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5C40" w14:textId="77777777" w:rsidR="00827EB5" w:rsidRPr="00827EB5" w:rsidRDefault="00827EB5" w:rsidP="00827EB5">
      <w:pPr>
        <w:autoSpaceDE w:val="0"/>
        <w:autoSpaceDN w:val="0"/>
        <w:adjustRightInd w:val="0"/>
        <w:spacing w:after="0" w:line="240" w:lineRule="auto"/>
        <w:rPr>
          <w:rFonts w:ascii="Times New Roman" w:eastAsia="Calibri" w:hAnsi="Times New Roman" w:cs="Times New Roman"/>
          <w:color w:val="000000"/>
          <w:sz w:val="24"/>
          <w:szCs w:val="24"/>
        </w:rPr>
      </w:pPr>
    </w:p>
    <w:p w14:paraId="238400C2" w14:textId="77777777" w:rsidR="00827EB5" w:rsidRPr="00827EB5" w:rsidRDefault="00827EB5" w:rsidP="00827EB5">
      <w:pPr>
        <w:autoSpaceDE w:val="0"/>
        <w:autoSpaceDN w:val="0"/>
        <w:adjustRightInd w:val="0"/>
        <w:spacing w:after="0" w:line="240" w:lineRule="auto"/>
        <w:rPr>
          <w:rFonts w:ascii="Times New Roman" w:eastAsia="Calibri" w:hAnsi="Times New Roman" w:cs="Times New Roman"/>
          <w:color w:val="000000"/>
          <w:sz w:val="24"/>
          <w:szCs w:val="24"/>
        </w:rPr>
      </w:pPr>
    </w:p>
    <w:p w14:paraId="1A1DDDEF" w14:textId="77777777" w:rsidR="00827EB5" w:rsidRPr="00827EB5" w:rsidRDefault="00827EB5"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T.C.</w:t>
      </w:r>
    </w:p>
    <w:p w14:paraId="06D7C9EF" w14:textId="77777777" w:rsidR="00827EB5" w:rsidRPr="00827EB5" w:rsidRDefault="00827EB5"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İSTANBUL OKAN ÜNİVERSİTESİ</w:t>
      </w:r>
    </w:p>
    <w:p w14:paraId="1F6A7A77" w14:textId="77777777" w:rsidR="00827EB5" w:rsidRPr="00827EB5" w:rsidRDefault="00827EB5"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MESLEK YÜKSEKOKULU</w:t>
      </w:r>
    </w:p>
    <w:p w14:paraId="52E8FA40" w14:textId="4FA386F1" w:rsidR="00827EB5" w:rsidRPr="00827EB5" w:rsidRDefault="00827EB5"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 xml:space="preserve">UÇUŞ </w:t>
      </w:r>
      <w:r w:rsidR="003F5B26" w:rsidRPr="003F5B26">
        <w:rPr>
          <w:rFonts w:ascii="Times New Roman" w:eastAsia="Calibri" w:hAnsi="Times New Roman" w:cs="Times New Roman"/>
          <w:b/>
          <w:bCs/>
          <w:color w:val="000000"/>
          <w:sz w:val="24"/>
          <w:szCs w:val="24"/>
        </w:rPr>
        <w:t>HAREK</w:t>
      </w:r>
      <w:r w:rsidR="003F5B26">
        <w:rPr>
          <w:rFonts w:ascii="Times New Roman" w:eastAsia="Calibri" w:hAnsi="Times New Roman" w:cs="Times New Roman"/>
          <w:b/>
          <w:bCs/>
          <w:color w:val="000000"/>
          <w:sz w:val="24"/>
          <w:szCs w:val="24"/>
        </w:rPr>
        <w:t>A</w:t>
      </w:r>
      <w:r w:rsidR="003F5B26" w:rsidRPr="003F5B26">
        <w:rPr>
          <w:rFonts w:ascii="Times New Roman" w:eastAsia="Calibri" w:hAnsi="Times New Roman" w:cs="Times New Roman"/>
          <w:b/>
          <w:bCs/>
          <w:color w:val="000000"/>
          <w:sz w:val="24"/>
          <w:szCs w:val="24"/>
        </w:rPr>
        <w:t>T</w:t>
      </w:r>
      <w:r w:rsidRPr="00827EB5">
        <w:rPr>
          <w:rFonts w:ascii="Times New Roman" w:eastAsia="Calibri" w:hAnsi="Times New Roman" w:cs="Times New Roman"/>
          <w:b/>
          <w:bCs/>
          <w:color w:val="000000"/>
          <w:sz w:val="24"/>
          <w:szCs w:val="24"/>
        </w:rPr>
        <w:t xml:space="preserve"> YÖNETİCİLİĞİ PROGRAMI</w:t>
      </w:r>
    </w:p>
    <w:p w14:paraId="4ED54CFB" w14:textId="40AF10E3" w:rsidR="00827EB5" w:rsidRPr="00827EB5" w:rsidRDefault="00827EB5"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DERS İÇERİKLERİ 20</w:t>
      </w:r>
      <w:r w:rsidR="00D64195">
        <w:rPr>
          <w:rFonts w:ascii="Times New Roman" w:eastAsia="Calibri" w:hAnsi="Times New Roman" w:cs="Times New Roman"/>
          <w:b/>
          <w:bCs/>
          <w:color w:val="000000"/>
          <w:sz w:val="24"/>
          <w:szCs w:val="24"/>
        </w:rPr>
        <w:t>26</w:t>
      </w:r>
      <w:r w:rsidRPr="00827EB5">
        <w:rPr>
          <w:rFonts w:ascii="Times New Roman" w:eastAsia="Calibri" w:hAnsi="Times New Roman" w:cs="Times New Roman"/>
          <w:b/>
          <w:bCs/>
          <w:color w:val="000000"/>
          <w:sz w:val="24"/>
          <w:szCs w:val="24"/>
        </w:rPr>
        <w:t>-202</w:t>
      </w:r>
      <w:r w:rsidR="00D64195">
        <w:rPr>
          <w:rFonts w:ascii="Times New Roman" w:eastAsia="Calibri" w:hAnsi="Times New Roman" w:cs="Times New Roman"/>
          <w:b/>
          <w:bCs/>
          <w:color w:val="000000"/>
          <w:sz w:val="24"/>
          <w:szCs w:val="24"/>
        </w:rPr>
        <w:t>7</w:t>
      </w:r>
    </w:p>
    <w:p w14:paraId="0B45CE81" w14:textId="6F6408CA" w:rsidR="00827EB5" w:rsidRDefault="00827EB5" w:rsidP="00827EB5">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6BB2136F" w14:textId="77777777" w:rsidR="00827EB5" w:rsidRPr="00827EB5" w:rsidRDefault="00827EB5" w:rsidP="00827EB5">
      <w:pPr>
        <w:autoSpaceDE w:val="0"/>
        <w:autoSpaceDN w:val="0"/>
        <w:adjustRightInd w:val="0"/>
        <w:spacing w:after="0" w:line="240" w:lineRule="auto"/>
        <w:rPr>
          <w:rFonts w:ascii="Times New Roman" w:eastAsia="Calibri" w:hAnsi="Times New Roman" w:cs="Times New Roman"/>
          <w:b/>
          <w:bCs/>
          <w:color w:val="000000"/>
          <w:sz w:val="24"/>
          <w:szCs w:val="24"/>
        </w:rPr>
      </w:pPr>
    </w:p>
    <w:p w14:paraId="100FDDD1" w14:textId="5D44D278" w:rsidR="00827EB5" w:rsidRPr="00827EB5" w:rsidRDefault="00827EB5"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1. YARI YIL</w:t>
      </w:r>
      <w:r>
        <w:rPr>
          <w:rFonts w:ascii="Times New Roman" w:eastAsia="Calibri" w:hAnsi="Times New Roman" w:cs="Times New Roman"/>
          <w:b/>
          <w:bCs/>
          <w:color w:val="000000"/>
          <w:sz w:val="24"/>
          <w:szCs w:val="24"/>
        </w:rPr>
        <w:t xml:space="preserve"> (GÜZ)</w:t>
      </w:r>
    </w:p>
    <w:p w14:paraId="4BBD622F" w14:textId="344B1D43" w:rsidR="00827EB5" w:rsidRPr="00827EB5" w:rsidRDefault="00827EB5" w:rsidP="00827EB5">
      <w:pPr>
        <w:autoSpaceDE w:val="0"/>
        <w:autoSpaceDN w:val="0"/>
        <w:adjustRightInd w:val="0"/>
        <w:spacing w:after="0" w:line="240" w:lineRule="auto"/>
        <w:rPr>
          <w:rFonts w:ascii="Times New Roman" w:eastAsia="Calibri" w:hAnsi="Times New Roman" w:cs="Times New Roman"/>
          <w:b/>
          <w:bCs/>
          <w:color w:val="000000"/>
          <w:sz w:val="24"/>
          <w:szCs w:val="24"/>
        </w:rPr>
      </w:pPr>
      <w:r w:rsidRPr="00827EB5">
        <w:rPr>
          <w:rFonts w:ascii="Times New Roman" w:eastAsia="Calibri" w:hAnsi="Times New Roman" w:cs="Times New Roman"/>
          <w:color w:val="000000"/>
          <w:sz w:val="24"/>
          <w:szCs w:val="24"/>
        </w:rPr>
        <w:tab/>
        <w:t xml:space="preserve">                                                                                                      </w:t>
      </w:r>
      <w:r w:rsidRPr="00827EB5">
        <w:rPr>
          <w:rFonts w:ascii="Times New Roman" w:eastAsia="Calibri" w:hAnsi="Times New Roman" w:cs="Times New Roman"/>
          <w:b/>
          <w:bCs/>
          <w:color w:val="000000"/>
          <w:sz w:val="24"/>
          <w:szCs w:val="24"/>
        </w:rPr>
        <w:t>T /U/ K/ ECTS</w:t>
      </w:r>
    </w:p>
    <w:p w14:paraId="3B6C74F3" w14:textId="77777777" w:rsidR="00827EB5" w:rsidRPr="00827EB5" w:rsidRDefault="00827EB5" w:rsidP="00827EB5">
      <w:pPr>
        <w:tabs>
          <w:tab w:val="left" w:pos="0"/>
        </w:tabs>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  ATA 101 ATATÜRK İLKELERİ VE İNKILAP TARİHİ I            (2 /0 /2/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8704"/>
      </w:tblGrid>
      <w:tr w:rsidR="00827EB5" w:rsidRPr="00827EB5" w14:paraId="1EAADB34" w14:textId="77777777" w:rsidTr="00784B22">
        <w:trPr>
          <w:tblCellSpacing w:w="15" w:type="dxa"/>
        </w:trPr>
        <w:tc>
          <w:tcPr>
            <w:tcW w:w="50" w:type="dxa"/>
            <w:vAlign w:val="center"/>
            <w:hideMark/>
          </w:tcPr>
          <w:p w14:paraId="4ACF59E1"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p>
        </w:tc>
        <w:tc>
          <w:tcPr>
            <w:tcW w:w="8659" w:type="dxa"/>
            <w:vAlign w:val="center"/>
            <w:hideMark/>
          </w:tcPr>
          <w:p w14:paraId="0FB7F125"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r w:rsidRPr="00827EB5">
              <w:rPr>
                <w:rFonts w:ascii="Times New Roman" w:eastAsia="Times New Roman" w:hAnsi="Times New Roman" w:cs="Times New Roman"/>
                <w:sz w:val="24"/>
                <w:szCs w:val="24"/>
                <w:lang w:eastAsia="tr-TR"/>
              </w:rPr>
              <w:t>Bu dersin amacı Türk Kurtuluş Savaşı’nın nasıl kazanıldığını ve yapılan Türk İnkılabını yeni nesillere anlatmak ve açıklamaktır.</w:t>
            </w:r>
          </w:p>
        </w:tc>
      </w:tr>
      <w:tr w:rsidR="00827EB5" w:rsidRPr="00827EB5" w14:paraId="48CA43EE" w14:textId="77777777" w:rsidTr="00784B22">
        <w:trPr>
          <w:tblCellSpacing w:w="15" w:type="dxa"/>
        </w:trPr>
        <w:tc>
          <w:tcPr>
            <w:tcW w:w="50" w:type="dxa"/>
            <w:vAlign w:val="center"/>
            <w:hideMark/>
          </w:tcPr>
          <w:p w14:paraId="1BA82DAA"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p>
        </w:tc>
        <w:tc>
          <w:tcPr>
            <w:tcW w:w="8659" w:type="dxa"/>
            <w:vAlign w:val="center"/>
            <w:hideMark/>
          </w:tcPr>
          <w:p w14:paraId="1DEC8915"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r w:rsidRPr="00827EB5">
              <w:rPr>
                <w:rFonts w:ascii="Times New Roman" w:eastAsia="Times New Roman" w:hAnsi="Times New Roman" w:cs="Times New Roman"/>
                <w:b/>
                <w:sz w:val="24"/>
                <w:szCs w:val="24"/>
                <w:lang w:eastAsia="tr-TR"/>
              </w:rPr>
              <w:t xml:space="preserve">Dersin İçeriği: </w:t>
            </w:r>
            <w:r w:rsidRPr="00827EB5">
              <w:rPr>
                <w:rFonts w:ascii="Times New Roman" w:eastAsia="Calibri" w:hAnsi="Times New Roman" w:cs="Times New Roman"/>
                <w:sz w:val="24"/>
                <w:szCs w:val="24"/>
              </w:rPr>
              <w:t xml:space="preserve">Birinci Dünya Savaşı’nın oluşumu, sebep ve sonuç ilişkisinin değerlendirilmesini, Mondros ateşkes anlaşması ile işgale uğrayan Anadolu’da ulusu esaretten, Vatanı işgalden kurtarmak için kurtuluş çarelerinin ortaya konulmasını, bu çerçevede zararlı ve faydalı cemiyetlerin çalışmalarını, 19 Mayıs 1919’da Samsun’dan başlayan kongre yönetimlerinin içerik ve şekil bakımından değerlendirilmesini, </w:t>
            </w:r>
            <w:r w:rsidRPr="00827EB5">
              <w:rPr>
                <w:rFonts w:ascii="Times New Roman" w:eastAsia="Calibri" w:hAnsi="Times New Roman" w:cs="Times New Roman"/>
                <w:sz w:val="24"/>
                <w:szCs w:val="24"/>
              </w:rPr>
              <w:br/>
              <w:t>TBMM’nin yapısı ve meşruiyetinin ortaya konmasını, Türk İstiklal Savaşı’nın yönetilmesini, Lozan Barış Antlaşması ve Cumhuriyetin ilanının ortaya konmasını içerir.</w:t>
            </w:r>
          </w:p>
          <w:p w14:paraId="1653B88F"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p>
          <w:p w14:paraId="24DBF5D5" w14:textId="77777777" w:rsidR="00827EB5" w:rsidRPr="00827EB5" w:rsidRDefault="00827EB5" w:rsidP="00827EB5">
            <w:pPr>
              <w:spacing w:after="0" w:line="240" w:lineRule="auto"/>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MSHK113 GENEL İNGİLİZCE I (6/0/6/6)</w:t>
            </w:r>
          </w:p>
          <w:p w14:paraId="2572A27B" w14:textId="77777777" w:rsidR="00827EB5" w:rsidRPr="00827EB5" w:rsidRDefault="00827EB5" w:rsidP="00827EB5">
            <w:pPr>
              <w:spacing w:after="0" w:line="240" w:lineRule="auto"/>
              <w:jc w:val="both"/>
              <w:rPr>
                <w:rFonts w:ascii="Times New Roman" w:eastAsia="Calibri" w:hAnsi="Times New Roman" w:cs="Times New Roman"/>
                <w:b/>
                <w:bCs/>
                <w:sz w:val="24"/>
                <w:szCs w:val="24"/>
              </w:rPr>
            </w:pPr>
          </w:p>
          <w:p w14:paraId="39D001B4" w14:textId="77777777" w:rsidR="00827EB5" w:rsidRPr="00827EB5" w:rsidRDefault="00827EB5" w:rsidP="00827EB5">
            <w:pPr>
              <w:spacing w:after="0" w:line="240" w:lineRule="auto"/>
              <w:jc w:val="both"/>
              <w:rPr>
                <w:rFonts w:ascii="Times New Roman" w:eastAsia="Calibri" w:hAnsi="Times New Roman" w:cs="Times New Roman"/>
                <w:sz w:val="24"/>
                <w:szCs w:val="24"/>
              </w:rPr>
            </w:pPr>
            <w:r w:rsidRPr="00827EB5">
              <w:rPr>
                <w:rFonts w:ascii="Times New Roman" w:eastAsia="Times New Roman" w:hAnsi="Times New Roman" w:cs="Times New Roman"/>
                <w:b/>
                <w:sz w:val="24"/>
                <w:szCs w:val="24"/>
                <w:lang w:eastAsia="tr-TR"/>
              </w:rPr>
              <w:t>Dersin İçeriği:</w:t>
            </w:r>
            <w:r w:rsidRPr="00827EB5">
              <w:rPr>
                <w:rFonts w:ascii="Times New Roman" w:eastAsia="Times New Roman" w:hAnsi="Times New Roman" w:cs="Times New Roman"/>
                <w:sz w:val="24"/>
                <w:szCs w:val="24"/>
                <w:lang w:eastAsia="tr-TR"/>
              </w:rPr>
              <w:t xml:space="preserve"> </w:t>
            </w:r>
            <w:r w:rsidRPr="00827EB5">
              <w:rPr>
                <w:rFonts w:ascii="Times New Roman" w:eastAsia="Calibri" w:hAnsi="Times New Roman" w:cs="Times New Roman"/>
                <w:sz w:val="24"/>
                <w:szCs w:val="24"/>
              </w:rPr>
              <w:t>Bu ders başlangıç düzeyindeki öğrenciler için planlanmıştır. Öğrenciler bu derste yeni kelimeler, ifade biçimleri, fikirler ve her ünitenin konusu doğrultusunda ilgili dilbilgisi yapılarını edinecektir.</w:t>
            </w:r>
          </w:p>
          <w:p w14:paraId="7BDE38FE" w14:textId="77777777" w:rsidR="00827EB5" w:rsidRPr="00827EB5" w:rsidRDefault="00827EB5" w:rsidP="00827EB5">
            <w:pPr>
              <w:spacing w:after="0" w:line="240" w:lineRule="auto"/>
              <w:jc w:val="both"/>
              <w:rPr>
                <w:rFonts w:ascii="Times New Roman" w:eastAsia="Calibri" w:hAnsi="Times New Roman" w:cs="Times New Roman"/>
                <w:sz w:val="24"/>
                <w:szCs w:val="24"/>
              </w:rPr>
            </w:pPr>
          </w:p>
          <w:p w14:paraId="173D69FA" w14:textId="77777777" w:rsidR="00827EB5" w:rsidRPr="00827EB5" w:rsidRDefault="00827EB5" w:rsidP="00827EB5">
            <w:pPr>
              <w:spacing w:after="0" w:line="240" w:lineRule="auto"/>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MSHK115 İNGİLİZCE DİL KULLANIMI I DERS (6/0/6/6)</w:t>
            </w:r>
          </w:p>
          <w:p w14:paraId="5DB6CC58"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p>
        </w:tc>
      </w:tr>
      <w:tr w:rsidR="00827EB5" w:rsidRPr="00827EB5" w14:paraId="5485A807" w14:textId="77777777" w:rsidTr="00784B22">
        <w:trPr>
          <w:tblCellSpacing w:w="15" w:type="dxa"/>
        </w:trPr>
        <w:tc>
          <w:tcPr>
            <w:tcW w:w="50" w:type="dxa"/>
            <w:vAlign w:val="center"/>
          </w:tcPr>
          <w:p w14:paraId="129CD3E3"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p>
        </w:tc>
        <w:tc>
          <w:tcPr>
            <w:tcW w:w="8659" w:type="dxa"/>
            <w:vAlign w:val="center"/>
          </w:tcPr>
          <w:p w14:paraId="25795773" w14:textId="77777777" w:rsidR="00827EB5" w:rsidRPr="00827EB5" w:rsidRDefault="00827EB5" w:rsidP="00827EB5">
            <w:pPr>
              <w:spacing w:after="0" w:line="240" w:lineRule="auto"/>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Dersin İçeriği</w:t>
            </w:r>
            <w:r w:rsidRPr="00827EB5">
              <w:rPr>
                <w:rFonts w:ascii="Times New Roman" w:eastAsia="Calibri" w:hAnsi="Times New Roman" w:cs="Times New Roman"/>
                <w:sz w:val="24"/>
                <w:szCs w:val="24"/>
              </w:rPr>
              <w:t>: Bu ders başlangıç düzeyindeki öğrencilerin konuşma ve okuma becerilerini geliştirmek için planlanmıştır.</w:t>
            </w:r>
          </w:p>
          <w:p w14:paraId="3B1CA228" w14:textId="77777777" w:rsidR="00827EB5" w:rsidRPr="00827EB5" w:rsidRDefault="00827EB5" w:rsidP="00827EB5">
            <w:pPr>
              <w:spacing w:after="0" w:line="240" w:lineRule="auto"/>
              <w:jc w:val="both"/>
              <w:rPr>
                <w:rFonts w:ascii="Times New Roman" w:eastAsia="Times New Roman" w:hAnsi="Times New Roman" w:cs="Times New Roman"/>
                <w:sz w:val="24"/>
                <w:szCs w:val="24"/>
                <w:lang w:eastAsia="tr-TR"/>
              </w:rPr>
            </w:pPr>
          </w:p>
        </w:tc>
      </w:tr>
    </w:tbl>
    <w:p w14:paraId="268C0A08" w14:textId="77777777" w:rsidR="00827EB5" w:rsidRPr="00827EB5" w:rsidRDefault="00827EB5" w:rsidP="00827EB5">
      <w:pPr>
        <w:tabs>
          <w:tab w:val="left" w:pos="142"/>
        </w:tabs>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  MSHU107 SİVİL HAVA TAŞIMACILIĞINA GİRİŞ (3/0/3/5)</w:t>
      </w:r>
    </w:p>
    <w:p w14:paraId="6569A78D" w14:textId="77777777" w:rsidR="00827EB5" w:rsidRPr="00827EB5" w:rsidRDefault="00827EB5" w:rsidP="00827EB5">
      <w:pPr>
        <w:ind w:left="142"/>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Dersin İçeriği:</w:t>
      </w:r>
      <w:r w:rsidRPr="00827EB5">
        <w:rPr>
          <w:rFonts w:ascii="Times New Roman" w:eastAsia="Calibri" w:hAnsi="Times New Roman" w:cs="Times New Roman"/>
          <w:sz w:val="24"/>
          <w:szCs w:val="24"/>
        </w:rPr>
        <w:t xml:space="preserve"> Dünyada Sivil Havacılığın Gelişimi; Sivil Havacılık Uygulamalarının Tanımı ve Sınıflandırılması, Uluslararası Sivil Havacılık Sistemi: Organizasyonlar, Konvansiyonlar, Kurallar, İkili anlaşmalar, Hava trafik hakları; 2920 Şayili Türk Sivil Havacılık Kanunu ve Ekleri: SHY0-6A (ticari havacılık), SHY-6B (genel havacılık); Türk Sivil Havacılık Sistemi, Havaalanlarının ve Elemanlarının Tanımı: Uçuş hattı ve terminal hattı tesisleri, Terminal dizaynı.</w:t>
      </w:r>
    </w:p>
    <w:p w14:paraId="214DB37A" w14:textId="77777777" w:rsidR="00827EB5" w:rsidRPr="00827EB5" w:rsidRDefault="00827EB5" w:rsidP="00827EB5">
      <w:pPr>
        <w:ind w:left="426"/>
        <w:jc w:val="both"/>
        <w:rPr>
          <w:rFonts w:ascii="Times New Roman" w:eastAsia="Calibri" w:hAnsi="Times New Roman" w:cs="Times New Roman"/>
          <w:sz w:val="24"/>
          <w:szCs w:val="24"/>
        </w:rPr>
      </w:pPr>
    </w:p>
    <w:p w14:paraId="3CEB0E56" w14:textId="77777777" w:rsidR="00827EB5" w:rsidRPr="00827EB5" w:rsidRDefault="00827EB5" w:rsidP="00827EB5">
      <w:pPr>
        <w:ind w:left="426"/>
        <w:jc w:val="both"/>
        <w:rPr>
          <w:rFonts w:ascii="Times New Roman" w:eastAsia="Calibri" w:hAnsi="Times New Roman" w:cs="Times New Roman"/>
          <w:sz w:val="24"/>
          <w:szCs w:val="24"/>
        </w:rPr>
      </w:pPr>
    </w:p>
    <w:p w14:paraId="2091C9DE" w14:textId="77777777" w:rsidR="00827EB5" w:rsidRPr="00827EB5" w:rsidRDefault="00827EB5" w:rsidP="00827EB5">
      <w:pPr>
        <w:ind w:left="426"/>
        <w:jc w:val="both"/>
        <w:rPr>
          <w:rFonts w:ascii="Times New Roman" w:eastAsia="Calibri" w:hAnsi="Times New Roman" w:cs="Times New Roman"/>
          <w:sz w:val="24"/>
          <w:szCs w:val="24"/>
        </w:rPr>
      </w:pPr>
    </w:p>
    <w:p w14:paraId="13FA0E36" w14:textId="77777777" w:rsidR="00827EB5" w:rsidRPr="00827EB5" w:rsidRDefault="00827EB5" w:rsidP="00827EB5">
      <w:pPr>
        <w:jc w:val="both"/>
        <w:rPr>
          <w:rFonts w:ascii="Times New Roman" w:eastAsia="Calibri" w:hAnsi="Times New Roman" w:cs="Times New Roman"/>
          <w:sz w:val="24"/>
          <w:szCs w:val="24"/>
        </w:rPr>
      </w:pPr>
    </w:p>
    <w:p w14:paraId="7AFFE8CF"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 MSHU109 HAVA TAŞIMACILIĞI TERMİNOLOJİSİ (3/0/3/5)</w:t>
      </w:r>
    </w:p>
    <w:p w14:paraId="46933A12" w14:textId="40AE5ABF" w:rsid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 Dersin İçeriği: </w:t>
      </w:r>
      <w:r w:rsidRPr="00827EB5">
        <w:rPr>
          <w:rFonts w:ascii="Times New Roman" w:eastAsia="Calibri" w:hAnsi="Times New Roman" w:cs="Times New Roman"/>
          <w:sz w:val="24"/>
          <w:szCs w:val="24"/>
        </w:rPr>
        <w:t>Bu dersin amacı öğrencilerin havacılık alanındaki İngilizce kaynakları     okuyup anlamalarını sağlayacak dil yeteneklerini geliştirmektir. Hava ulaştırma sektörü üzerine Turkish Aviation, UTED vb. İngilizce yazılmış çeşitli makale ve kitaplar incelenerek sektörün önemli konuları ele alınır. Bu kapsamda Havacılık terminolojisi, havacılık alfabesi, havacılık terimleri ve kısaltmaları, havacılık frezyolojisi konuları uygulamalı olarak işlenir.</w:t>
      </w:r>
    </w:p>
    <w:p w14:paraId="7BDC2F32" w14:textId="71666A14" w:rsidR="00827EB5" w:rsidRDefault="00827EB5" w:rsidP="00827EB5">
      <w:pPr>
        <w:jc w:val="both"/>
        <w:rPr>
          <w:rFonts w:ascii="Times New Roman" w:eastAsia="Calibri" w:hAnsi="Times New Roman" w:cs="Times New Roman"/>
          <w:sz w:val="24"/>
          <w:szCs w:val="24"/>
        </w:rPr>
      </w:pPr>
    </w:p>
    <w:p w14:paraId="0CDBD78B" w14:textId="654C1280" w:rsidR="00290046" w:rsidRPr="00290046" w:rsidRDefault="00290046" w:rsidP="00290046">
      <w:pPr>
        <w:jc w:val="both"/>
        <w:rPr>
          <w:rFonts w:ascii="Times New Roman" w:eastAsia="Calibri" w:hAnsi="Times New Roman" w:cs="Times New Roman"/>
          <w:b/>
          <w:bCs/>
          <w:sz w:val="24"/>
          <w:szCs w:val="24"/>
        </w:rPr>
      </w:pPr>
      <w:r w:rsidRPr="00290046">
        <w:rPr>
          <w:rFonts w:ascii="Times New Roman" w:eastAsia="Calibri" w:hAnsi="Times New Roman" w:cs="Times New Roman"/>
          <w:b/>
          <w:bCs/>
          <w:sz w:val="24"/>
          <w:szCs w:val="24"/>
        </w:rPr>
        <w:t>MUHY</w:t>
      </w:r>
      <w:r>
        <w:rPr>
          <w:rFonts w:ascii="Times New Roman" w:eastAsia="Calibri" w:hAnsi="Times New Roman" w:cs="Times New Roman"/>
          <w:b/>
          <w:bCs/>
          <w:sz w:val="24"/>
          <w:szCs w:val="24"/>
        </w:rPr>
        <w:t>103</w:t>
      </w:r>
      <w:r w:rsidRPr="00290046">
        <w:rPr>
          <w:rFonts w:ascii="Times New Roman" w:eastAsia="Calibri" w:hAnsi="Times New Roman" w:cs="Times New Roman"/>
          <w:b/>
          <w:bCs/>
          <w:sz w:val="24"/>
          <w:szCs w:val="24"/>
        </w:rPr>
        <w:t xml:space="preserve"> TEMEL BİLGİ TEKNOLOJİLERİ (3/0/3/5)</w:t>
      </w:r>
    </w:p>
    <w:p w14:paraId="01006F57" w14:textId="68E8951C" w:rsidR="00827EB5" w:rsidRPr="00827EB5" w:rsidRDefault="00290046" w:rsidP="00290046">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Dersin amacı Bilgisayar donanımında kullanılan birimleri, kartların ve cihazların yapılarını, çalışmalarını ve kullanımlarını kavrayabilmek. İşletim sistemi mantığını anlayabilmek ve kullanabilmek. Microsoft Word paket programlarını kullanabilmektir. Bilgisayar donanımı, İşletim sistemleri ve ofis programları eğitimi</w:t>
      </w:r>
    </w:p>
    <w:p w14:paraId="3325AADE" w14:textId="77777777" w:rsidR="00827EB5" w:rsidRPr="00827EB5" w:rsidRDefault="00827EB5" w:rsidP="00827EB5">
      <w:pPr>
        <w:jc w:val="both"/>
        <w:rPr>
          <w:rFonts w:ascii="Times New Roman" w:eastAsia="Calibri" w:hAnsi="Times New Roman" w:cs="Times New Roman"/>
          <w:sz w:val="24"/>
          <w:szCs w:val="24"/>
        </w:rPr>
      </w:pPr>
    </w:p>
    <w:p w14:paraId="4718E25C" w14:textId="7D6766BF" w:rsidR="00827EB5" w:rsidRDefault="00827EB5" w:rsidP="00827EB5">
      <w:pPr>
        <w:jc w:val="center"/>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2. YARI YIL</w:t>
      </w:r>
      <w:r>
        <w:rPr>
          <w:rFonts w:ascii="Times New Roman" w:eastAsia="Calibri" w:hAnsi="Times New Roman" w:cs="Times New Roman"/>
          <w:b/>
          <w:bCs/>
          <w:sz w:val="24"/>
          <w:szCs w:val="24"/>
        </w:rPr>
        <w:t>(BAHAR)</w:t>
      </w:r>
    </w:p>
    <w:p w14:paraId="02DDA307" w14:textId="77777777" w:rsidR="00827EB5" w:rsidRPr="00827EB5" w:rsidRDefault="00827EB5" w:rsidP="00827EB5">
      <w:pPr>
        <w:jc w:val="center"/>
        <w:rPr>
          <w:rFonts w:ascii="Times New Roman" w:eastAsia="Calibri" w:hAnsi="Times New Roman" w:cs="Times New Roman"/>
          <w:b/>
          <w:bCs/>
          <w:sz w:val="24"/>
          <w:szCs w:val="24"/>
        </w:rPr>
      </w:pPr>
    </w:p>
    <w:p w14:paraId="20B0C9DA" w14:textId="527A332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ATA102 ATATÜRK İLKELERİ VE İNKLAP TARİHİ </w:t>
      </w:r>
      <w:r w:rsidR="00290046">
        <w:rPr>
          <w:rFonts w:ascii="Times New Roman" w:eastAsia="Calibri" w:hAnsi="Times New Roman" w:cs="Times New Roman"/>
          <w:b/>
          <w:bCs/>
          <w:sz w:val="24"/>
          <w:szCs w:val="24"/>
        </w:rPr>
        <w:t xml:space="preserve">II </w:t>
      </w:r>
      <w:r w:rsidRPr="00827EB5">
        <w:rPr>
          <w:rFonts w:ascii="Times New Roman" w:eastAsia="Calibri" w:hAnsi="Times New Roman" w:cs="Times New Roman"/>
          <w:b/>
          <w:bCs/>
          <w:sz w:val="24"/>
          <w:szCs w:val="24"/>
        </w:rPr>
        <w:t>(2/0/2/2)</w:t>
      </w:r>
    </w:p>
    <w:p w14:paraId="393C6F49" w14:textId="77777777" w:rsidR="00827EB5"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Dersin İçeriği:</w:t>
      </w:r>
      <w:r w:rsidRPr="00827EB5">
        <w:rPr>
          <w:rFonts w:ascii="Times New Roman" w:eastAsia="Calibri" w:hAnsi="Times New Roman" w:cs="Times New Roman"/>
          <w:sz w:val="24"/>
          <w:szCs w:val="24"/>
        </w:rPr>
        <w:t xml:space="preserve"> Osmanlı toplum ve devlet düzeninin geri kalması ve yapılan reform hareketleri; Osmanlı Devleti’nin parçalanması ve Ulusal Mücadelenin başlaması; Mustafa Kemal Paşa’nın Anadolu’da Ulusal mücadeleyi örgütlemesi; Birinci T.B.M.M.’nin açılması;1920-1922 arası askeri ve siyasal gelişmeler; devrimler ve karşı tepkiler; anayasal sistemin kurulması; Cumhuriyet döneminde iç ve dış siyaset; Türk devriminin temel özellikleri ve etkilendiği düşünce akımları; hukuk, eğitim, ekonomi ve toplumsal yaşayışta yapılan yenilikler; Atatürk İlkeleri ve bu ilkelerin genel nitelikleri; Türk Devriminin ilkeleri-Cumhuriyetçilik, Halkçılık, Devrimcilik,  Devletçilik-Bütünleyici ilkeler, ideolojik açıdan Atatürkçülüğün değerlendirilmesi.</w:t>
      </w:r>
    </w:p>
    <w:p w14:paraId="31A26C53" w14:textId="77777777" w:rsidR="00827EB5" w:rsidRDefault="00827EB5" w:rsidP="00827EB5">
      <w:pPr>
        <w:jc w:val="both"/>
        <w:rPr>
          <w:rFonts w:ascii="Times New Roman" w:eastAsia="Calibri" w:hAnsi="Times New Roman" w:cs="Times New Roman"/>
          <w:b/>
          <w:bCs/>
          <w:sz w:val="24"/>
          <w:szCs w:val="24"/>
        </w:rPr>
      </w:pPr>
    </w:p>
    <w:p w14:paraId="78F0C097" w14:textId="3F2273A3" w:rsid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MSHK114 GENEL İNGİLİZCE II  (6/0/6/6)</w:t>
      </w:r>
    </w:p>
    <w:p w14:paraId="59CAE7F9" w14:textId="27BAFE22" w:rsid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Bu ders başlangıç düzeyindeki öğrenciler için planlanmıştır. Öğrenciler bu derste yeni kelimeler, ifade biçimleri, fikirler ve her ünitenin konusu doğrultusunda ilgili dilbilgisi yapılarını edinecektir.</w:t>
      </w:r>
    </w:p>
    <w:p w14:paraId="4BB42C47" w14:textId="77777777" w:rsidR="00827EB5" w:rsidRPr="00827EB5" w:rsidRDefault="00827EB5" w:rsidP="00827EB5">
      <w:pPr>
        <w:jc w:val="both"/>
        <w:rPr>
          <w:rFonts w:ascii="Times New Roman" w:eastAsia="Calibri" w:hAnsi="Times New Roman" w:cs="Times New Roman"/>
          <w:sz w:val="24"/>
          <w:szCs w:val="24"/>
        </w:rPr>
      </w:pPr>
    </w:p>
    <w:p w14:paraId="58321D63"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MSHK116 İNGİLİZCE DİL KULLANIMI II (6/0/6/6)</w:t>
      </w:r>
    </w:p>
    <w:p w14:paraId="159E4851" w14:textId="77777777" w:rsidR="00827EB5"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 İçeriği: </w:t>
      </w:r>
      <w:r w:rsidRPr="00827EB5">
        <w:rPr>
          <w:rFonts w:ascii="Times New Roman" w:eastAsia="Calibri" w:hAnsi="Times New Roman" w:cs="Times New Roman"/>
          <w:sz w:val="24"/>
          <w:szCs w:val="24"/>
        </w:rPr>
        <w:t>Bu ders başlangıç düzeyindeki öğrencilerin konuşma ve okuma becerilerini geliştirmek için planlanmıştır.</w:t>
      </w:r>
    </w:p>
    <w:p w14:paraId="31A0DBFC" w14:textId="77777777" w:rsidR="00827EB5" w:rsidRPr="00827EB5" w:rsidRDefault="00827EB5" w:rsidP="00827EB5">
      <w:pPr>
        <w:ind w:left="426"/>
        <w:jc w:val="both"/>
        <w:rPr>
          <w:rFonts w:ascii="Times New Roman" w:eastAsia="Calibri" w:hAnsi="Times New Roman" w:cs="Times New Roman"/>
          <w:sz w:val="24"/>
          <w:szCs w:val="24"/>
        </w:rPr>
      </w:pPr>
    </w:p>
    <w:p w14:paraId="0324219A"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MSHK118 HAVACILIK GÜVENLİĞİ (2/0/2/5) </w:t>
      </w:r>
    </w:p>
    <w:p w14:paraId="1C29B643" w14:textId="5A137609" w:rsidR="00827EB5" w:rsidRDefault="00827EB5" w:rsidP="00827EB5">
      <w:pPr>
        <w:jc w:val="both"/>
        <w:rPr>
          <w:rFonts w:ascii="Times New Roman" w:eastAsia="Calibri" w:hAnsi="Times New Roman" w:cs="Times New Roman"/>
          <w:sz w:val="24"/>
          <w:szCs w:val="24"/>
        </w:rPr>
      </w:pPr>
      <w:bookmarkStart w:id="0" w:name="_Hlk44670636"/>
      <w:r w:rsidRPr="00827EB5">
        <w:rPr>
          <w:rFonts w:ascii="Times New Roman" w:eastAsia="Calibri" w:hAnsi="Times New Roman" w:cs="Times New Roman"/>
          <w:b/>
          <w:bCs/>
          <w:sz w:val="24"/>
          <w:szCs w:val="24"/>
        </w:rPr>
        <w:t>Dersin İçeriği:</w:t>
      </w:r>
      <w:bookmarkEnd w:id="0"/>
      <w:r w:rsidRPr="00827EB5">
        <w:rPr>
          <w:rFonts w:ascii="Times New Roman" w:eastAsia="Calibri" w:hAnsi="Times New Roman" w:cs="Times New Roman"/>
          <w:sz w:val="24"/>
          <w:szCs w:val="24"/>
        </w:rPr>
        <w:t xml:space="preserve"> Güvenlik tedbirleri devlet ve meydan otoriteleri tarafından alınan tedbirler.</w:t>
      </w:r>
      <w:r w:rsidRPr="00827EB5">
        <w:rPr>
          <w:rFonts w:ascii="Times New Roman" w:eastAsia="Calibri" w:hAnsi="Times New Roman" w:cs="Times New Roman"/>
          <w:sz w:val="24"/>
          <w:szCs w:val="24"/>
        </w:rPr>
        <w:br/>
        <w:t>Meydan Talimatları, ICAO Annex17 talimatları, Binaların giriş noktalarında patlayıcı tespit cihazları, Check-in Prosedürleri, Yolculara sorulacak sorular, El bagajlarının X-ray cihazından geçirilmesi, El bagajlarının kontrolü, Normal bagajlar için yapılacak işlemler, Uçağı kaçıran yolcuların bagajları için uygulanacak işlemler, Duty-free malzemelerinin kontrolü, Kara ve Hava ülke sınırları, kapalı devre televizyonu (CCTV), polis devriyesi, Bagaj, kargo, mail, catering ve ikmal maddelerinin Handling ve kontrol usülleri</w:t>
      </w:r>
    </w:p>
    <w:p w14:paraId="37A413BB" w14:textId="77777777" w:rsidR="00827EB5" w:rsidRPr="00827EB5" w:rsidRDefault="00827EB5" w:rsidP="00827EB5">
      <w:pPr>
        <w:jc w:val="both"/>
        <w:rPr>
          <w:rFonts w:ascii="Times New Roman" w:eastAsia="Calibri" w:hAnsi="Times New Roman" w:cs="Times New Roman"/>
          <w:b/>
          <w:bCs/>
          <w:sz w:val="24"/>
          <w:szCs w:val="24"/>
        </w:rPr>
      </w:pPr>
    </w:p>
    <w:p w14:paraId="0741ED5B"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MSHU116 TEMEL METEOROLOJİ (3/0/3/5)</w:t>
      </w:r>
    </w:p>
    <w:p w14:paraId="073B6B58" w14:textId="2C95CC52" w:rsid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sz w:val="24"/>
          <w:szCs w:val="24"/>
        </w:rPr>
        <w:t>Atmosfer, Basınç, Altimetre, Basınç Sistemleri, Sıcaklık, Nem, Rüzgâr, Lokal Rüzgârlar, Yüksek Seviye Rüzgârları, Jet Streamler, Yoğunluk, Bulutlar ve Yağış Orajlar, Hava Kütleleri, İstikrariyet (Kararlı – Kararsız Hava), Genel Sirkülâsyon, Türbülans, Meteorolojik Görüşü Kısıtlayan Faktörler, Buzlanma, Uçuş İçin Meteorolojik Belgeler, Sinoptik Kartlar, Meteorolojik Kartlar, Meteorolojik Kodlar.</w:t>
      </w:r>
    </w:p>
    <w:p w14:paraId="09CC2209" w14:textId="77777777" w:rsidR="00827EB5" w:rsidRPr="00827EB5" w:rsidRDefault="00827EB5" w:rsidP="00827EB5">
      <w:pPr>
        <w:jc w:val="both"/>
        <w:rPr>
          <w:rFonts w:ascii="Times New Roman" w:eastAsia="Calibri" w:hAnsi="Times New Roman" w:cs="Times New Roman"/>
          <w:sz w:val="24"/>
          <w:szCs w:val="24"/>
        </w:rPr>
      </w:pPr>
    </w:p>
    <w:p w14:paraId="0D91B3B0"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MSHU118 SİVİL HAVA TAŞIMACILIĞI KURALLARI (3/0/3/6)</w:t>
      </w:r>
    </w:p>
    <w:p w14:paraId="29A71A91" w14:textId="77777777" w:rsidR="00827EB5"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Uluslararası Sivil Havacılık Organizasyonu (ICAO) Tanıtımı; Birleşik Havacılık Otoriteleri Birliği (JAA) Tanıtımı: Tam üye ülkeler, Aday üye ülkeler; Birleşik Havacılık Gereklilikleri (JAR) Tanıtımı; JAR-OPS, JAR-145, JAR-66 ve JAR-147 Gereklilikleri Arasındaki İlişki; JAR-66 Onaylayıcı Personel Gerekliliğinin Detaylı Anlatımı; JAR-145 Onaylı Bakım Kuruluşları Gerekliliğinin Detaylı Anlatımı; JAR-OPS Ticari Hava Taşımacılığı Gerekliliğinin Anlatımı: Genel bilgiler ve Subpart M içinde yer alan bakım sorumluluğu; Hava Aracı Sertifikasyonu; Ulusal ve Uluslararası Gereksinimler.</w:t>
      </w:r>
    </w:p>
    <w:p w14:paraId="0AB2E5ED" w14:textId="77777777" w:rsidR="00827EB5" w:rsidRPr="00827EB5" w:rsidRDefault="00827EB5" w:rsidP="00827EB5">
      <w:pPr>
        <w:ind w:left="426"/>
        <w:jc w:val="both"/>
        <w:rPr>
          <w:rFonts w:ascii="Times New Roman" w:eastAsia="Calibri" w:hAnsi="Times New Roman" w:cs="Times New Roman"/>
          <w:b/>
          <w:bCs/>
          <w:sz w:val="24"/>
          <w:szCs w:val="24"/>
        </w:rPr>
      </w:pPr>
    </w:p>
    <w:p w14:paraId="49A5FC79" w14:textId="77777777" w:rsidR="00827EB5" w:rsidRDefault="00827EB5" w:rsidP="00827EB5">
      <w:pPr>
        <w:jc w:val="center"/>
        <w:rPr>
          <w:rFonts w:ascii="Times New Roman" w:eastAsia="Calibri" w:hAnsi="Times New Roman" w:cs="Times New Roman"/>
          <w:b/>
          <w:bCs/>
          <w:sz w:val="24"/>
          <w:szCs w:val="24"/>
        </w:rPr>
      </w:pPr>
    </w:p>
    <w:p w14:paraId="0C2B5FE3" w14:textId="72CA457E" w:rsidR="00827EB5" w:rsidRPr="00827EB5" w:rsidRDefault="00827EB5" w:rsidP="00827EB5">
      <w:pPr>
        <w:jc w:val="center"/>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3. YARI YIL</w:t>
      </w:r>
      <w:r>
        <w:rPr>
          <w:rFonts w:ascii="Times New Roman" w:eastAsia="Calibri" w:hAnsi="Times New Roman" w:cs="Times New Roman"/>
          <w:b/>
          <w:bCs/>
          <w:sz w:val="24"/>
          <w:szCs w:val="24"/>
        </w:rPr>
        <w:t>(GÜZ)</w:t>
      </w:r>
    </w:p>
    <w:p w14:paraId="770A3013"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MUHY205 YÜK KONTROLÜ VE DENGE (3/0/3/5)</w:t>
      </w:r>
    </w:p>
    <w:p w14:paraId="5CE333F9" w14:textId="54D8D8D3" w:rsid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 xml:space="preserve">SHT J Hava Aracı Ağırlık ve Denge talimatı çerçevesinde ağırlık ve denge ile ilgili tanımları, sivil hava taşımacılığında kullanılan uçakların müsaade edilen azami ağırlık ve yük limitleri yükleme talimatları ile doğru ve limitlerde bir yüklemenin nasıl yapılacağı Boeing, Airbus , MD modeli uçakların farklı tiplerine ait  Load&amp;Trim Sheet dokümanları üzerinden uygulamalar yapılarak anlatılmakta , işletme ağırlıkları ve bu ağırlıklara ilave olan veya olabilecek ağırlıklar, yükleme ile ilgili ayrıntılar ve yakıt bilgileri açıklanmaktadır. </w:t>
      </w:r>
    </w:p>
    <w:p w14:paraId="1E02FFC7" w14:textId="77777777" w:rsidR="00827EB5" w:rsidRPr="00827EB5" w:rsidRDefault="00827EB5" w:rsidP="00827EB5">
      <w:pPr>
        <w:jc w:val="both"/>
        <w:rPr>
          <w:rFonts w:ascii="Times New Roman" w:eastAsia="Calibri" w:hAnsi="Times New Roman" w:cs="Times New Roman"/>
          <w:sz w:val="24"/>
          <w:szCs w:val="24"/>
        </w:rPr>
      </w:pPr>
    </w:p>
    <w:p w14:paraId="134DC707" w14:textId="77777777" w:rsidR="00827EB5"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lastRenderedPageBreak/>
        <w:t>MUHY203 HAVA ARACI AĞIRLIK VE PERFORMANS GEREKLİLİKLERİ (3/0/3/6)</w:t>
      </w:r>
    </w:p>
    <w:p w14:paraId="29D91CC7" w14:textId="77777777" w:rsidR="00827EB5"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 xml:space="preserve">Bu dersin amacı hava aracı performansları, kalkış, tırmanma ve iniş için pist gereklilikleri ile özel operasyonlar konusunda bilgi ve beceri kazandırılmasıdır. Performans terminolojisi, performans faktörleri (ağırlık balans, sıcaklık, nem, yoğunluk, basınç), uçuş emniyeti için temel prensipler, temel ağırlık ve hız limitleri, tırmanma performans gereklilikleri, buffet boundry hız limitleri, uçak motor tipleri ve performansa etkileri açıklanmaktadır. </w:t>
      </w:r>
    </w:p>
    <w:p w14:paraId="574BECE3" w14:textId="77777777" w:rsidR="00827EB5" w:rsidRPr="00827EB5" w:rsidRDefault="00827EB5" w:rsidP="00827EB5">
      <w:pPr>
        <w:jc w:val="both"/>
        <w:rPr>
          <w:rFonts w:ascii="Times New Roman" w:eastAsia="Calibri" w:hAnsi="Times New Roman" w:cs="Times New Roman"/>
          <w:b/>
          <w:bCs/>
          <w:sz w:val="24"/>
          <w:szCs w:val="24"/>
        </w:rPr>
      </w:pPr>
    </w:p>
    <w:p w14:paraId="16CB9AC2"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MSHU213 UÇUŞ OPERASYONLARI VE HAVA TRAFİK KURALLARI (3/0/3/5)</w:t>
      </w:r>
    </w:p>
    <w:p w14:paraId="1BFCB33C" w14:textId="741B490F" w:rsid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Tanımlamalar; Kısaltmalar; Hava Kurallarının Uygulanabilirliği; Hava Kurallarının Ülkesel Uygulanışı; Hava Kurallarının Uyarlanması; Hava Kurallarının Uyarlanması İçin Sorumluluk; Çarpışmalardan Sakındırma; Yakınlık; Kesişen Geçiş; İniş; Uçak Tarafından Yakılan Işıklar; Uçuş Planları; Uçuş Planının Uygunluğu; Uçuş Planının İçeriği; Uçuş Planının Doldurulması; Sinyalizasyon; Görerek Uçuş Kuralları; Aletli Uçuş Kuralları; Minimum Uçuş Seviyeleri İrtifası; Görerek (VFR) Uçuş İçin Aletli (IFR) Uçuşun İptali; Sivil Uçakların Önlenmesi ve Eskortluk; Kanunsuz Girişim.</w:t>
      </w:r>
    </w:p>
    <w:p w14:paraId="55CEC77F" w14:textId="77777777" w:rsidR="00827EB5" w:rsidRPr="00827EB5" w:rsidRDefault="00827EB5" w:rsidP="00827EB5">
      <w:pPr>
        <w:jc w:val="both"/>
        <w:rPr>
          <w:rFonts w:ascii="Times New Roman" w:eastAsia="Calibri" w:hAnsi="Times New Roman" w:cs="Times New Roman"/>
          <w:sz w:val="24"/>
          <w:szCs w:val="24"/>
        </w:rPr>
      </w:pPr>
    </w:p>
    <w:p w14:paraId="4874C576" w14:textId="73DBE983"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MTRD101 TÜRK DİLİ </w:t>
      </w:r>
      <w:r w:rsidR="00290046">
        <w:rPr>
          <w:rFonts w:ascii="Times New Roman" w:eastAsia="Calibri" w:hAnsi="Times New Roman" w:cs="Times New Roman"/>
          <w:b/>
          <w:bCs/>
          <w:sz w:val="24"/>
          <w:szCs w:val="24"/>
        </w:rPr>
        <w:t>I</w:t>
      </w:r>
      <w:r w:rsidRPr="00827EB5">
        <w:rPr>
          <w:rFonts w:ascii="Times New Roman" w:eastAsia="Calibri" w:hAnsi="Times New Roman" w:cs="Times New Roman"/>
          <w:b/>
          <w:bCs/>
          <w:sz w:val="24"/>
          <w:szCs w:val="24"/>
        </w:rPr>
        <w:t xml:space="preserve"> (2/0/2/2)</w:t>
      </w:r>
    </w:p>
    <w:p w14:paraId="42C81057" w14:textId="77777777" w:rsidR="00827EB5"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Genel olarak dilin ne olduğunun ve ne gibi özelliklere sahip olduğunun ortaya konmasından sonra Türkçenin tarihsel gelişimi ve bugünkü anlamsal, biçimsel özellikleri üzerinde durulmaktadır. Türk Dili I dersinin içeriğini oluşturan konu başlıkları şunlardır: Dil nedir, nasıl ortaya çıkmıştır? Dilin özellikleri nelerdir? Dil ve Düşünce, Dil ve Edebiyat, Dil ve İletişim, Dünya Dillerinin Kaynak ve Yapı Bakımından Sınıflandırılması, Türkçenin Dünya Dilleri Arasındaki Yeri, Türkçenin Tarihsel Gelişimi, Türklerin Kullandığı Alfabeler, Latin Alfabesi ve Yazı Devrimi, Türkçenin Ses Özellikleri, Türkçede Kök-Gövde- Ek, Konuşma Diline Ait Genel Kurallar, Yazım Kuralları, Noktalama İşaretleri.</w:t>
      </w:r>
    </w:p>
    <w:p w14:paraId="35093ABC" w14:textId="77777777" w:rsidR="00290046" w:rsidRPr="00290046" w:rsidRDefault="00290046" w:rsidP="00290046">
      <w:pPr>
        <w:jc w:val="both"/>
        <w:rPr>
          <w:rFonts w:ascii="Times New Roman" w:eastAsia="Calibri" w:hAnsi="Times New Roman" w:cs="Times New Roman"/>
          <w:b/>
          <w:bCs/>
          <w:sz w:val="24"/>
          <w:szCs w:val="24"/>
        </w:rPr>
      </w:pPr>
      <w:r w:rsidRPr="00290046">
        <w:rPr>
          <w:rFonts w:ascii="Times New Roman" w:eastAsia="Calibri" w:hAnsi="Times New Roman" w:cs="Times New Roman"/>
          <w:b/>
          <w:bCs/>
          <w:sz w:val="24"/>
          <w:szCs w:val="24"/>
        </w:rPr>
        <w:t>KYP001.01 KARİYER VE YAŞAM DERSİ (0/2/1/1)</w:t>
      </w:r>
    </w:p>
    <w:p w14:paraId="3E1F076D" w14:textId="77777777" w:rsidR="00290046" w:rsidRPr="00290046" w:rsidRDefault="00290046" w:rsidP="00290046">
      <w:pPr>
        <w:jc w:val="both"/>
        <w:rPr>
          <w:rFonts w:ascii="Times New Roman" w:eastAsia="Calibri" w:hAnsi="Times New Roman" w:cs="Times New Roman"/>
          <w:sz w:val="24"/>
          <w:szCs w:val="24"/>
        </w:rPr>
      </w:pPr>
      <w:r w:rsidRPr="00290046">
        <w:rPr>
          <w:rFonts w:ascii="Times New Roman" w:eastAsia="Calibri" w:hAnsi="Times New Roman" w:cs="Times New Roman"/>
          <w:b/>
          <w:bCs/>
          <w:sz w:val="24"/>
          <w:szCs w:val="24"/>
        </w:rPr>
        <w:t xml:space="preserve">Dersin İçeriği: </w:t>
      </w:r>
      <w:r w:rsidRPr="00290046">
        <w:rPr>
          <w:rFonts w:ascii="Times New Roman" w:eastAsia="Calibri" w:hAnsi="Times New Roman" w:cs="Times New Roman"/>
          <w:sz w:val="24"/>
          <w:szCs w:val="24"/>
        </w:rPr>
        <w:t>Kişisel farkındalık, Kendi potansiyelini keşfetmek, Tutum ve avranışlarını iyi anlamak, Üniversite hayatı dinamikleri, İş dünyasına hazır olmak için mezun olmadan yapılması gerekenler, İş dünyasına hazır olmakiçin geliştirilmesi gereken beceri ve yetkinlikler, Hedef koymak, Kişisel vizyon oluşturmak, Hedefe ulaşmak için inisiyatif(proaktif olmak), Bir üniversiteli olarak kişisel imaj,İletişim, İletişim-uygulama, Zaman yönetimi, Stres yönetimi</w:t>
      </w:r>
    </w:p>
    <w:p w14:paraId="1027B698" w14:textId="77777777" w:rsidR="00827EB5" w:rsidRPr="00827EB5" w:rsidRDefault="00827EB5" w:rsidP="00827EB5">
      <w:pPr>
        <w:jc w:val="both"/>
        <w:rPr>
          <w:rFonts w:ascii="Times New Roman" w:eastAsia="Calibri" w:hAnsi="Times New Roman" w:cs="Times New Roman"/>
          <w:sz w:val="24"/>
          <w:szCs w:val="24"/>
        </w:rPr>
      </w:pPr>
    </w:p>
    <w:p w14:paraId="366BD6B6" w14:textId="77777777" w:rsidR="00827EB5" w:rsidRDefault="00827EB5" w:rsidP="00827EB5">
      <w:pPr>
        <w:jc w:val="center"/>
        <w:rPr>
          <w:rFonts w:ascii="Times New Roman" w:eastAsia="Calibri" w:hAnsi="Times New Roman" w:cs="Times New Roman"/>
          <w:color w:val="000000"/>
          <w:sz w:val="24"/>
          <w:szCs w:val="24"/>
        </w:rPr>
      </w:pPr>
    </w:p>
    <w:p w14:paraId="5E94A8A7" w14:textId="78C8477F" w:rsidR="00827EB5" w:rsidRPr="00827EB5" w:rsidRDefault="00827EB5" w:rsidP="00827EB5">
      <w:pPr>
        <w:jc w:val="center"/>
        <w:rPr>
          <w:rFonts w:ascii="Times New Roman" w:eastAsia="Calibri" w:hAnsi="Times New Roman" w:cs="Times New Roman"/>
          <w:b/>
          <w:bCs/>
          <w:color w:val="000000"/>
          <w:sz w:val="24"/>
          <w:szCs w:val="24"/>
          <w:u w:val="single"/>
        </w:rPr>
      </w:pPr>
      <w:hyperlink r:id="rId7" w:history="1">
        <w:r w:rsidRPr="00827EB5">
          <w:rPr>
            <w:rFonts w:ascii="Times New Roman" w:eastAsia="Calibri" w:hAnsi="Times New Roman" w:cs="Times New Roman"/>
            <w:b/>
            <w:bCs/>
            <w:color w:val="000000"/>
            <w:sz w:val="24"/>
            <w:szCs w:val="24"/>
            <w:u w:val="single"/>
          </w:rPr>
          <w:t>Bölüm/Fakülte Seçmeli</w:t>
        </w:r>
      </w:hyperlink>
      <w:r w:rsidRPr="00827EB5">
        <w:rPr>
          <w:rFonts w:ascii="Times New Roman" w:eastAsia="Calibri" w:hAnsi="Times New Roman" w:cs="Times New Roman"/>
          <w:b/>
          <w:bCs/>
          <w:color w:val="000000"/>
          <w:sz w:val="24"/>
          <w:szCs w:val="24"/>
          <w:u w:val="single"/>
        </w:rPr>
        <w:t xml:space="preserve"> Dersler</w:t>
      </w:r>
    </w:p>
    <w:p w14:paraId="413BE39E" w14:textId="77777777" w:rsidR="00020355" w:rsidRDefault="00020355" w:rsidP="00827EB5">
      <w:pPr>
        <w:rPr>
          <w:rFonts w:ascii="Times New Roman" w:eastAsia="Calibri" w:hAnsi="Times New Roman" w:cs="Times New Roman"/>
          <w:b/>
          <w:bCs/>
          <w:color w:val="000000"/>
          <w:sz w:val="24"/>
          <w:szCs w:val="24"/>
        </w:rPr>
      </w:pPr>
    </w:p>
    <w:p w14:paraId="311DA385" w14:textId="77777777" w:rsidR="00020355" w:rsidRDefault="00020355" w:rsidP="00827EB5">
      <w:pPr>
        <w:rPr>
          <w:rFonts w:ascii="Times New Roman" w:eastAsia="Calibri" w:hAnsi="Times New Roman" w:cs="Times New Roman"/>
          <w:b/>
          <w:bCs/>
          <w:color w:val="000000"/>
          <w:sz w:val="24"/>
          <w:szCs w:val="24"/>
        </w:rPr>
      </w:pPr>
    </w:p>
    <w:p w14:paraId="6116C0E9" w14:textId="77777777" w:rsidR="00020355" w:rsidRDefault="00020355" w:rsidP="00827EB5">
      <w:pPr>
        <w:rPr>
          <w:rFonts w:ascii="Times New Roman" w:eastAsia="Calibri" w:hAnsi="Times New Roman" w:cs="Times New Roman"/>
          <w:b/>
          <w:bCs/>
          <w:color w:val="000000"/>
          <w:sz w:val="24"/>
          <w:szCs w:val="24"/>
        </w:rPr>
      </w:pPr>
    </w:p>
    <w:p w14:paraId="0816FACB" w14:textId="5916F736" w:rsidR="00827EB5" w:rsidRPr="00827EB5" w:rsidRDefault="00827EB5" w:rsidP="00827EB5">
      <w:pPr>
        <w:rPr>
          <w:rFonts w:ascii="Times New Roman" w:eastAsia="Calibri" w:hAnsi="Times New Roman" w:cs="Times New Roman"/>
          <w:b/>
          <w:bCs/>
          <w:color w:val="000000"/>
          <w:sz w:val="24"/>
          <w:szCs w:val="24"/>
        </w:rPr>
      </w:pPr>
      <w:r w:rsidRPr="00827EB5">
        <w:rPr>
          <w:rFonts w:ascii="Times New Roman" w:eastAsia="Calibri" w:hAnsi="Times New Roman" w:cs="Times New Roman"/>
          <w:b/>
          <w:bCs/>
          <w:color w:val="000000"/>
          <w:sz w:val="24"/>
          <w:szCs w:val="24"/>
        </w:rPr>
        <w:t>MSHK219 İngilizce Dil Kullanımı III (3/0/3/5)</w:t>
      </w:r>
    </w:p>
    <w:p w14:paraId="749FF557" w14:textId="77777777" w:rsidR="00827EB5" w:rsidRDefault="00827EB5" w:rsidP="00827EB5">
      <w:pP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 xml:space="preserve">Dersin İçeriği: </w:t>
      </w:r>
      <w:r w:rsidRPr="00827EB5">
        <w:rPr>
          <w:rFonts w:ascii="Times New Roman" w:eastAsia="Calibri" w:hAnsi="Times New Roman" w:cs="Times New Roman"/>
          <w:color w:val="000000"/>
          <w:sz w:val="24"/>
          <w:szCs w:val="24"/>
        </w:rPr>
        <w:t>Bu derste öğrencilerin okuma becerilerini A2 düzeyinde geliştirmelerine yardımcı olmayı amaçlamaktadır. Öğrenciler ders kazanımlarıyla, okuma metinlerinde bulunan uluslararası ifadeler içeren kısa, basit metinleri anlayabilir ve aynı zamanda reklamlar, prospektüsler ve zaman çizelgeleri gibi basit günlük materyallerde belirli, öngörülebilir bilgileri yorumlayabilirler.</w:t>
      </w:r>
    </w:p>
    <w:p w14:paraId="172A893E" w14:textId="77777777" w:rsidR="00020355" w:rsidRPr="00020355" w:rsidRDefault="00020355" w:rsidP="00020355">
      <w:pPr>
        <w:rPr>
          <w:rFonts w:ascii="Times New Roman" w:eastAsia="Calibri" w:hAnsi="Times New Roman" w:cs="Times New Roman"/>
          <w:b/>
          <w:bCs/>
          <w:color w:val="000000"/>
          <w:sz w:val="24"/>
          <w:szCs w:val="24"/>
        </w:rPr>
      </w:pPr>
      <w:r w:rsidRPr="00020355">
        <w:rPr>
          <w:rFonts w:ascii="Times New Roman" w:eastAsia="Calibri" w:hAnsi="Times New Roman" w:cs="Times New Roman"/>
          <w:b/>
          <w:bCs/>
          <w:color w:val="000000"/>
          <w:sz w:val="24"/>
          <w:szCs w:val="24"/>
        </w:rPr>
        <w:t>MSHU226 Dünya Kültürleri ve Destinasyonları (3/0/3/5)</w:t>
      </w:r>
    </w:p>
    <w:p w14:paraId="5B5641E3" w14:textId="398E00D0" w:rsidR="00020355" w:rsidRPr="00827EB5" w:rsidRDefault="00020355" w:rsidP="00827EB5">
      <w:pPr>
        <w:rPr>
          <w:rFonts w:ascii="Times New Roman" w:eastAsia="Calibri" w:hAnsi="Times New Roman" w:cs="Times New Roman"/>
          <w:color w:val="000000"/>
          <w:sz w:val="24"/>
          <w:szCs w:val="24"/>
        </w:rPr>
      </w:pPr>
      <w:r w:rsidRPr="00020355">
        <w:rPr>
          <w:rFonts w:ascii="Times New Roman" w:eastAsia="Calibri" w:hAnsi="Times New Roman" w:cs="Times New Roman"/>
          <w:color w:val="000000"/>
          <w:sz w:val="24"/>
          <w:szCs w:val="24"/>
        </w:rPr>
        <w:t>Öncelikle Türk Kültürü ve ülkemizin maddi ve manevi kültürel miras ve yaşayan kültüründen ve bu kültürel birikimin somut yansıması olan önemli ören yerleri ile ülkemizin önemli destinasyonlarını tanıtmak, görevleri kapsamında dünyanın çeşitli merkezlerine seyahat edecek olan öğrencilerin gidecekleri ülkelerin kültürleri ve önemli destinasyonları hakkında bilgi sahibi olmalarını sağlamaktır.</w:t>
      </w:r>
    </w:p>
    <w:p w14:paraId="37940244" w14:textId="77777777" w:rsidR="00827EB5" w:rsidRPr="00827EB5" w:rsidRDefault="00827EB5" w:rsidP="00827EB5">
      <w:pPr>
        <w:rPr>
          <w:rFonts w:ascii="Times New Roman" w:eastAsia="Calibri" w:hAnsi="Times New Roman" w:cs="Times New Roman"/>
          <w:b/>
          <w:bCs/>
          <w:color w:val="000000"/>
          <w:sz w:val="24"/>
          <w:szCs w:val="24"/>
        </w:rPr>
      </w:pPr>
      <w:r w:rsidRPr="00827EB5">
        <w:rPr>
          <w:rFonts w:ascii="Times New Roman" w:eastAsia="Calibri" w:hAnsi="Times New Roman" w:cs="Times New Roman"/>
          <w:b/>
          <w:bCs/>
          <w:color w:val="000000"/>
          <w:sz w:val="24"/>
          <w:szCs w:val="24"/>
        </w:rPr>
        <w:t>MMSE201 Meslek Etiği (3/0/3/5)</w:t>
      </w:r>
    </w:p>
    <w:p w14:paraId="4427C7B0" w14:textId="77777777" w:rsidR="00827EB5" w:rsidRPr="00827EB5" w:rsidRDefault="00827EB5" w:rsidP="00827EB5">
      <w:pPr>
        <w:jc w:val="both"/>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 xml:space="preserve">Dersin İçeriği: </w:t>
      </w:r>
      <w:r w:rsidRPr="00827EB5">
        <w:rPr>
          <w:rFonts w:ascii="Times New Roman" w:eastAsia="Calibri" w:hAnsi="Times New Roman" w:cs="Times New Roman"/>
          <w:color w:val="000000"/>
          <w:sz w:val="24"/>
          <w:szCs w:val="24"/>
        </w:rPr>
        <w:t>Bu program öğrencilere etik davranışlar konusunda fikir verme amacı gütmektedir. Etik davranışların uygulanması konusunda, bireysel, örgütsel ve toplumsal olarak ele alınan kavramlardan yararlanılmakta ve iş etiği açısından incelemeler yapılmaktadır.</w:t>
      </w:r>
    </w:p>
    <w:p w14:paraId="452494BC" w14:textId="77777777" w:rsidR="00827EB5" w:rsidRDefault="00827EB5" w:rsidP="00827EB5">
      <w:pPr>
        <w:jc w:val="both"/>
        <w:rPr>
          <w:rFonts w:ascii="Times New Roman" w:eastAsia="Calibri" w:hAnsi="Times New Roman" w:cs="Times New Roman"/>
          <w:b/>
          <w:bCs/>
          <w:sz w:val="24"/>
          <w:szCs w:val="24"/>
        </w:rPr>
      </w:pPr>
    </w:p>
    <w:p w14:paraId="58CF17CF" w14:textId="77777777" w:rsidR="00573CFD" w:rsidRDefault="00573CFD" w:rsidP="00827EB5">
      <w:pPr>
        <w:jc w:val="both"/>
        <w:rPr>
          <w:rFonts w:ascii="Times New Roman" w:eastAsia="Calibri" w:hAnsi="Times New Roman" w:cs="Times New Roman"/>
          <w:b/>
          <w:bCs/>
          <w:sz w:val="24"/>
          <w:szCs w:val="24"/>
        </w:rPr>
      </w:pPr>
    </w:p>
    <w:p w14:paraId="47C2DFBD" w14:textId="77777777" w:rsidR="00573CFD" w:rsidRDefault="00573CFD" w:rsidP="00827EB5">
      <w:pPr>
        <w:jc w:val="both"/>
        <w:rPr>
          <w:rFonts w:ascii="Times New Roman" w:eastAsia="Calibri" w:hAnsi="Times New Roman" w:cs="Times New Roman"/>
          <w:b/>
          <w:bCs/>
          <w:sz w:val="24"/>
          <w:szCs w:val="24"/>
        </w:rPr>
      </w:pPr>
    </w:p>
    <w:p w14:paraId="2FD3558F" w14:textId="77777777" w:rsidR="00573CFD" w:rsidRDefault="00573CFD" w:rsidP="00827EB5">
      <w:pPr>
        <w:jc w:val="both"/>
        <w:rPr>
          <w:rFonts w:ascii="Times New Roman" w:eastAsia="Calibri" w:hAnsi="Times New Roman" w:cs="Times New Roman"/>
          <w:b/>
          <w:bCs/>
          <w:sz w:val="24"/>
          <w:szCs w:val="24"/>
        </w:rPr>
      </w:pPr>
    </w:p>
    <w:p w14:paraId="0753E78A" w14:textId="77777777" w:rsidR="00573CFD" w:rsidRDefault="00573CFD" w:rsidP="00827EB5">
      <w:pPr>
        <w:jc w:val="both"/>
        <w:rPr>
          <w:rFonts w:ascii="Times New Roman" w:eastAsia="Calibri" w:hAnsi="Times New Roman" w:cs="Times New Roman"/>
          <w:b/>
          <w:bCs/>
          <w:sz w:val="24"/>
          <w:szCs w:val="24"/>
        </w:rPr>
      </w:pPr>
    </w:p>
    <w:p w14:paraId="73D9C814" w14:textId="77777777" w:rsidR="00573CFD" w:rsidRDefault="00573CFD" w:rsidP="00827EB5">
      <w:pPr>
        <w:jc w:val="both"/>
        <w:rPr>
          <w:rFonts w:ascii="Times New Roman" w:eastAsia="Calibri" w:hAnsi="Times New Roman" w:cs="Times New Roman"/>
          <w:b/>
          <w:bCs/>
          <w:sz w:val="24"/>
          <w:szCs w:val="24"/>
        </w:rPr>
      </w:pPr>
    </w:p>
    <w:p w14:paraId="42C84272" w14:textId="77777777" w:rsidR="00573CFD" w:rsidRDefault="00573CFD" w:rsidP="00827EB5">
      <w:pPr>
        <w:jc w:val="both"/>
        <w:rPr>
          <w:rFonts w:ascii="Times New Roman" w:eastAsia="Calibri" w:hAnsi="Times New Roman" w:cs="Times New Roman"/>
          <w:b/>
          <w:bCs/>
          <w:sz w:val="24"/>
          <w:szCs w:val="24"/>
        </w:rPr>
      </w:pPr>
    </w:p>
    <w:p w14:paraId="6DEA42D3" w14:textId="77777777" w:rsidR="00573CFD" w:rsidRDefault="00573CFD" w:rsidP="00827EB5">
      <w:pPr>
        <w:jc w:val="both"/>
        <w:rPr>
          <w:rFonts w:ascii="Times New Roman" w:eastAsia="Calibri" w:hAnsi="Times New Roman" w:cs="Times New Roman"/>
          <w:b/>
          <w:bCs/>
          <w:sz w:val="24"/>
          <w:szCs w:val="24"/>
        </w:rPr>
      </w:pPr>
    </w:p>
    <w:p w14:paraId="148ADD3F" w14:textId="77777777" w:rsidR="00573CFD" w:rsidRDefault="00573CFD" w:rsidP="00827EB5">
      <w:pPr>
        <w:jc w:val="both"/>
        <w:rPr>
          <w:rFonts w:ascii="Times New Roman" w:eastAsia="Calibri" w:hAnsi="Times New Roman" w:cs="Times New Roman"/>
          <w:b/>
          <w:bCs/>
          <w:sz w:val="24"/>
          <w:szCs w:val="24"/>
        </w:rPr>
      </w:pPr>
    </w:p>
    <w:p w14:paraId="460FEA8D" w14:textId="77777777" w:rsidR="00573CFD" w:rsidRDefault="00573CFD" w:rsidP="00827EB5">
      <w:pPr>
        <w:jc w:val="both"/>
        <w:rPr>
          <w:rFonts w:ascii="Times New Roman" w:eastAsia="Calibri" w:hAnsi="Times New Roman" w:cs="Times New Roman"/>
          <w:b/>
          <w:bCs/>
          <w:sz w:val="24"/>
          <w:szCs w:val="24"/>
        </w:rPr>
      </w:pPr>
    </w:p>
    <w:p w14:paraId="589F8F5B" w14:textId="77777777" w:rsidR="00573CFD" w:rsidRDefault="00573CFD" w:rsidP="00827EB5">
      <w:pPr>
        <w:jc w:val="both"/>
        <w:rPr>
          <w:rFonts w:ascii="Times New Roman" w:eastAsia="Calibri" w:hAnsi="Times New Roman" w:cs="Times New Roman"/>
          <w:b/>
          <w:bCs/>
          <w:sz w:val="24"/>
          <w:szCs w:val="24"/>
        </w:rPr>
      </w:pPr>
    </w:p>
    <w:p w14:paraId="770A8576" w14:textId="77777777" w:rsidR="00573CFD" w:rsidRDefault="00573CFD" w:rsidP="00827EB5">
      <w:pPr>
        <w:jc w:val="both"/>
        <w:rPr>
          <w:rFonts w:ascii="Times New Roman" w:eastAsia="Calibri" w:hAnsi="Times New Roman" w:cs="Times New Roman"/>
          <w:b/>
          <w:bCs/>
          <w:sz w:val="24"/>
          <w:szCs w:val="24"/>
        </w:rPr>
      </w:pPr>
    </w:p>
    <w:p w14:paraId="7A20FE98" w14:textId="77777777" w:rsidR="00573CFD" w:rsidRDefault="00573CFD" w:rsidP="00827EB5">
      <w:pPr>
        <w:jc w:val="both"/>
        <w:rPr>
          <w:rFonts w:ascii="Times New Roman" w:eastAsia="Calibri" w:hAnsi="Times New Roman" w:cs="Times New Roman"/>
          <w:b/>
          <w:bCs/>
          <w:sz w:val="24"/>
          <w:szCs w:val="24"/>
        </w:rPr>
      </w:pPr>
    </w:p>
    <w:p w14:paraId="04E07EEB" w14:textId="77777777" w:rsidR="00573CFD" w:rsidRDefault="00573CFD" w:rsidP="00827EB5">
      <w:pPr>
        <w:jc w:val="both"/>
        <w:rPr>
          <w:rFonts w:ascii="Times New Roman" w:eastAsia="Calibri" w:hAnsi="Times New Roman" w:cs="Times New Roman"/>
          <w:b/>
          <w:bCs/>
          <w:sz w:val="24"/>
          <w:szCs w:val="24"/>
        </w:rPr>
      </w:pPr>
    </w:p>
    <w:p w14:paraId="2B6968B4" w14:textId="77777777" w:rsidR="00573CFD" w:rsidRDefault="00573CFD" w:rsidP="00827EB5">
      <w:pPr>
        <w:jc w:val="both"/>
        <w:rPr>
          <w:rFonts w:ascii="Times New Roman" w:eastAsia="Calibri" w:hAnsi="Times New Roman" w:cs="Times New Roman"/>
          <w:b/>
          <w:bCs/>
          <w:sz w:val="24"/>
          <w:szCs w:val="24"/>
        </w:rPr>
      </w:pPr>
    </w:p>
    <w:p w14:paraId="6058E464" w14:textId="77777777" w:rsidR="00573CFD" w:rsidRPr="00827EB5" w:rsidRDefault="00573CFD" w:rsidP="00827EB5">
      <w:pPr>
        <w:jc w:val="both"/>
        <w:rPr>
          <w:rFonts w:ascii="Times New Roman" w:eastAsia="Calibri" w:hAnsi="Times New Roman" w:cs="Times New Roman"/>
          <w:b/>
          <w:bCs/>
          <w:sz w:val="24"/>
          <w:szCs w:val="24"/>
        </w:rPr>
      </w:pPr>
    </w:p>
    <w:p w14:paraId="276ADC6C" w14:textId="76ACA29C" w:rsidR="00827EB5" w:rsidRDefault="00827EB5" w:rsidP="00827EB5">
      <w:pPr>
        <w:jc w:val="center"/>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4. YARIYIL</w:t>
      </w:r>
      <w:r>
        <w:rPr>
          <w:rFonts w:ascii="Times New Roman" w:eastAsia="Calibri" w:hAnsi="Times New Roman" w:cs="Times New Roman"/>
          <w:b/>
          <w:bCs/>
          <w:sz w:val="24"/>
          <w:szCs w:val="24"/>
        </w:rPr>
        <w:t>(BAHAR)</w:t>
      </w:r>
    </w:p>
    <w:p w14:paraId="57E739D3" w14:textId="77777777" w:rsidR="00827EB5" w:rsidRPr="00827EB5" w:rsidRDefault="00827EB5" w:rsidP="00827EB5">
      <w:pPr>
        <w:jc w:val="center"/>
        <w:rPr>
          <w:rFonts w:ascii="Times New Roman" w:eastAsia="Calibri" w:hAnsi="Times New Roman" w:cs="Times New Roman"/>
          <w:b/>
          <w:bCs/>
          <w:sz w:val="24"/>
          <w:szCs w:val="24"/>
        </w:rPr>
      </w:pPr>
    </w:p>
    <w:p w14:paraId="4996D2D5"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MSHU218 HAVACILIKTA EMNİYET YÖNETİM SİSTEMİ (SMS) (3/0/3/5)</w:t>
      </w:r>
    </w:p>
    <w:p w14:paraId="6CC3F7C2" w14:textId="7BDA06BC" w:rsidR="00827EB5"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Havacılık Faaliyetlerinde Emniyet Kavramı: Risk ve emniyet kavramları, Hava aracı kazaları ve olaylar, Emniyetin ölçülmesi; Emniyeti Etkileyen Faktörler: Sivil havacılık sistemi, Hava Aracı kazalarının nedenleri; Kaza Kırım İncelemesi. Havacılık Emniyetinde İnsan Faktörleri; Havacılık Güvenliğinin Tarihçesi; Güvenlik ile İlgili Tanımlar; Uluslararası Kuruluşlar ve Mevzuat; Ulusal Kuruluşlar ve Mevzuat; Havaalanı Güvenlik Sahaları ve Çeşitleri: Havaalanı genel güvenliği, Apron güvenliği, Uçak güvenliği; Bagaj, Posta ve Kargo Güvenliği; Havaalanı Fiziki Güvenlik Tedbirleri; Yolcu Terminal Binasında Güvenlik Tedbirleri; Yolcu Terminal Binasında Güvenlik Sistemleri; Güvenlik Açısından Terminal Binası Tasarımının Önemi; Güvenliğin Sağlanmasında İnsan Faktörü. Yolcu Emniyeti; Havacılık Emniyetinde Örnek Olaylar, Örgütlerde Emniyet Kültürünün Geliştirilmesi;</w:t>
      </w:r>
    </w:p>
    <w:p w14:paraId="3504B04F"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MUHY206 BİTİRME PROJESİ (3/0/3/5)</w:t>
      </w:r>
    </w:p>
    <w:p w14:paraId="44E7489B" w14:textId="4D3EB196" w:rsidR="00827EB5" w:rsidRPr="00573CFD"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Öğrencilerin, konuların uygulanmasını yakından gözlemesi, resmi makamlar ile ilişkiler bu derste ele alınmakta, staj yapmaları temin edilerek kendilerine mezuniyet sonrası çevre kazandırılmaktadır. Mezuniyet projesinde öğrenciler meslek alanlarında seçtikleri proje konularında sunum yapacak ve rapor hazırlayacaklardır.</w:t>
      </w:r>
    </w:p>
    <w:p w14:paraId="2FCACA68"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MUHY204 PERMİ VE SLOT İŞLEMLERİ (3/0/3/5)</w:t>
      </w:r>
    </w:p>
    <w:p w14:paraId="64979E76" w14:textId="76415314" w:rsidR="00827EB5"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Permi ve slot uyumu, havaalanlarında (koordine edilen ve tarifesi düzenlenen) slot uygulaması, slot uygulamalarnıda standart IATA formatı, slot mesajlarının hazırlanması, permi ve trafik hakkı uyumu ve permi müracaatının hazırlanması.</w:t>
      </w:r>
    </w:p>
    <w:p w14:paraId="1E2896A4" w14:textId="77777777" w:rsidR="00827EB5"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MTRD102 TÜRK DİLİ II (2/0/2/2)</w:t>
      </w:r>
    </w:p>
    <w:p w14:paraId="5A07D255" w14:textId="4F3A2846" w:rsidR="00573CFD"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Bu ders Türk dili I dersinin devamı olarak, 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 gibi konulardan oluşur. Ders metodu yazılı ve sözlü olarak karşılıklı uygulamalar içermektedir.</w:t>
      </w:r>
    </w:p>
    <w:p w14:paraId="569A4EBC" w14:textId="4EE144E4" w:rsidR="00290046" w:rsidRPr="00827EB5" w:rsidRDefault="00290046" w:rsidP="00290046">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MUHY</w:t>
      </w:r>
      <w:r>
        <w:rPr>
          <w:rFonts w:ascii="Times New Roman" w:eastAsia="Calibri" w:hAnsi="Times New Roman" w:cs="Times New Roman"/>
          <w:b/>
          <w:bCs/>
          <w:sz w:val="24"/>
          <w:szCs w:val="24"/>
        </w:rPr>
        <w:t>202</w:t>
      </w:r>
      <w:r w:rsidRPr="00827EB5">
        <w:rPr>
          <w:rFonts w:ascii="Times New Roman" w:eastAsia="Calibri" w:hAnsi="Times New Roman" w:cs="Times New Roman"/>
          <w:b/>
          <w:bCs/>
          <w:sz w:val="24"/>
          <w:szCs w:val="24"/>
        </w:rPr>
        <w:t xml:space="preserve"> UÇUŞ PLANLAMA KONTROLÜ (3/0/3/5)</w:t>
      </w:r>
    </w:p>
    <w:p w14:paraId="78CB5DC8" w14:textId="77777777" w:rsidR="00290046" w:rsidRDefault="00290046" w:rsidP="00290046">
      <w:pPr>
        <w:jc w:val="both"/>
        <w:rPr>
          <w:rFonts w:ascii="Times New Roman" w:eastAsia="Calibri" w:hAnsi="Times New Roman" w:cs="Times New Roman"/>
          <w:sz w:val="24"/>
          <w:szCs w:val="24"/>
        </w:rPr>
      </w:pPr>
      <w:bookmarkStart w:id="1" w:name="_Hlk80342428"/>
      <w:r w:rsidRPr="00290046">
        <w:rPr>
          <w:rFonts w:ascii="Times New Roman" w:eastAsia="Calibri" w:hAnsi="Times New Roman" w:cs="Times New Roman"/>
          <w:b/>
          <w:bCs/>
          <w:sz w:val="24"/>
          <w:szCs w:val="24"/>
        </w:rPr>
        <w:t xml:space="preserve">Dersin İçeriği: </w:t>
      </w:r>
      <w:bookmarkEnd w:id="1"/>
      <w:r w:rsidRPr="00290046">
        <w:rPr>
          <w:rFonts w:ascii="Times New Roman" w:eastAsia="Calibri" w:hAnsi="Times New Roman" w:cs="Times New Roman"/>
          <w:sz w:val="24"/>
          <w:szCs w:val="24"/>
        </w:rPr>
        <w:t>Minimum zaman, minimum yakıt, en uygun yol (route) seçimi, kötü hava şartlarında uçuş emniyetinin sağlanması, hava idaresi ve kurallarına uygunluğu, performans değerlerinin göz önünde bulundurulması, ağırlık ve denge, haberleşme (communications), uçuş planı yapma ve uçuş takibi (Flight wach)</w:t>
      </w:r>
    </w:p>
    <w:p w14:paraId="43D766D3" w14:textId="77777777" w:rsidR="00573CFD" w:rsidRPr="00290046" w:rsidRDefault="00573CFD" w:rsidP="00290046">
      <w:pPr>
        <w:jc w:val="both"/>
        <w:rPr>
          <w:rFonts w:ascii="Times New Roman" w:eastAsia="Calibri" w:hAnsi="Times New Roman" w:cs="Times New Roman"/>
          <w:sz w:val="24"/>
          <w:szCs w:val="24"/>
        </w:rPr>
      </w:pPr>
    </w:p>
    <w:p w14:paraId="6BCD0136" w14:textId="77777777" w:rsidR="00827EB5" w:rsidRPr="00827EB5" w:rsidRDefault="00827EB5" w:rsidP="00827EB5">
      <w:pPr>
        <w:jc w:val="both"/>
        <w:rPr>
          <w:rFonts w:ascii="Times New Roman" w:eastAsia="Calibri" w:hAnsi="Times New Roman" w:cs="Times New Roman"/>
          <w:sz w:val="24"/>
          <w:szCs w:val="24"/>
        </w:rPr>
      </w:pPr>
    </w:p>
    <w:p w14:paraId="32B47169" w14:textId="77777777" w:rsidR="00827EB5" w:rsidRDefault="00827EB5" w:rsidP="00827EB5">
      <w:pPr>
        <w:jc w:val="center"/>
        <w:rPr>
          <w:rFonts w:ascii="Times New Roman" w:eastAsia="Calibri" w:hAnsi="Times New Roman" w:cs="Times New Roman"/>
          <w:b/>
          <w:bCs/>
          <w:sz w:val="24"/>
          <w:szCs w:val="24"/>
          <w:u w:val="single"/>
        </w:rPr>
      </w:pPr>
      <w:r w:rsidRPr="00827EB5">
        <w:rPr>
          <w:rFonts w:ascii="Times New Roman" w:eastAsia="Calibri" w:hAnsi="Times New Roman" w:cs="Times New Roman"/>
          <w:b/>
          <w:bCs/>
          <w:sz w:val="24"/>
          <w:szCs w:val="24"/>
          <w:u w:val="single"/>
        </w:rPr>
        <w:t>Bölüm/Fakülte Seçmeli Dersler</w:t>
      </w:r>
    </w:p>
    <w:p w14:paraId="4F6FA3E2" w14:textId="77777777" w:rsidR="00827EB5" w:rsidRPr="00827EB5" w:rsidRDefault="00827EB5" w:rsidP="00827EB5">
      <w:pPr>
        <w:jc w:val="center"/>
        <w:rPr>
          <w:rFonts w:ascii="Times New Roman" w:eastAsia="Calibri" w:hAnsi="Times New Roman" w:cs="Times New Roman"/>
          <w:b/>
          <w:bCs/>
          <w:sz w:val="24"/>
          <w:szCs w:val="24"/>
          <w:u w:val="single"/>
        </w:rPr>
      </w:pPr>
    </w:p>
    <w:p w14:paraId="08EEEDAC"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MISL223</w:t>
      </w:r>
      <w:r w:rsidRPr="00827EB5">
        <w:rPr>
          <w:rFonts w:ascii="Arial" w:eastAsia="Calibri" w:hAnsi="Arial" w:cs="Arial"/>
          <w:sz w:val="24"/>
          <w:szCs w:val="24"/>
        </w:rPr>
        <w:t xml:space="preserve"> </w:t>
      </w:r>
      <w:r w:rsidRPr="00827EB5">
        <w:rPr>
          <w:rFonts w:ascii="Times New Roman" w:eastAsia="Calibri" w:hAnsi="Times New Roman" w:cs="Times New Roman"/>
          <w:b/>
          <w:bCs/>
          <w:sz w:val="24"/>
          <w:szCs w:val="24"/>
        </w:rPr>
        <w:t>Genel İşletme (3/0/3/5)</w:t>
      </w:r>
    </w:p>
    <w:p w14:paraId="5120876C" w14:textId="77777777" w:rsid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Bu ders, işletme hakkında genel bilgiler verir.</w:t>
      </w:r>
    </w:p>
    <w:p w14:paraId="6AFAEBE3" w14:textId="39FD72B0" w:rsidR="003F5B26" w:rsidRPr="003F5B26" w:rsidRDefault="003F5B26"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w:t>
      </w:r>
      <w:r>
        <w:rPr>
          <w:rFonts w:ascii="Times New Roman" w:eastAsia="Calibri" w:hAnsi="Times New Roman" w:cs="Times New Roman"/>
          <w:b/>
          <w:bCs/>
          <w:sz w:val="24"/>
          <w:szCs w:val="24"/>
        </w:rPr>
        <w:t>SHU227</w:t>
      </w:r>
      <w:r w:rsidRPr="00827EB5">
        <w:rPr>
          <w:rFonts w:ascii="Arial" w:eastAsia="Calibri" w:hAnsi="Arial" w:cs="Arial"/>
          <w:sz w:val="24"/>
          <w:szCs w:val="24"/>
        </w:rPr>
        <w:t xml:space="preserve"> </w:t>
      </w:r>
      <w:r>
        <w:rPr>
          <w:rFonts w:ascii="Times New Roman" w:eastAsia="Calibri" w:hAnsi="Times New Roman" w:cs="Times New Roman"/>
          <w:b/>
          <w:bCs/>
          <w:sz w:val="24"/>
          <w:szCs w:val="24"/>
        </w:rPr>
        <w:t>İşaret Dili</w:t>
      </w:r>
      <w:r w:rsidRPr="00827EB5">
        <w:rPr>
          <w:rFonts w:ascii="Times New Roman" w:eastAsia="Calibri" w:hAnsi="Times New Roman" w:cs="Times New Roman"/>
          <w:b/>
          <w:bCs/>
          <w:sz w:val="24"/>
          <w:szCs w:val="24"/>
        </w:rPr>
        <w:t xml:space="preserve"> (3/0/3/5)</w:t>
      </w:r>
    </w:p>
    <w:p w14:paraId="0F0D3CF3" w14:textId="77777777" w:rsidR="003F5B26" w:rsidRPr="003F5B26" w:rsidRDefault="003F5B26" w:rsidP="003F5B26">
      <w:pPr>
        <w:jc w:val="both"/>
        <w:rPr>
          <w:rFonts w:ascii="Times New Roman" w:eastAsia="Calibri" w:hAnsi="Times New Roman" w:cs="Times New Roman"/>
          <w:sz w:val="24"/>
          <w:szCs w:val="24"/>
        </w:rPr>
      </w:pPr>
      <w:r w:rsidRPr="003F5B26">
        <w:rPr>
          <w:rFonts w:ascii="Times New Roman" w:eastAsia="Calibri" w:hAnsi="Times New Roman" w:cs="Times New Roman"/>
          <w:sz w:val="24"/>
          <w:szCs w:val="24"/>
        </w:rPr>
        <w:t>Bu dersin amacı, öğrencilere işaret dilinin temel kavramlarını öğretmek, günlük iletişimde kullanabilecekleri temel işaretleri kazandırmak ve işitme engelli bireylerle etkili, saygılı ve bilinçli iletişim kurabilmelerini sağlamaktır.</w:t>
      </w:r>
    </w:p>
    <w:p w14:paraId="06274753" w14:textId="2BE7EF74" w:rsidR="00573CFD" w:rsidRPr="00573CFD" w:rsidRDefault="003F5B26" w:rsidP="00827EB5">
      <w:pPr>
        <w:jc w:val="both"/>
        <w:rPr>
          <w:rFonts w:ascii="Times New Roman" w:eastAsia="Calibri" w:hAnsi="Times New Roman" w:cs="Times New Roman"/>
          <w:sz w:val="24"/>
          <w:szCs w:val="24"/>
        </w:rPr>
      </w:pPr>
      <w:r w:rsidRPr="003F5B26">
        <w:rPr>
          <w:rFonts w:ascii="Times New Roman" w:eastAsia="Calibri" w:hAnsi="Times New Roman" w:cs="Times New Roman"/>
          <w:b/>
          <w:bCs/>
          <w:sz w:val="24"/>
          <w:szCs w:val="24"/>
        </w:rPr>
        <w:t>Dersin İçeriği:</w:t>
      </w:r>
      <w:r>
        <w:rPr>
          <w:rFonts w:ascii="Times New Roman" w:eastAsia="Calibri" w:hAnsi="Times New Roman" w:cs="Times New Roman"/>
          <w:sz w:val="24"/>
          <w:szCs w:val="24"/>
        </w:rPr>
        <w:t xml:space="preserve"> </w:t>
      </w:r>
      <w:r w:rsidRPr="003F5B26">
        <w:rPr>
          <w:rFonts w:ascii="Times New Roman" w:eastAsia="Calibri" w:hAnsi="Times New Roman" w:cs="Times New Roman"/>
          <w:sz w:val="24"/>
          <w:szCs w:val="24"/>
        </w:rPr>
        <w:t>Bu derste işaret dilinin temel yapısı, alfabesi ve sayıları öğretilir. Öğrenciler günlük hayatta kullanılan temel kelime ve ifadeleri öğrenir. Selamlaşma, tanışma, basit soru sorma ve cevap verme gibi iletişim becerileri geliştirilir. Ayrıca işitme engelli bireylerle iletişim kurma kuralları ve farkındalık konuları ele alınır. Ders kapsamında temel diyaloglar, uygulamalar ve kısa iletişim çalışmaları yapılır.</w:t>
      </w:r>
    </w:p>
    <w:p w14:paraId="3215DADC" w14:textId="77777777" w:rsidR="00827EB5" w:rsidRPr="00827EB5" w:rsidRDefault="00827EB5" w:rsidP="00827EB5">
      <w:pPr>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MSHK226</w:t>
      </w:r>
      <w:r w:rsidRPr="00827EB5">
        <w:rPr>
          <w:rFonts w:ascii="Arial" w:eastAsia="Calibri" w:hAnsi="Arial" w:cs="Arial"/>
          <w:sz w:val="24"/>
          <w:szCs w:val="24"/>
        </w:rPr>
        <w:t xml:space="preserve"> </w:t>
      </w:r>
      <w:r w:rsidRPr="00827EB5">
        <w:rPr>
          <w:rFonts w:ascii="Times New Roman" w:eastAsia="Calibri" w:hAnsi="Times New Roman" w:cs="Times New Roman"/>
          <w:b/>
          <w:bCs/>
          <w:sz w:val="24"/>
          <w:szCs w:val="24"/>
        </w:rPr>
        <w:t>İngilizce Dil Kullanımı IV (3/0/3/5)</w:t>
      </w:r>
    </w:p>
    <w:p w14:paraId="0B7A0B2F" w14:textId="77777777" w:rsidR="00827EB5" w:rsidRPr="00827EB5" w:rsidRDefault="00827EB5" w:rsidP="00827EB5">
      <w:pPr>
        <w:jc w:val="both"/>
        <w:rPr>
          <w:rFonts w:ascii="Times New Roman" w:eastAsia="Calibri" w:hAnsi="Times New Roman" w:cs="Times New Roman"/>
          <w:sz w:val="24"/>
          <w:szCs w:val="24"/>
        </w:rPr>
      </w:pPr>
      <w:r w:rsidRPr="00827EB5">
        <w:rPr>
          <w:rFonts w:ascii="Times New Roman" w:eastAsia="Calibri" w:hAnsi="Times New Roman" w:cs="Times New Roman"/>
          <w:b/>
          <w:bCs/>
          <w:sz w:val="24"/>
          <w:szCs w:val="24"/>
        </w:rPr>
        <w:t xml:space="preserve">Dersin İçeriği: </w:t>
      </w:r>
      <w:r w:rsidRPr="00827EB5">
        <w:rPr>
          <w:rFonts w:ascii="Times New Roman" w:eastAsia="Calibri" w:hAnsi="Times New Roman" w:cs="Times New Roman"/>
          <w:sz w:val="24"/>
          <w:szCs w:val="24"/>
        </w:rPr>
        <w:t>Bu derste öğrencilerin okuma becerilerini A2 düzeyinde geliştirmelerine yardımcı olmayı amaçlamaktadır. Öğrenciler ders kazanımlarıyla, okuma metinlerinde bulunan uluslararası ifadeler içeren kısa, basit metinleri anlayabilir ve aynı zamanda reklamlar, prospektüsler ve zaman çizelgeleri gibi basit günlük materyallerde belirli, öngörülebilir bilgileri yorumlayabilirler.</w:t>
      </w:r>
    </w:p>
    <w:p w14:paraId="640BB4B5" w14:textId="77777777" w:rsidR="00827EB5" w:rsidRPr="00827EB5" w:rsidRDefault="00827EB5" w:rsidP="00827EB5">
      <w:pPr>
        <w:jc w:val="both"/>
        <w:rPr>
          <w:rFonts w:ascii="Times New Roman" w:eastAsia="Calibri" w:hAnsi="Times New Roman" w:cs="Times New Roman"/>
          <w:b/>
          <w:bCs/>
          <w:sz w:val="24"/>
          <w:szCs w:val="24"/>
        </w:rPr>
      </w:pPr>
    </w:p>
    <w:p w14:paraId="30206B28" w14:textId="77777777" w:rsidR="00827EB5" w:rsidRPr="00827EB5" w:rsidRDefault="00827EB5" w:rsidP="00827EB5">
      <w:pPr>
        <w:jc w:val="both"/>
        <w:rPr>
          <w:rFonts w:ascii="Times New Roman" w:eastAsia="Calibri" w:hAnsi="Times New Roman" w:cs="Times New Roman"/>
          <w:b/>
          <w:bCs/>
          <w:sz w:val="24"/>
          <w:szCs w:val="24"/>
        </w:rPr>
      </w:pPr>
    </w:p>
    <w:p w14:paraId="66BBAA7B" w14:textId="77777777" w:rsidR="00827EB5" w:rsidRPr="00827EB5" w:rsidRDefault="00827EB5" w:rsidP="00827EB5">
      <w:pPr>
        <w:jc w:val="both"/>
        <w:rPr>
          <w:rFonts w:ascii="Times New Roman" w:eastAsia="Calibri" w:hAnsi="Times New Roman" w:cs="Times New Roman"/>
          <w:b/>
          <w:bCs/>
          <w:sz w:val="24"/>
          <w:szCs w:val="24"/>
        </w:rPr>
      </w:pPr>
    </w:p>
    <w:sectPr w:rsidR="00827EB5" w:rsidRPr="00827EB5" w:rsidSect="00EB13A0">
      <w:headerReference w:type="default" r:id="rId8"/>
      <w:footerReference w:type="default" r:id="rId9"/>
      <w:pgSz w:w="11906" w:h="16838"/>
      <w:pgMar w:top="725"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8B4D" w14:textId="77777777" w:rsidR="00EF4F56" w:rsidRDefault="00EF4F56" w:rsidP="007609E0">
      <w:pPr>
        <w:spacing w:after="0" w:line="240" w:lineRule="auto"/>
      </w:pPr>
      <w:r>
        <w:separator/>
      </w:r>
    </w:p>
  </w:endnote>
  <w:endnote w:type="continuationSeparator" w:id="0">
    <w:p w14:paraId="6CF3D6F9" w14:textId="77777777" w:rsidR="00EF4F56" w:rsidRDefault="00EF4F56" w:rsidP="0076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AC80" w14:textId="7A587D5C" w:rsidR="00EB13A0" w:rsidRPr="00EB13A0" w:rsidRDefault="00EB13A0" w:rsidP="00EB13A0">
    <w:pPr>
      <w:pStyle w:val="AltBilgi"/>
      <w:rPr>
        <w:rFonts w:ascii="Times New Roman" w:hAnsi="Times New Roman" w:cs="Times New Roman"/>
        <w:sz w:val="24"/>
        <w:szCs w:val="24"/>
      </w:rPr>
    </w:pPr>
    <w:r>
      <w:tab/>
      <w:t xml:space="preserve">                                                                                                           </w:t>
    </w:r>
    <w:r w:rsidRPr="00EB13A0">
      <w:rPr>
        <w:rFonts w:ascii="Times New Roman" w:hAnsi="Times New Roman" w:cs="Times New Roman"/>
        <w:sz w:val="24"/>
        <w:szCs w:val="24"/>
      </w:rPr>
      <w:t xml:space="preserve">        Öğr.Gör. Rafet ERTEKİN</w:t>
    </w:r>
  </w:p>
  <w:p w14:paraId="7CC3A456" w14:textId="4BB3A5EC" w:rsidR="00EB13A0" w:rsidRPr="00EB13A0" w:rsidRDefault="00EB13A0" w:rsidP="00EB13A0">
    <w:pPr>
      <w:pStyle w:val="AltBilgi"/>
      <w:rPr>
        <w:rFonts w:ascii="Times New Roman" w:hAnsi="Times New Roman" w:cs="Times New Roman"/>
        <w:sz w:val="24"/>
        <w:szCs w:val="24"/>
      </w:rPr>
    </w:pPr>
    <w:r w:rsidRPr="00EB13A0">
      <w:rPr>
        <w:rFonts w:ascii="Times New Roman" w:hAnsi="Times New Roman" w:cs="Times New Roman"/>
        <w:sz w:val="24"/>
        <w:szCs w:val="24"/>
      </w:rPr>
      <w:tab/>
    </w:r>
    <w:r w:rsidRPr="00EB13A0">
      <w:rPr>
        <w:rFonts w:ascii="Times New Roman" w:hAnsi="Times New Roman" w:cs="Times New Roman"/>
        <w:sz w:val="24"/>
        <w:szCs w:val="24"/>
      </w:rPr>
      <w:tab/>
    </w:r>
    <w:r w:rsidR="003F5B26">
      <w:rPr>
        <w:rFonts w:ascii="Times New Roman" w:hAnsi="Times New Roman" w:cs="Times New Roman"/>
        <w:sz w:val="24"/>
        <w:szCs w:val="24"/>
      </w:rPr>
      <w:t>Uçuş Harekât Yöneticiliği</w:t>
    </w:r>
    <w:r w:rsidRPr="00EB13A0">
      <w:rPr>
        <w:rFonts w:ascii="Times New Roman" w:hAnsi="Times New Roman" w:cs="Times New Roman"/>
        <w:sz w:val="24"/>
        <w:szCs w:val="24"/>
      </w:rPr>
      <w:t xml:space="preserve"> Program Başkanı</w:t>
    </w:r>
  </w:p>
  <w:p w14:paraId="34D9E358" w14:textId="33424117" w:rsidR="00EB13A0" w:rsidRDefault="00CD08EF" w:rsidP="00EB13A0">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09A1" w14:textId="77777777" w:rsidR="00EF4F56" w:rsidRDefault="00EF4F56" w:rsidP="007609E0">
      <w:pPr>
        <w:spacing w:after="0" w:line="240" w:lineRule="auto"/>
      </w:pPr>
      <w:r>
        <w:separator/>
      </w:r>
    </w:p>
  </w:footnote>
  <w:footnote w:type="continuationSeparator" w:id="0">
    <w:p w14:paraId="431F7F08" w14:textId="77777777" w:rsidR="00EF4F56" w:rsidRDefault="00EF4F56" w:rsidP="0076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ED31" w14:textId="4D886825" w:rsidR="007609E0" w:rsidRPr="0067185B" w:rsidRDefault="007609E0" w:rsidP="007609E0">
    <w:pPr>
      <w:pStyle w:val="stBilgi"/>
      <w:rPr>
        <w:rFonts w:ascii="Times New Roman" w:hAnsi="Times New Roman" w:cs="Times New Roman"/>
      </w:rPr>
    </w:pPr>
    <w:r w:rsidRPr="0067185B">
      <w:rPr>
        <w:rFonts w:ascii="Times New Roman" w:hAnsi="Times New Roman" w:cs="Times New Roman"/>
        <w:noProof/>
      </w:rPr>
      <w:drawing>
        <wp:inline distT="0" distB="0" distL="0" distR="0" wp14:anchorId="0814016E" wp14:editId="02878B2B">
          <wp:extent cx="1209040" cy="895349"/>
          <wp:effectExtent l="0" t="0" r="0" b="635"/>
          <wp:docPr id="7" name="Resim 7" descr="okan Ã¼niversitesi myo amblem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an Ã¼niversitesi myo amblemi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3" cy="922625"/>
                  </a:xfrm>
                  <a:prstGeom prst="rect">
                    <a:avLst/>
                  </a:prstGeom>
                  <a:noFill/>
                  <a:ln>
                    <a:noFill/>
                  </a:ln>
                </pic:spPr>
              </pic:pic>
            </a:graphicData>
          </a:graphic>
        </wp:inline>
      </w:drawing>
    </w:r>
    <w:r w:rsidRPr="0067185B">
      <w:rPr>
        <w:rFonts w:ascii="Times New Roman" w:hAnsi="Times New Roman" w:cs="Times New Roman"/>
      </w:rPr>
      <w:t xml:space="preserve">           </w:t>
    </w:r>
    <w:r w:rsidRPr="0067185B">
      <w:rPr>
        <w:rFonts w:ascii="Times New Roman" w:hAnsi="Times New Roman" w:cs="Times New Roman"/>
        <w:color w:val="1F4E79" w:themeColor="accent1" w:themeShade="80"/>
        <w:sz w:val="36"/>
        <w:szCs w:val="36"/>
      </w:rPr>
      <w:t>MESLEK YÜKSEKOKULU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F4CCD"/>
    <w:multiLevelType w:val="hybridMultilevel"/>
    <w:tmpl w:val="08A892F6"/>
    <w:lvl w:ilvl="0" w:tplc="C0F88F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D75579"/>
    <w:multiLevelType w:val="hybridMultilevel"/>
    <w:tmpl w:val="1BBA0438"/>
    <w:lvl w:ilvl="0" w:tplc="0C00CB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746654418">
    <w:abstractNumId w:val="0"/>
  </w:num>
  <w:num w:numId="2" w16cid:durableId="29598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FB"/>
    <w:rsid w:val="00020355"/>
    <w:rsid w:val="000E42B1"/>
    <w:rsid w:val="001E6E33"/>
    <w:rsid w:val="00290046"/>
    <w:rsid w:val="002C15E0"/>
    <w:rsid w:val="00350267"/>
    <w:rsid w:val="00365708"/>
    <w:rsid w:val="003F5B26"/>
    <w:rsid w:val="0046555E"/>
    <w:rsid w:val="00573CFD"/>
    <w:rsid w:val="005D3DCD"/>
    <w:rsid w:val="005D5487"/>
    <w:rsid w:val="005D6CBE"/>
    <w:rsid w:val="00627524"/>
    <w:rsid w:val="0067185B"/>
    <w:rsid w:val="006E5380"/>
    <w:rsid w:val="007609E0"/>
    <w:rsid w:val="00827EB5"/>
    <w:rsid w:val="008568D9"/>
    <w:rsid w:val="00870804"/>
    <w:rsid w:val="008748D6"/>
    <w:rsid w:val="00903600"/>
    <w:rsid w:val="009E73F3"/>
    <w:rsid w:val="009F045A"/>
    <w:rsid w:val="00B56DD9"/>
    <w:rsid w:val="00B82122"/>
    <w:rsid w:val="00B935F5"/>
    <w:rsid w:val="00C811ED"/>
    <w:rsid w:val="00CD08EF"/>
    <w:rsid w:val="00D21910"/>
    <w:rsid w:val="00D64195"/>
    <w:rsid w:val="00D77CFB"/>
    <w:rsid w:val="00DA6507"/>
    <w:rsid w:val="00DB021A"/>
    <w:rsid w:val="00DB60B9"/>
    <w:rsid w:val="00E06BC7"/>
    <w:rsid w:val="00EB13A0"/>
    <w:rsid w:val="00EF4F56"/>
    <w:rsid w:val="00F82C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378AD"/>
  <w15:chartTrackingRefBased/>
  <w15:docId w15:val="{45EEF71F-7F24-4D79-8A07-D1749159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7CFB"/>
    <w:pPr>
      <w:ind w:left="720"/>
      <w:contextualSpacing/>
    </w:pPr>
  </w:style>
  <w:style w:type="paragraph" w:styleId="stBilgi">
    <w:name w:val="header"/>
    <w:basedOn w:val="Normal"/>
    <w:link w:val="stBilgiChar"/>
    <w:uiPriority w:val="99"/>
    <w:unhideWhenUsed/>
    <w:rsid w:val="007609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09E0"/>
  </w:style>
  <w:style w:type="paragraph" w:styleId="AltBilgi">
    <w:name w:val="footer"/>
    <w:basedOn w:val="Normal"/>
    <w:link w:val="AltBilgiChar"/>
    <w:uiPriority w:val="99"/>
    <w:unhideWhenUsed/>
    <w:rsid w:val="007609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1357">
      <w:bodyDiv w:val="1"/>
      <w:marLeft w:val="0"/>
      <w:marRight w:val="0"/>
      <w:marTop w:val="0"/>
      <w:marBottom w:val="0"/>
      <w:divBdr>
        <w:top w:val="none" w:sz="0" w:space="0" w:color="auto"/>
        <w:left w:val="none" w:sz="0" w:space="0" w:color="auto"/>
        <w:bottom w:val="none" w:sz="0" w:space="0" w:color="auto"/>
        <w:right w:val="none" w:sz="0" w:space="0" w:color="auto"/>
      </w:divBdr>
    </w:div>
    <w:div w:id="426997456">
      <w:bodyDiv w:val="1"/>
      <w:marLeft w:val="0"/>
      <w:marRight w:val="0"/>
      <w:marTop w:val="0"/>
      <w:marBottom w:val="0"/>
      <w:divBdr>
        <w:top w:val="none" w:sz="0" w:space="0" w:color="auto"/>
        <w:left w:val="none" w:sz="0" w:space="0" w:color="auto"/>
        <w:bottom w:val="none" w:sz="0" w:space="0" w:color="auto"/>
        <w:right w:val="none" w:sz="0" w:space="0" w:color="auto"/>
      </w:divBdr>
    </w:div>
    <w:div w:id="493255471">
      <w:bodyDiv w:val="1"/>
      <w:marLeft w:val="0"/>
      <w:marRight w:val="0"/>
      <w:marTop w:val="0"/>
      <w:marBottom w:val="0"/>
      <w:divBdr>
        <w:top w:val="none" w:sz="0" w:space="0" w:color="auto"/>
        <w:left w:val="none" w:sz="0" w:space="0" w:color="auto"/>
        <w:bottom w:val="none" w:sz="0" w:space="0" w:color="auto"/>
        <w:right w:val="none" w:sz="0" w:space="0" w:color="auto"/>
      </w:divBdr>
    </w:div>
    <w:div w:id="518937279">
      <w:bodyDiv w:val="1"/>
      <w:marLeft w:val="0"/>
      <w:marRight w:val="0"/>
      <w:marTop w:val="0"/>
      <w:marBottom w:val="0"/>
      <w:divBdr>
        <w:top w:val="none" w:sz="0" w:space="0" w:color="auto"/>
        <w:left w:val="none" w:sz="0" w:space="0" w:color="auto"/>
        <w:bottom w:val="none" w:sz="0" w:space="0" w:color="auto"/>
        <w:right w:val="none" w:sz="0" w:space="0" w:color="auto"/>
      </w:divBdr>
    </w:div>
    <w:div w:id="557713896">
      <w:bodyDiv w:val="1"/>
      <w:marLeft w:val="0"/>
      <w:marRight w:val="0"/>
      <w:marTop w:val="0"/>
      <w:marBottom w:val="0"/>
      <w:divBdr>
        <w:top w:val="none" w:sz="0" w:space="0" w:color="auto"/>
        <w:left w:val="none" w:sz="0" w:space="0" w:color="auto"/>
        <w:bottom w:val="none" w:sz="0" w:space="0" w:color="auto"/>
        <w:right w:val="none" w:sz="0" w:space="0" w:color="auto"/>
      </w:divBdr>
    </w:div>
    <w:div w:id="748114178">
      <w:bodyDiv w:val="1"/>
      <w:marLeft w:val="0"/>
      <w:marRight w:val="0"/>
      <w:marTop w:val="0"/>
      <w:marBottom w:val="0"/>
      <w:divBdr>
        <w:top w:val="none" w:sz="0" w:space="0" w:color="auto"/>
        <w:left w:val="none" w:sz="0" w:space="0" w:color="auto"/>
        <w:bottom w:val="none" w:sz="0" w:space="0" w:color="auto"/>
        <w:right w:val="none" w:sz="0" w:space="0" w:color="auto"/>
      </w:divBdr>
    </w:div>
    <w:div w:id="766537731">
      <w:bodyDiv w:val="1"/>
      <w:marLeft w:val="0"/>
      <w:marRight w:val="0"/>
      <w:marTop w:val="0"/>
      <w:marBottom w:val="0"/>
      <w:divBdr>
        <w:top w:val="none" w:sz="0" w:space="0" w:color="auto"/>
        <w:left w:val="none" w:sz="0" w:space="0" w:color="auto"/>
        <w:bottom w:val="none" w:sz="0" w:space="0" w:color="auto"/>
        <w:right w:val="none" w:sz="0" w:space="0" w:color="auto"/>
      </w:divBdr>
    </w:div>
    <w:div w:id="810900280">
      <w:bodyDiv w:val="1"/>
      <w:marLeft w:val="0"/>
      <w:marRight w:val="0"/>
      <w:marTop w:val="0"/>
      <w:marBottom w:val="0"/>
      <w:divBdr>
        <w:top w:val="none" w:sz="0" w:space="0" w:color="auto"/>
        <w:left w:val="none" w:sz="0" w:space="0" w:color="auto"/>
        <w:bottom w:val="none" w:sz="0" w:space="0" w:color="auto"/>
        <w:right w:val="none" w:sz="0" w:space="0" w:color="auto"/>
      </w:divBdr>
    </w:div>
    <w:div w:id="821196273">
      <w:bodyDiv w:val="1"/>
      <w:marLeft w:val="0"/>
      <w:marRight w:val="0"/>
      <w:marTop w:val="0"/>
      <w:marBottom w:val="0"/>
      <w:divBdr>
        <w:top w:val="none" w:sz="0" w:space="0" w:color="auto"/>
        <w:left w:val="none" w:sz="0" w:space="0" w:color="auto"/>
        <w:bottom w:val="none" w:sz="0" w:space="0" w:color="auto"/>
        <w:right w:val="none" w:sz="0" w:space="0" w:color="auto"/>
      </w:divBdr>
    </w:div>
    <w:div w:id="831262250">
      <w:bodyDiv w:val="1"/>
      <w:marLeft w:val="0"/>
      <w:marRight w:val="0"/>
      <w:marTop w:val="0"/>
      <w:marBottom w:val="0"/>
      <w:divBdr>
        <w:top w:val="none" w:sz="0" w:space="0" w:color="auto"/>
        <w:left w:val="none" w:sz="0" w:space="0" w:color="auto"/>
        <w:bottom w:val="none" w:sz="0" w:space="0" w:color="auto"/>
        <w:right w:val="none" w:sz="0" w:space="0" w:color="auto"/>
      </w:divBdr>
    </w:div>
    <w:div w:id="1006712654">
      <w:bodyDiv w:val="1"/>
      <w:marLeft w:val="0"/>
      <w:marRight w:val="0"/>
      <w:marTop w:val="0"/>
      <w:marBottom w:val="0"/>
      <w:divBdr>
        <w:top w:val="none" w:sz="0" w:space="0" w:color="auto"/>
        <w:left w:val="none" w:sz="0" w:space="0" w:color="auto"/>
        <w:bottom w:val="none" w:sz="0" w:space="0" w:color="auto"/>
        <w:right w:val="none" w:sz="0" w:space="0" w:color="auto"/>
      </w:divBdr>
    </w:div>
    <w:div w:id="1233344769">
      <w:bodyDiv w:val="1"/>
      <w:marLeft w:val="0"/>
      <w:marRight w:val="0"/>
      <w:marTop w:val="0"/>
      <w:marBottom w:val="0"/>
      <w:divBdr>
        <w:top w:val="none" w:sz="0" w:space="0" w:color="auto"/>
        <w:left w:val="none" w:sz="0" w:space="0" w:color="auto"/>
        <w:bottom w:val="none" w:sz="0" w:space="0" w:color="auto"/>
        <w:right w:val="none" w:sz="0" w:space="0" w:color="auto"/>
      </w:divBdr>
    </w:div>
    <w:div w:id="1250894230">
      <w:bodyDiv w:val="1"/>
      <w:marLeft w:val="0"/>
      <w:marRight w:val="0"/>
      <w:marTop w:val="0"/>
      <w:marBottom w:val="0"/>
      <w:divBdr>
        <w:top w:val="none" w:sz="0" w:space="0" w:color="auto"/>
        <w:left w:val="none" w:sz="0" w:space="0" w:color="auto"/>
        <w:bottom w:val="none" w:sz="0" w:space="0" w:color="auto"/>
        <w:right w:val="none" w:sz="0" w:space="0" w:color="auto"/>
      </w:divBdr>
    </w:div>
    <w:div w:id="1317150887">
      <w:bodyDiv w:val="1"/>
      <w:marLeft w:val="0"/>
      <w:marRight w:val="0"/>
      <w:marTop w:val="0"/>
      <w:marBottom w:val="0"/>
      <w:divBdr>
        <w:top w:val="none" w:sz="0" w:space="0" w:color="auto"/>
        <w:left w:val="none" w:sz="0" w:space="0" w:color="auto"/>
        <w:bottom w:val="none" w:sz="0" w:space="0" w:color="auto"/>
        <w:right w:val="none" w:sz="0" w:space="0" w:color="auto"/>
      </w:divBdr>
    </w:div>
    <w:div w:id="1322468847">
      <w:bodyDiv w:val="1"/>
      <w:marLeft w:val="0"/>
      <w:marRight w:val="0"/>
      <w:marTop w:val="0"/>
      <w:marBottom w:val="0"/>
      <w:divBdr>
        <w:top w:val="none" w:sz="0" w:space="0" w:color="auto"/>
        <w:left w:val="none" w:sz="0" w:space="0" w:color="auto"/>
        <w:bottom w:val="none" w:sz="0" w:space="0" w:color="auto"/>
        <w:right w:val="none" w:sz="0" w:space="0" w:color="auto"/>
      </w:divBdr>
    </w:div>
    <w:div w:id="1360205935">
      <w:bodyDiv w:val="1"/>
      <w:marLeft w:val="0"/>
      <w:marRight w:val="0"/>
      <w:marTop w:val="0"/>
      <w:marBottom w:val="0"/>
      <w:divBdr>
        <w:top w:val="none" w:sz="0" w:space="0" w:color="auto"/>
        <w:left w:val="none" w:sz="0" w:space="0" w:color="auto"/>
        <w:bottom w:val="none" w:sz="0" w:space="0" w:color="auto"/>
        <w:right w:val="none" w:sz="0" w:space="0" w:color="auto"/>
      </w:divBdr>
    </w:div>
    <w:div w:id="1446995872">
      <w:bodyDiv w:val="1"/>
      <w:marLeft w:val="0"/>
      <w:marRight w:val="0"/>
      <w:marTop w:val="0"/>
      <w:marBottom w:val="0"/>
      <w:divBdr>
        <w:top w:val="none" w:sz="0" w:space="0" w:color="auto"/>
        <w:left w:val="none" w:sz="0" w:space="0" w:color="auto"/>
        <w:bottom w:val="none" w:sz="0" w:space="0" w:color="auto"/>
        <w:right w:val="none" w:sz="0" w:space="0" w:color="auto"/>
      </w:divBdr>
    </w:div>
    <w:div w:id="1640526199">
      <w:bodyDiv w:val="1"/>
      <w:marLeft w:val="0"/>
      <w:marRight w:val="0"/>
      <w:marTop w:val="0"/>
      <w:marBottom w:val="0"/>
      <w:divBdr>
        <w:top w:val="none" w:sz="0" w:space="0" w:color="auto"/>
        <w:left w:val="none" w:sz="0" w:space="0" w:color="auto"/>
        <w:bottom w:val="none" w:sz="0" w:space="0" w:color="auto"/>
        <w:right w:val="none" w:sz="0" w:space="0" w:color="auto"/>
      </w:divBdr>
    </w:div>
    <w:div w:id="1880974306">
      <w:bodyDiv w:val="1"/>
      <w:marLeft w:val="0"/>
      <w:marRight w:val="0"/>
      <w:marTop w:val="0"/>
      <w:marBottom w:val="0"/>
      <w:divBdr>
        <w:top w:val="none" w:sz="0" w:space="0" w:color="auto"/>
        <w:left w:val="none" w:sz="0" w:space="0" w:color="auto"/>
        <w:bottom w:val="none" w:sz="0" w:space="0" w:color="auto"/>
        <w:right w:val="none" w:sz="0" w:space="0" w:color="auto"/>
      </w:divBdr>
    </w:div>
    <w:div w:id="21268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ShowHide(%2229916-167164%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2084</Words>
  <Characters>11879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dc:description/>
  <cp:lastModifiedBy>Öğr. Gör. Rafet ERTEKİN</cp:lastModifiedBy>
  <cp:revision>6</cp:revision>
  <dcterms:created xsi:type="dcterms:W3CDTF">2022-08-15T20:55:00Z</dcterms:created>
  <dcterms:modified xsi:type="dcterms:W3CDTF">2026-05-04T10:23:00Z</dcterms:modified>
</cp:coreProperties>
</file>