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943B4" w14:textId="05EDA505" w:rsidR="003305BC" w:rsidRPr="003305BC" w:rsidRDefault="003305BC" w:rsidP="00F312B1">
      <w:pPr>
        <w:spacing w:line="276" w:lineRule="auto"/>
        <w:jc w:val="center"/>
        <w:rPr>
          <w:rFonts w:ascii="Times New Roman" w:hAnsi="Times New Roman" w:cs="Times New Roman"/>
          <w:b/>
        </w:rPr>
      </w:pPr>
      <w:r w:rsidRPr="003305BC">
        <w:rPr>
          <w:rFonts w:ascii="Times New Roman" w:hAnsi="Times New Roman" w:cs="Times New Roman"/>
          <w:b/>
        </w:rPr>
        <w:t>BİRİNCİ BÖLÜM</w:t>
      </w:r>
    </w:p>
    <w:p w14:paraId="2C76F15C" w14:textId="16B437B8" w:rsidR="003305BC" w:rsidRPr="003305BC" w:rsidRDefault="003305BC" w:rsidP="003F7B5A">
      <w:pPr>
        <w:spacing w:after="200" w:line="276" w:lineRule="auto"/>
        <w:contextualSpacing/>
        <w:jc w:val="center"/>
        <w:rPr>
          <w:rFonts w:ascii="Times New Roman" w:hAnsi="Times New Roman" w:cs="Times New Roman"/>
          <w:b/>
        </w:rPr>
      </w:pPr>
      <w:r w:rsidRPr="003305BC">
        <w:rPr>
          <w:rFonts w:ascii="Times New Roman" w:hAnsi="Times New Roman" w:cs="Times New Roman"/>
          <w:b/>
        </w:rPr>
        <w:t>Amaç, Kapsam, Dayanak</w:t>
      </w:r>
      <w:r w:rsidR="00A53DA0">
        <w:rPr>
          <w:rFonts w:ascii="Times New Roman" w:hAnsi="Times New Roman" w:cs="Times New Roman"/>
          <w:b/>
        </w:rPr>
        <w:t xml:space="preserve"> ve</w:t>
      </w:r>
      <w:r w:rsidRPr="003305BC">
        <w:rPr>
          <w:rFonts w:ascii="Times New Roman" w:hAnsi="Times New Roman" w:cs="Times New Roman"/>
          <w:b/>
        </w:rPr>
        <w:t xml:space="preserve"> Tanımlar</w:t>
      </w:r>
    </w:p>
    <w:p w14:paraId="159786D0" w14:textId="77777777" w:rsidR="003F7B5A" w:rsidRDefault="003F7B5A" w:rsidP="003F7B5A">
      <w:pPr>
        <w:spacing w:after="200" w:line="276" w:lineRule="auto"/>
        <w:ind w:left="567"/>
        <w:contextualSpacing/>
        <w:rPr>
          <w:rFonts w:ascii="Times New Roman" w:hAnsi="Times New Roman" w:cs="Times New Roman"/>
          <w:b/>
          <w:noProof/>
        </w:rPr>
      </w:pPr>
    </w:p>
    <w:p w14:paraId="6A162D43" w14:textId="3C1891A0" w:rsidR="003305BC" w:rsidRPr="00F312B1" w:rsidRDefault="003305BC" w:rsidP="003F7B5A">
      <w:pPr>
        <w:spacing w:line="360" w:lineRule="auto"/>
        <w:ind w:left="567"/>
        <w:contextualSpacing/>
        <w:rPr>
          <w:rFonts w:ascii="Times New Roman" w:hAnsi="Times New Roman" w:cs="Times New Roman"/>
          <w:b/>
          <w:noProof/>
        </w:rPr>
      </w:pPr>
      <w:r w:rsidRPr="00F312B1">
        <w:rPr>
          <w:rFonts w:ascii="Times New Roman" w:hAnsi="Times New Roman" w:cs="Times New Roman"/>
          <w:b/>
          <w:noProof/>
        </w:rPr>
        <w:t xml:space="preserve">Amaç </w:t>
      </w:r>
    </w:p>
    <w:p w14:paraId="14919216" w14:textId="249C83C2" w:rsidR="0006196D" w:rsidRPr="00C6386E" w:rsidRDefault="003305BC" w:rsidP="003F7B5A">
      <w:pPr>
        <w:spacing w:line="360" w:lineRule="auto"/>
        <w:ind w:firstLine="567"/>
        <w:contextualSpacing/>
        <w:jc w:val="both"/>
        <w:rPr>
          <w:rFonts w:ascii="Times New Roman" w:hAnsi="Times New Roman" w:cs="Times New Roman"/>
        </w:rPr>
      </w:pPr>
      <w:r w:rsidRPr="003305BC">
        <w:rPr>
          <w:rFonts w:ascii="Times New Roman" w:hAnsi="Times New Roman" w:cs="Times New Roman"/>
          <w:b/>
          <w:noProof/>
        </w:rPr>
        <w:t>MADDE 1</w:t>
      </w:r>
      <w:r w:rsidR="00A53DA0">
        <w:rPr>
          <w:rFonts w:ascii="Times New Roman" w:hAnsi="Times New Roman" w:cs="Times New Roman"/>
          <w:b/>
          <w:noProof/>
        </w:rPr>
        <w:t>-</w:t>
      </w:r>
      <w:r w:rsidRPr="003305BC">
        <w:rPr>
          <w:rFonts w:ascii="Times New Roman" w:hAnsi="Times New Roman" w:cs="Times New Roman"/>
          <w:b/>
          <w:noProof/>
        </w:rPr>
        <w:t xml:space="preserve"> </w:t>
      </w:r>
      <w:r w:rsidRPr="00A53DA0">
        <w:rPr>
          <w:rFonts w:ascii="Times New Roman" w:hAnsi="Times New Roman" w:cs="Times New Roman"/>
          <w:noProof/>
        </w:rPr>
        <w:t>(1)</w:t>
      </w:r>
      <w:r w:rsidR="0006196D">
        <w:rPr>
          <w:rFonts w:ascii="Times New Roman" w:hAnsi="Times New Roman" w:cs="Times New Roman"/>
          <w:noProof/>
        </w:rPr>
        <w:t xml:space="preserve"> </w:t>
      </w:r>
      <w:r w:rsidR="0006196D" w:rsidRPr="00C6386E">
        <w:rPr>
          <w:rFonts w:ascii="Times New Roman" w:hAnsi="Times New Roman" w:cs="Times New Roman"/>
        </w:rPr>
        <w:t>Bu yönerge</w:t>
      </w:r>
      <w:r w:rsidR="0006196D">
        <w:rPr>
          <w:rFonts w:ascii="Times New Roman" w:hAnsi="Times New Roman" w:cs="Times New Roman"/>
        </w:rPr>
        <w:t xml:space="preserve"> İstanbul</w:t>
      </w:r>
      <w:r w:rsidR="0006196D" w:rsidRPr="00C6386E">
        <w:rPr>
          <w:rFonts w:ascii="Times New Roman" w:hAnsi="Times New Roman" w:cs="Times New Roman"/>
        </w:rPr>
        <w:t xml:space="preserve"> Okan Üniversitesi Ön Lisans ve Lisans Eğitim Öğretim ve Sınav Yönetmeliğine uygun olarak düzenlenmiş olup, Sağlık Bilimleri Fakültesi Beslenme ve Diyetetik Bölümü öğrencileri</w:t>
      </w:r>
      <w:r w:rsidR="0006196D">
        <w:rPr>
          <w:rFonts w:ascii="Times New Roman" w:hAnsi="Times New Roman" w:cs="Times New Roman"/>
        </w:rPr>
        <w:t>nin</w:t>
      </w:r>
      <w:r w:rsidR="0006196D" w:rsidRPr="00C6386E">
        <w:rPr>
          <w:rFonts w:ascii="Times New Roman" w:hAnsi="Times New Roman" w:cs="Times New Roman"/>
        </w:rPr>
        <w:t xml:space="preserve"> stajlarını bu yönerge hükümlerine göre </w:t>
      </w:r>
      <w:r w:rsidR="0006196D">
        <w:rPr>
          <w:rFonts w:ascii="Times New Roman" w:hAnsi="Times New Roman" w:cs="Times New Roman"/>
        </w:rPr>
        <w:t>yapmalarını amaçlamaktadır.</w:t>
      </w:r>
    </w:p>
    <w:p w14:paraId="7B594BD2" w14:textId="77777777" w:rsidR="003F7B5A" w:rsidRDefault="003F7B5A" w:rsidP="003F7B5A">
      <w:pPr>
        <w:spacing w:after="200" w:line="360" w:lineRule="auto"/>
        <w:ind w:firstLine="567"/>
        <w:contextualSpacing/>
        <w:jc w:val="both"/>
        <w:rPr>
          <w:rFonts w:ascii="Times New Roman" w:hAnsi="Times New Roman" w:cs="Times New Roman"/>
          <w:b/>
          <w:noProof/>
          <w:color w:val="000000" w:themeColor="text1"/>
        </w:rPr>
      </w:pPr>
    </w:p>
    <w:p w14:paraId="18DE5CDB" w14:textId="2D06DD01" w:rsidR="003305BC" w:rsidRPr="00EC6D9E" w:rsidRDefault="003305BC" w:rsidP="003F7B5A">
      <w:pPr>
        <w:spacing w:line="360" w:lineRule="auto"/>
        <w:ind w:firstLine="567"/>
        <w:contextualSpacing/>
        <w:jc w:val="both"/>
        <w:rPr>
          <w:rFonts w:ascii="Times New Roman" w:hAnsi="Times New Roman" w:cs="Times New Roman"/>
          <w:b/>
          <w:noProof/>
          <w:color w:val="000000" w:themeColor="text1"/>
        </w:rPr>
      </w:pPr>
      <w:r w:rsidRPr="00EC6D9E">
        <w:rPr>
          <w:rFonts w:ascii="Times New Roman" w:hAnsi="Times New Roman" w:cs="Times New Roman"/>
          <w:b/>
          <w:noProof/>
          <w:color w:val="000000" w:themeColor="text1"/>
        </w:rPr>
        <w:t xml:space="preserve">Kapsam </w:t>
      </w:r>
    </w:p>
    <w:p w14:paraId="21C4E1DD" w14:textId="1F946231" w:rsidR="0025517C" w:rsidRDefault="003305BC" w:rsidP="003F7B5A">
      <w:pPr>
        <w:spacing w:line="360" w:lineRule="auto"/>
        <w:ind w:firstLine="567"/>
        <w:contextualSpacing/>
        <w:jc w:val="both"/>
        <w:rPr>
          <w:rFonts w:ascii="Times New Roman" w:hAnsi="Times New Roman" w:cs="Times New Roman"/>
        </w:rPr>
      </w:pPr>
      <w:r w:rsidRPr="00EC6D9E">
        <w:rPr>
          <w:rFonts w:ascii="Times New Roman" w:hAnsi="Times New Roman" w:cs="Times New Roman"/>
          <w:b/>
          <w:noProof/>
          <w:color w:val="000000" w:themeColor="text1"/>
        </w:rPr>
        <w:t>MADDE 2</w:t>
      </w:r>
      <w:r w:rsidR="00A53DA0" w:rsidRPr="00EC6D9E">
        <w:rPr>
          <w:rFonts w:ascii="Times New Roman" w:hAnsi="Times New Roman" w:cs="Times New Roman"/>
          <w:b/>
          <w:noProof/>
          <w:color w:val="000000" w:themeColor="text1"/>
        </w:rPr>
        <w:t>-</w:t>
      </w:r>
      <w:r w:rsidRPr="00EC6D9E">
        <w:rPr>
          <w:rFonts w:ascii="Times New Roman" w:hAnsi="Times New Roman" w:cs="Times New Roman"/>
          <w:b/>
          <w:noProof/>
          <w:color w:val="000000" w:themeColor="text1"/>
        </w:rPr>
        <w:t xml:space="preserve"> </w:t>
      </w:r>
      <w:r w:rsidRPr="00EC6D9E">
        <w:rPr>
          <w:rFonts w:ascii="Times New Roman" w:hAnsi="Times New Roman" w:cs="Times New Roman"/>
          <w:noProof/>
          <w:color w:val="000000" w:themeColor="text1"/>
        </w:rPr>
        <w:t xml:space="preserve">(1) </w:t>
      </w:r>
      <w:r w:rsidR="0006196D" w:rsidRPr="00C6386E">
        <w:rPr>
          <w:rFonts w:ascii="Times New Roman" w:hAnsi="Times New Roman" w:cs="Times New Roman"/>
        </w:rPr>
        <w:t xml:space="preserve">Bu stajlar, </w:t>
      </w:r>
      <w:proofErr w:type="spellStart"/>
      <w:r w:rsidR="0006196D">
        <w:rPr>
          <w:rFonts w:ascii="Times New Roman" w:hAnsi="Times New Roman" w:cs="Times New Roman"/>
        </w:rPr>
        <w:t>BES411</w:t>
      </w:r>
      <w:proofErr w:type="spellEnd"/>
      <w:r w:rsidR="0006196D" w:rsidRPr="00C6386E">
        <w:rPr>
          <w:rFonts w:ascii="Times New Roman" w:hAnsi="Times New Roman" w:cs="Times New Roman"/>
        </w:rPr>
        <w:t xml:space="preserve"> ve </w:t>
      </w:r>
      <w:proofErr w:type="spellStart"/>
      <w:r w:rsidR="0006196D">
        <w:rPr>
          <w:rFonts w:ascii="Times New Roman" w:hAnsi="Times New Roman" w:cs="Times New Roman"/>
        </w:rPr>
        <w:t>BES412</w:t>
      </w:r>
      <w:proofErr w:type="spellEnd"/>
      <w:r w:rsidR="0006196D">
        <w:rPr>
          <w:rFonts w:ascii="Times New Roman" w:hAnsi="Times New Roman" w:cs="Times New Roman"/>
        </w:rPr>
        <w:t xml:space="preserve"> </w:t>
      </w:r>
      <w:r w:rsidR="0006196D" w:rsidRPr="00C6386E">
        <w:rPr>
          <w:rFonts w:ascii="Times New Roman" w:hAnsi="Times New Roman" w:cs="Times New Roman"/>
        </w:rPr>
        <w:t>kodları ile verilen Kurum ve Hastane Stajı dersi ile toplum sağlığında beslenme uygulamalarında gözlem ve deneyim kazanmalarını sağlayacak Yaz Stajı derslerini kapsamakta</w:t>
      </w:r>
      <w:r w:rsidR="0006196D">
        <w:rPr>
          <w:rFonts w:ascii="Times New Roman" w:hAnsi="Times New Roman" w:cs="Times New Roman"/>
        </w:rPr>
        <w:t>dır.</w:t>
      </w:r>
    </w:p>
    <w:p w14:paraId="1A87B696" w14:textId="77777777" w:rsidR="0006196D" w:rsidRPr="0006196D" w:rsidRDefault="0006196D" w:rsidP="003F7B5A">
      <w:pPr>
        <w:spacing w:after="200" w:line="360" w:lineRule="auto"/>
        <w:contextualSpacing/>
        <w:jc w:val="both"/>
        <w:rPr>
          <w:rFonts w:ascii="Times New Roman" w:hAnsi="Times New Roman" w:cs="Times New Roman"/>
        </w:rPr>
      </w:pPr>
    </w:p>
    <w:p w14:paraId="129DE383" w14:textId="3409F8DB" w:rsidR="003305BC" w:rsidRPr="0006196D" w:rsidRDefault="00F312B1" w:rsidP="003F7B5A">
      <w:pPr>
        <w:spacing w:after="200" w:line="360" w:lineRule="auto"/>
        <w:ind w:firstLine="567"/>
        <w:contextualSpacing/>
        <w:jc w:val="both"/>
        <w:rPr>
          <w:rFonts w:ascii="Times New Roman" w:hAnsi="Times New Roman" w:cs="Times New Roman"/>
          <w:b/>
          <w:noProof/>
          <w:color w:val="000000" w:themeColor="text1"/>
        </w:rPr>
      </w:pPr>
      <w:r w:rsidRPr="0006196D">
        <w:rPr>
          <w:rFonts w:ascii="Times New Roman" w:hAnsi="Times New Roman" w:cs="Times New Roman"/>
          <w:b/>
          <w:noProof/>
          <w:color w:val="000000" w:themeColor="text1"/>
        </w:rPr>
        <w:t>Dayanak</w:t>
      </w:r>
    </w:p>
    <w:p w14:paraId="0D504B1C" w14:textId="07DD65EF" w:rsidR="00E72666" w:rsidRPr="003F7B5A" w:rsidRDefault="003305BC" w:rsidP="003F7B5A">
      <w:pPr>
        <w:spacing w:after="200" w:line="360" w:lineRule="auto"/>
        <w:ind w:firstLine="567"/>
        <w:contextualSpacing/>
        <w:jc w:val="both"/>
        <w:rPr>
          <w:rFonts w:ascii="Times New Roman" w:hAnsi="Times New Roman" w:cs="Times New Roman"/>
          <w:bCs/>
        </w:rPr>
      </w:pPr>
      <w:r w:rsidRPr="0006196D">
        <w:rPr>
          <w:rFonts w:ascii="Times New Roman" w:hAnsi="Times New Roman" w:cs="Times New Roman"/>
          <w:b/>
          <w:noProof/>
          <w:color w:val="000000" w:themeColor="text1"/>
        </w:rPr>
        <w:t>MADDE 3</w:t>
      </w:r>
      <w:r w:rsidR="00A53DA0" w:rsidRPr="0006196D">
        <w:rPr>
          <w:rFonts w:ascii="Times New Roman" w:hAnsi="Times New Roman" w:cs="Times New Roman"/>
          <w:b/>
          <w:noProof/>
          <w:color w:val="000000" w:themeColor="text1"/>
        </w:rPr>
        <w:t>-</w:t>
      </w:r>
      <w:r w:rsidRPr="0006196D">
        <w:rPr>
          <w:rFonts w:ascii="Times New Roman" w:hAnsi="Times New Roman" w:cs="Times New Roman"/>
          <w:b/>
          <w:noProof/>
          <w:color w:val="000000" w:themeColor="text1"/>
        </w:rPr>
        <w:t xml:space="preserve"> </w:t>
      </w:r>
      <w:r w:rsidRPr="0006196D">
        <w:rPr>
          <w:rFonts w:ascii="Times New Roman" w:hAnsi="Times New Roman" w:cs="Times New Roman"/>
          <w:noProof/>
          <w:color w:val="000000" w:themeColor="text1"/>
        </w:rPr>
        <w:t xml:space="preserve">(1) </w:t>
      </w:r>
      <w:r w:rsidR="0006196D" w:rsidRPr="0006196D">
        <w:rPr>
          <w:rFonts w:ascii="Times New Roman" w:hAnsi="Times New Roman" w:cs="Times New Roman"/>
          <w:bCs/>
        </w:rPr>
        <w:t>Bu yönerge, Yükseköğretim Kurumları Staj Yönetmeliği, İstanbul Okan Üniversitesi Ön Lisans ve Lisans Eğitim Öğretim ve Sınav Yönetmeliği ile ilgili diğer mevzuat hükümlerine dayanılarak hazırlanmıştır.</w:t>
      </w:r>
    </w:p>
    <w:p w14:paraId="4716C7BB" w14:textId="77777777" w:rsidR="003F7B5A" w:rsidRDefault="003F7B5A" w:rsidP="003F7B5A">
      <w:pPr>
        <w:spacing w:after="200" w:line="360" w:lineRule="auto"/>
        <w:ind w:firstLine="567"/>
        <w:contextualSpacing/>
        <w:jc w:val="both"/>
        <w:rPr>
          <w:rFonts w:ascii="Times New Roman" w:hAnsi="Times New Roman" w:cs="Times New Roman"/>
          <w:b/>
          <w:noProof/>
          <w:color w:val="000000" w:themeColor="text1"/>
        </w:rPr>
      </w:pPr>
    </w:p>
    <w:p w14:paraId="4E1178D0" w14:textId="70389E1E" w:rsidR="003305BC" w:rsidRPr="00C8381D" w:rsidRDefault="003305BC" w:rsidP="003F7B5A">
      <w:pPr>
        <w:spacing w:line="360" w:lineRule="auto"/>
        <w:ind w:firstLine="567"/>
        <w:contextualSpacing/>
        <w:jc w:val="both"/>
        <w:rPr>
          <w:rFonts w:ascii="Times New Roman" w:hAnsi="Times New Roman" w:cs="Times New Roman"/>
          <w:b/>
          <w:noProof/>
          <w:color w:val="000000" w:themeColor="text1"/>
        </w:rPr>
      </w:pPr>
      <w:r w:rsidRPr="00C8381D">
        <w:rPr>
          <w:rFonts w:ascii="Times New Roman" w:hAnsi="Times New Roman" w:cs="Times New Roman"/>
          <w:b/>
          <w:noProof/>
          <w:color w:val="000000" w:themeColor="text1"/>
        </w:rPr>
        <w:t xml:space="preserve">Tanımlar </w:t>
      </w:r>
    </w:p>
    <w:p w14:paraId="73F2832E" w14:textId="43FFFFDE" w:rsidR="00A53DA0" w:rsidRPr="00C8381D" w:rsidRDefault="003305BC" w:rsidP="003F7B5A">
      <w:pPr>
        <w:spacing w:line="360" w:lineRule="auto"/>
        <w:ind w:firstLine="567"/>
        <w:contextualSpacing/>
        <w:jc w:val="both"/>
        <w:rPr>
          <w:rFonts w:ascii="Times New Roman" w:hAnsi="Times New Roman" w:cs="Times New Roman"/>
          <w:noProof/>
          <w:color w:val="000000" w:themeColor="text1"/>
        </w:rPr>
      </w:pPr>
      <w:r w:rsidRPr="00C8381D">
        <w:rPr>
          <w:rFonts w:ascii="Times New Roman" w:hAnsi="Times New Roman" w:cs="Times New Roman"/>
          <w:b/>
          <w:noProof/>
          <w:color w:val="000000" w:themeColor="text1"/>
        </w:rPr>
        <w:t>MADDE 4</w:t>
      </w:r>
      <w:r w:rsidR="00A53DA0" w:rsidRPr="00C8381D">
        <w:rPr>
          <w:rFonts w:ascii="Times New Roman" w:hAnsi="Times New Roman" w:cs="Times New Roman"/>
          <w:b/>
          <w:noProof/>
          <w:color w:val="000000" w:themeColor="text1"/>
        </w:rPr>
        <w:t>-</w:t>
      </w:r>
      <w:r w:rsidRPr="00C8381D">
        <w:rPr>
          <w:rFonts w:ascii="Times New Roman" w:hAnsi="Times New Roman" w:cs="Times New Roman"/>
          <w:b/>
          <w:noProof/>
          <w:color w:val="000000" w:themeColor="text1"/>
        </w:rPr>
        <w:t xml:space="preserve"> </w:t>
      </w:r>
      <w:r w:rsidRPr="00C8381D">
        <w:rPr>
          <w:rFonts w:ascii="Times New Roman" w:hAnsi="Times New Roman" w:cs="Times New Roman"/>
          <w:noProof/>
          <w:color w:val="000000" w:themeColor="text1"/>
        </w:rPr>
        <w:t xml:space="preserve">(1) </w:t>
      </w:r>
      <w:r w:rsidR="0025517C" w:rsidRPr="00025DF8">
        <w:rPr>
          <w:rFonts w:ascii="Times New Roman" w:hAnsi="Times New Roman" w:cs="Times New Roman"/>
          <w:noProof/>
        </w:rPr>
        <w:t xml:space="preserve">Bu Yönergede </w:t>
      </w:r>
    </w:p>
    <w:p w14:paraId="05E1D879" w14:textId="4B88918B" w:rsidR="008A2AE2" w:rsidRDefault="0006196D" w:rsidP="00301E28">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t>Üniversite</w:t>
      </w:r>
      <w:r w:rsidR="00DE5076" w:rsidRPr="008A2AE2">
        <w:rPr>
          <w:rFonts w:ascii="Times New Roman" w:hAnsi="Times New Roman" w:cs="Times New Roman"/>
          <w:noProof/>
          <w:color w:val="000000" w:themeColor="text1"/>
        </w:rPr>
        <w:t xml:space="preserve">: </w:t>
      </w:r>
      <w:r w:rsidR="008A2AE2">
        <w:rPr>
          <w:rFonts w:ascii="Times New Roman" w:hAnsi="Times New Roman" w:cs="Times New Roman"/>
        </w:rPr>
        <w:t xml:space="preserve">İstanbul </w:t>
      </w:r>
      <w:r w:rsidR="008A2AE2" w:rsidRPr="00356642">
        <w:rPr>
          <w:rFonts w:ascii="Times New Roman" w:hAnsi="Times New Roman" w:cs="Times New Roman"/>
        </w:rPr>
        <w:t>Okan Üniversitesi</w:t>
      </w:r>
      <w:r w:rsidR="008A2AE2">
        <w:rPr>
          <w:rFonts w:ascii="Times New Roman" w:hAnsi="Times New Roman" w:cs="Times New Roman"/>
        </w:rPr>
        <w:t>ni,</w:t>
      </w:r>
      <w:r w:rsidR="008A2AE2" w:rsidRPr="008A2AE2">
        <w:rPr>
          <w:rFonts w:ascii="Times New Roman" w:hAnsi="Times New Roman" w:cs="Times New Roman"/>
          <w:noProof/>
          <w:color w:val="000000" w:themeColor="text1"/>
        </w:rPr>
        <w:t xml:space="preserve"> </w:t>
      </w:r>
    </w:p>
    <w:p w14:paraId="2407C8E2" w14:textId="33EB9E31" w:rsidR="008A2AE2" w:rsidRPr="008A2AE2" w:rsidRDefault="008A2AE2" w:rsidP="008A2AE2">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t>Fakülte</w:t>
      </w:r>
      <w:r w:rsidR="00A53DA0" w:rsidRPr="008A2AE2">
        <w:rPr>
          <w:rFonts w:ascii="Times New Roman" w:hAnsi="Times New Roman" w:cs="Times New Roman"/>
          <w:noProof/>
          <w:color w:val="000000" w:themeColor="text1"/>
        </w:rPr>
        <w:t xml:space="preserve">: </w:t>
      </w:r>
      <w:r w:rsidRPr="008A2AE2">
        <w:rPr>
          <w:rFonts w:ascii="Times New Roman" w:hAnsi="Times New Roman" w:cs="Times New Roman"/>
        </w:rPr>
        <w:t>İstanbul Okan Üniversitesi Sağlık Bilimleri Fakültesi</w:t>
      </w:r>
      <w:r>
        <w:rPr>
          <w:rFonts w:ascii="Times New Roman" w:hAnsi="Times New Roman" w:cs="Times New Roman"/>
        </w:rPr>
        <w:t>ni,</w:t>
      </w:r>
    </w:p>
    <w:p w14:paraId="38F5936B" w14:textId="77F904D2" w:rsidR="008A2AE2" w:rsidRDefault="008A2AE2" w:rsidP="008A2AE2">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t>Fakülte Dekanı: İstanbul Okan Üniversitesi Sağlık Bilimleri Fakültesi Dekanı</w:t>
      </w:r>
      <w:r>
        <w:rPr>
          <w:rFonts w:ascii="Times New Roman" w:hAnsi="Times New Roman" w:cs="Times New Roman"/>
          <w:noProof/>
          <w:color w:val="000000" w:themeColor="text1"/>
        </w:rPr>
        <w:t>nı,</w:t>
      </w:r>
    </w:p>
    <w:p w14:paraId="4E1EA2A8" w14:textId="292C8529" w:rsidR="008A2AE2" w:rsidRDefault="008A2AE2" w:rsidP="008A2AE2">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t>Yönetim Kurulu:</w:t>
      </w:r>
      <w:r w:rsidRPr="008A2AE2">
        <w:t xml:space="preserve"> </w:t>
      </w:r>
      <w:r w:rsidRPr="008A2AE2">
        <w:rPr>
          <w:rFonts w:ascii="Times New Roman" w:hAnsi="Times New Roman" w:cs="Times New Roman"/>
          <w:noProof/>
          <w:color w:val="000000" w:themeColor="text1"/>
        </w:rPr>
        <w:t>İstanbul Okan Üniversitesi Sağlık Bilimleri Fakültes</w:t>
      </w:r>
      <w:r>
        <w:rPr>
          <w:rFonts w:ascii="Times New Roman" w:hAnsi="Times New Roman" w:cs="Times New Roman"/>
          <w:noProof/>
          <w:color w:val="000000" w:themeColor="text1"/>
        </w:rPr>
        <w:t>i Yönetim Kurulunu,</w:t>
      </w:r>
    </w:p>
    <w:p w14:paraId="620DD392" w14:textId="0D8FF9A6" w:rsidR="008A2AE2" w:rsidRDefault="008A2AE2" w:rsidP="008A2AE2">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t>Bölüm:</w:t>
      </w:r>
      <w:r w:rsidRPr="008A2AE2">
        <w:t xml:space="preserve"> </w:t>
      </w:r>
      <w:r w:rsidRPr="008A2AE2">
        <w:rPr>
          <w:rFonts w:ascii="Times New Roman" w:hAnsi="Times New Roman" w:cs="Times New Roman"/>
          <w:noProof/>
          <w:color w:val="000000" w:themeColor="text1"/>
        </w:rPr>
        <w:t>İstanbul Okan Üniversitesi Sağlık Bilimleri Fakültesi Beslenme ve Diyetetik Bölümü</w:t>
      </w:r>
      <w:r>
        <w:rPr>
          <w:rFonts w:ascii="Times New Roman" w:hAnsi="Times New Roman" w:cs="Times New Roman"/>
          <w:noProof/>
          <w:color w:val="000000" w:themeColor="text1"/>
        </w:rPr>
        <w:t>nü,</w:t>
      </w:r>
    </w:p>
    <w:p w14:paraId="7F7B0FA2" w14:textId="598A418B" w:rsidR="008A2AE2" w:rsidRDefault="008A2AE2" w:rsidP="008A2AE2">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lastRenderedPageBreak/>
        <w:t>Bölüm Başkanı: İstanbul Okan Üniversitesi Sağlık Bilimleri Fakültesi Beslenme ve Diyetetik Bölüm Başkanını</w:t>
      </w:r>
      <w:r>
        <w:rPr>
          <w:rFonts w:ascii="Times New Roman" w:hAnsi="Times New Roman" w:cs="Times New Roman"/>
          <w:noProof/>
          <w:color w:val="000000" w:themeColor="text1"/>
        </w:rPr>
        <w:t>,</w:t>
      </w:r>
    </w:p>
    <w:p w14:paraId="0A59C62E" w14:textId="42E5611D" w:rsidR="008A2AE2" w:rsidRDefault="008A2AE2" w:rsidP="008A2AE2">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t>Staj Komisyonu: Staj programını yapmak ve değerlendirmek üzere oluşturulmuş, Beslenme ve Diyetetik Bölüm Başkanı ve 2 (iki) Beslenme ve Diyetetik Bölümü öğretim elemanından oluşan komisyon</w:t>
      </w:r>
      <w:r>
        <w:rPr>
          <w:rFonts w:ascii="Times New Roman" w:hAnsi="Times New Roman" w:cs="Times New Roman"/>
          <w:noProof/>
          <w:color w:val="000000" w:themeColor="text1"/>
        </w:rPr>
        <w:t>u,</w:t>
      </w:r>
    </w:p>
    <w:p w14:paraId="10EC0EF0" w14:textId="63EA1157" w:rsidR="008A2AE2" w:rsidRDefault="008A2AE2" w:rsidP="008A2AE2">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t>Staj Danışmanları: İlgili öğretim yılı başında staj komisyonu tarafından belirlenen, staj yapacak öğrencilerin danışmanlığından sorumlu öğretim elemanları</w:t>
      </w:r>
      <w:r>
        <w:rPr>
          <w:rFonts w:ascii="Times New Roman" w:hAnsi="Times New Roman" w:cs="Times New Roman"/>
          <w:noProof/>
          <w:color w:val="000000" w:themeColor="text1"/>
        </w:rPr>
        <w:t>nı,</w:t>
      </w:r>
    </w:p>
    <w:p w14:paraId="2C88053D" w14:textId="3E752023" w:rsidR="008A2AE2" w:rsidRDefault="008A2AE2" w:rsidP="008A2AE2">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t>Zorunlu Staj Yeri: Staj komisyonu tarafından uygun görülen Klinik Beslenme Erişkin, Klinik Beslenme Çocuk, Toplu Beslenme Sistemleri (Kurum) stajlarından birinin yapılacağı kurum</w:t>
      </w:r>
      <w:r>
        <w:rPr>
          <w:rFonts w:ascii="Times New Roman" w:hAnsi="Times New Roman" w:cs="Times New Roman"/>
          <w:noProof/>
          <w:color w:val="000000" w:themeColor="text1"/>
        </w:rPr>
        <w:t>u,</w:t>
      </w:r>
    </w:p>
    <w:p w14:paraId="53973B64" w14:textId="78C33B2C" w:rsidR="008A2AE2" w:rsidRPr="008A2AE2" w:rsidRDefault="008A2AE2" w:rsidP="00A45A9F">
      <w:pPr>
        <w:pStyle w:val="ListeParagraf"/>
        <w:numPr>
          <w:ilvl w:val="0"/>
          <w:numId w:val="32"/>
        </w:numPr>
        <w:tabs>
          <w:tab w:val="left" w:pos="851"/>
        </w:tabs>
        <w:spacing w:line="360" w:lineRule="auto"/>
        <w:ind w:left="0" w:firstLine="567"/>
        <w:jc w:val="both"/>
        <w:rPr>
          <w:rFonts w:ascii="Times New Roman" w:hAnsi="Times New Roman" w:cs="Times New Roman"/>
          <w:noProof/>
          <w:color w:val="000000" w:themeColor="text1"/>
        </w:rPr>
      </w:pPr>
      <w:r w:rsidRPr="008A2AE2">
        <w:rPr>
          <w:rFonts w:ascii="Times New Roman" w:hAnsi="Times New Roman" w:cs="Times New Roman"/>
          <w:noProof/>
          <w:color w:val="000000" w:themeColor="text1"/>
        </w:rPr>
        <w:t>Yaz Stajı Yeri: Staj komisyonu tarafından uygun görülen Klinik Beslenme Erişkin, Klinik Beslenme Çocuk, Toplu Beslenme Sistemleri (Kurum) stajlarından birinin yapılacağı kurum</w:t>
      </w:r>
      <w:r>
        <w:rPr>
          <w:rFonts w:ascii="Times New Roman" w:hAnsi="Times New Roman" w:cs="Times New Roman"/>
          <w:noProof/>
          <w:color w:val="000000" w:themeColor="text1"/>
        </w:rPr>
        <w:t xml:space="preserve">u </w:t>
      </w:r>
    </w:p>
    <w:p w14:paraId="08A1E01F" w14:textId="7A5DBE5C" w:rsidR="003F7B5A" w:rsidRPr="00F24DC8" w:rsidRDefault="003305BC" w:rsidP="00F24DC8">
      <w:pPr>
        <w:spacing w:line="360" w:lineRule="auto"/>
        <w:contextualSpacing/>
        <w:jc w:val="both"/>
        <w:rPr>
          <w:rFonts w:ascii="Times New Roman" w:hAnsi="Times New Roman" w:cs="Times New Roman"/>
          <w:noProof/>
          <w:color w:val="000000" w:themeColor="text1"/>
        </w:rPr>
      </w:pPr>
      <w:r w:rsidRPr="009D2878">
        <w:rPr>
          <w:rFonts w:ascii="Times New Roman" w:hAnsi="Times New Roman" w:cs="Times New Roman"/>
          <w:noProof/>
          <w:color w:val="000000" w:themeColor="text1"/>
        </w:rPr>
        <w:t>ifade eder.</w:t>
      </w:r>
    </w:p>
    <w:p w14:paraId="1F817829" w14:textId="5B609AFB" w:rsidR="00A45A9F" w:rsidRDefault="00A45A9F" w:rsidP="00A45A9F">
      <w:pPr>
        <w:spacing w:line="360" w:lineRule="auto"/>
        <w:ind w:firstLine="567"/>
        <w:contextualSpacing/>
        <w:jc w:val="both"/>
        <w:rPr>
          <w:rFonts w:ascii="Times New Roman" w:hAnsi="Times New Roman" w:cs="Times New Roman"/>
          <w:noProof/>
        </w:rPr>
      </w:pPr>
      <w:r w:rsidRPr="00F34FFF">
        <w:rPr>
          <w:rFonts w:ascii="Times New Roman" w:hAnsi="Times New Roman" w:cs="Times New Roman"/>
          <w:b/>
          <w:bCs/>
          <w:noProof/>
        </w:rPr>
        <w:t>MADDE 5</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A45A9F">
        <w:t xml:space="preserve"> </w:t>
      </w:r>
      <w:r w:rsidRPr="00A45A9F">
        <w:rPr>
          <w:rFonts w:ascii="Times New Roman" w:hAnsi="Times New Roman" w:cs="Times New Roman"/>
          <w:noProof/>
        </w:rPr>
        <w:t xml:space="preserve">Stajlar, temel olarak öğrencilerin teorik ve pratik </w:t>
      </w:r>
      <w:r>
        <w:rPr>
          <w:rFonts w:ascii="Times New Roman" w:hAnsi="Times New Roman" w:cs="Times New Roman"/>
          <w:noProof/>
        </w:rPr>
        <w:t xml:space="preserve">derslerde kazandıkları bilgi ve </w:t>
      </w:r>
      <w:r w:rsidRPr="00A45A9F">
        <w:rPr>
          <w:rFonts w:ascii="Times New Roman" w:hAnsi="Times New Roman" w:cs="Times New Roman"/>
          <w:noProof/>
        </w:rPr>
        <w:t>beceriyi gerçek çalışma alanına uygulayabilmelerine olanak sağlamak amacıyla yapılır</w:t>
      </w:r>
      <w:r>
        <w:rPr>
          <w:rFonts w:ascii="Times New Roman" w:hAnsi="Times New Roman" w:cs="Times New Roman"/>
          <w:noProof/>
        </w:rPr>
        <w:t>.</w:t>
      </w:r>
    </w:p>
    <w:p w14:paraId="24266BA6" w14:textId="78FA7571" w:rsidR="00A45A9F" w:rsidRDefault="00A45A9F" w:rsidP="00A45A9F">
      <w:pPr>
        <w:spacing w:line="360" w:lineRule="auto"/>
        <w:ind w:firstLine="567"/>
        <w:contextualSpacing/>
        <w:jc w:val="both"/>
        <w:rPr>
          <w:rFonts w:ascii="Times New Roman" w:hAnsi="Times New Roman" w:cs="Times New Roman"/>
          <w:noProof/>
        </w:rPr>
      </w:pPr>
      <w:r>
        <w:rPr>
          <w:rFonts w:ascii="Times New Roman" w:hAnsi="Times New Roman" w:cs="Times New Roman"/>
          <w:b/>
          <w:bCs/>
          <w:noProof/>
        </w:rPr>
        <w:t>MADDE 6</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A45A9F">
        <w:t xml:space="preserve"> </w:t>
      </w:r>
      <w:r w:rsidRPr="00A45A9F">
        <w:rPr>
          <w:rFonts w:ascii="Times New Roman" w:hAnsi="Times New Roman" w:cs="Times New Roman"/>
          <w:noProof/>
        </w:rPr>
        <w:t>Stajlar öğretim elemanları ile seçilen kurumda görev yapan sorumlu diyetisyenin denetimi altında yapılır.</w:t>
      </w:r>
    </w:p>
    <w:p w14:paraId="36AE0F68" w14:textId="3F1EB555" w:rsidR="00CE79AB" w:rsidRDefault="00CE79AB" w:rsidP="00F24DC8">
      <w:pPr>
        <w:spacing w:line="360" w:lineRule="auto"/>
        <w:ind w:firstLine="567"/>
        <w:contextualSpacing/>
        <w:jc w:val="both"/>
        <w:rPr>
          <w:rFonts w:ascii="Times New Roman" w:hAnsi="Times New Roman" w:cs="Times New Roman"/>
          <w:noProof/>
        </w:rPr>
      </w:pPr>
      <w:proofErr w:type="gramStart"/>
      <w:r>
        <w:rPr>
          <w:rFonts w:ascii="Times New Roman" w:hAnsi="Times New Roman" w:cs="Times New Roman"/>
          <w:b/>
          <w:bCs/>
          <w:noProof/>
        </w:rPr>
        <w:t>MADDE 7</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CE79AB">
        <w:t xml:space="preserve"> </w:t>
      </w:r>
      <w:r w:rsidRPr="00CE79AB">
        <w:rPr>
          <w:rFonts w:ascii="Times New Roman" w:hAnsi="Times New Roman" w:cs="Times New Roman"/>
          <w:noProof/>
        </w:rPr>
        <w:t xml:space="preserve">BES411 ve BES412 Kurum ve Hastane Stajı öğrencilerin teorik ve laboratuvar derslerinde kazandıkları bilgi ve beceriyi gerçek çalışma alanına uygulayabilmelerine olanak sağlamak, hekim, hemşire, yönetici, aşçı, garson gibi hasta bakım ve tedavisinde görevli personel ile birlikte çalışabilme beceri ve yeteneği kazandırmak, diyetisyenlik mesleğinin kapsadığı iş alanlarını tanıtmak, diyetisyenin görevleri, sorumlukları ve çalışma tekniklerini göstermek, meslek elemanlarının karşılaştıkları güçlükler ile bunların çözüm yolları üzerinde bilgi ve beceri </w:t>
      </w:r>
      <w:proofErr w:type="gramEnd"/>
      <w:r w:rsidRPr="00CE79AB">
        <w:rPr>
          <w:rFonts w:ascii="Times New Roman" w:hAnsi="Times New Roman" w:cs="Times New Roman"/>
          <w:noProof/>
        </w:rPr>
        <w:t>kazanmalarını sağlamak amacıyla yapılır.</w:t>
      </w:r>
    </w:p>
    <w:p w14:paraId="1719A9CD" w14:textId="77777777" w:rsidR="00CE79AB" w:rsidRDefault="00CE79AB" w:rsidP="00CE79AB">
      <w:pPr>
        <w:spacing w:line="360" w:lineRule="auto"/>
        <w:ind w:firstLine="567"/>
        <w:contextualSpacing/>
        <w:jc w:val="both"/>
        <w:rPr>
          <w:rFonts w:ascii="Times New Roman" w:hAnsi="Times New Roman" w:cs="Times New Roman"/>
          <w:noProof/>
        </w:rPr>
      </w:pPr>
      <w:r>
        <w:rPr>
          <w:rFonts w:ascii="Times New Roman" w:hAnsi="Times New Roman" w:cs="Times New Roman"/>
          <w:b/>
          <w:bCs/>
          <w:noProof/>
        </w:rPr>
        <w:t>MADDE 8</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CE79AB">
        <w:t xml:space="preserve"> </w:t>
      </w:r>
      <w:r w:rsidRPr="00CE79AB">
        <w:rPr>
          <w:rFonts w:ascii="Times New Roman" w:hAnsi="Times New Roman" w:cs="Times New Roman"/>
          <w:noProof/>
        </w:rPr>
        <w:t xml:space="preserve">Bu staj 3 bölümde gerçekleştirilir. </w:t>
      </w:r>
    </w:p>
    <w:p w14:paraId="5E5FCEE2" w14:textId="77777777" w:rsidR="00CE79AB" w:rsidRDefault="00CE79AB" w:rsidP="00CE79AB">
      <w:pPr>
        <w:spacing w:line="360" w:lineRule="auto"/>
        <w:ind w:firstLine="567"/>
        <w:contextualSpacing/>
        <w:jc w:val="both"/>
        <w:rPr>
          <w:rFonts w:ascii="Times New Roman" w:hAnsi="Times New Roman" w:cs="Times New Roman"/>
          <w:noProof/>
        </w:rPr>
      </w:pPr>
      <w:r w:rsidRPr="00CE79AB">
        <w:rPr>
          <w:rFonts w:ascii="Times New Roman" w:hAnsi="Times New Roman" w:cs="Times New Roman"/>
          <w:noProof/>
        </w:rPr>
        <w:t xml:space="preserve">1- Klinik Beslenme Yetişkin,  </w:t>
      </w:r>
    </w:p>
    <w:p w14:paraId="33397ED1" w14:textId="77777777" w:rsidR="00CE79AB" w:rsidRDefault="00CE79AB" w:rsidP="00CE79AB">
      <w:pPr>
        <w:spacing w:line="360" w:lineRule="auto"/>
        <w:ind w:firstLine="567"/>
        <w:contextualSpacing/>
        <w:jc w:val="both"/>
        <w:rPr>
          <w:rFonts w:ascii="Times New Roman" w:hAnsi="Times New Roman" w:cs="Times New Roman"/>
          <w:noProof/>
        </w:rPr>
      </w:pPr>
      <w:r w:rsidRPr="00CE79AB">
        <w:rPr>
          <w:rFonts w:ascii="Times New Roman" w:hAnsi="Times New Roman" w:cs="Times New Roman"/>
          <w:noProof/>
        </w:rPr>
        <w:t xml:space="preserve">2- Klinik Beslenme Çocuk, </w:t>
      </w:r>
    </w:p>
    <w:p w14:paraId="38B67F85" w14:textId="3DC1B7DB" w:rsidR="00CE79AB" w:rsidRDefault="00CE79AB" w:rsidP="00602D63">
      <w:pPr>
        <w:spacing w:line="360" w:lineRule="auto"/>
        <w:ind w:firstLine="567"/>
        <w:contextualSpacing/>
        <w:jc w:val="both"/>
        <w:rPr>
          <w:rFonts w:ascii="Times New Roman" w:hAnsi="Times New Roman" w:cs="Times New Roman"/>
          <w:noProof/>
        </w:rPr>
      </w:pPr>
      <w:r w:rsidRPr="00CE79AB">
        <w:rPr>
          <w:rFonts w:ascii="Times New Roman" w:hAnsi="Times New Roman" w:cs="Times New Roman"/>
          <w:noProof/>
        </w:rPr>
        <w:lastRenderedPageBreak/>
        <w:t xml:space="preserve">3- Toplu Beslenme Yapılan Kurumlar, </w:t>
      </w:r>
    </w:p>
    <w:p w14:paraId="15D98120" w14:textId="0AE92086" w:rsidR="00602D63" w:rsidRDefault="00CE79AB" w:rsidP="00F24DC8">
      <w:pPr>
        <w:spacing w:line="360" w:lineRule="auto"/>
        <w:ind w:firstLine="567"/>
        <w:contextualSpacing/>
        <w:jc w:val="both"/>
        <w:rPr>
          <w:rFonts w:ascii="Times New Roman" w:hAnsi="Times New Roman" w:cs="Times New Roman"/>
          <w:noProof/>
        </w:rPr>
      </w:pPr>
      <w:r w:rsidRPr="00CE79AB">
        <w:rPr>
          <w:rFonts w:ascii="Times New Roman" w:hAnsi="Times New Roman" w:cs="Times New Roman"/>
          <w:noProof/>
        </w:rPr>
        <w:t>1,2 ve 3 numaralı stajların yapılacağı kurumlar, İstanbul Okan Üniversitesi Beslenme ve Diyetetik Bölümünün uygun gördüğü kurumlardır.</w:t>
      </w:r>
    </w:p>
    <w:p w14:paraId="51AAA599" w14:textId="6169CA0A" w:rsidR="00CE79AB" w:rsidRPr="00C6386E" w:rsidRDefault="00CE79AB" w:rsidP="00CE79AB">
      <w:pPr>
        <w:spacing w:line="360" w:lineRule="auto"/>
        <w:ind w:firstLine="567"/>
        <w:jc w:val="both"/>
        <w:rPr>
          <w:rFonts w:ascii="Times New Roman" w:hAnsi="Times New Roman" w:cs="Times New Roman"/>
        </w:rPr>
      </w:pPr>
      <w:r>
        <w:rPr>
          <w:rFonts w:ascii="Times New Roman" w:hAnsi="Times New Roman" w:cs="Times New Roman"/>
          <w:b/>
          <w:bCs/>
          <w:noProof/>
        </w:rPr>
        <w:t>MADDE 9</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Pr>
          <w:rFonts w:ascii="Times New Roman" w:hAnsi="Times New Roman" w:cs="Times New Roman"/>
          <w:b/>
          <w:bCs/>
        </w:rPr>
        <w:t>)</w:t>
      </w:r>
      <w:r w:rsidRPr="00C6386E">
        <w:rPr>
          <w:rFonts w:ascii="Times New Roman" w:hAnsi="Times New Roman" w:cs="Times New Roman"/>
        </w:rPr>
        <w:t xml:space="preserve"> </w:t>
      </w:r>
      <w:r w:rsidRPr="00BB7486">
        <w:rPr>
          <w:rFonts w:ascii="Times New Roman" w:hAnsi="Times New Roman" w:cs="Times New Roman"/>
        </w:rPr>
        <w:t xml:space="preserve">Yaz Stajı: </w:t>
      </w:r>
      <w:r>
        <w:rPr>
          <w:rFonts w:ascii="Times New Roman" w:hAnsi="Times New Roman" w:cs="Times New Roman"/>
        </w:rPr>
        <w:t xml:space="preserve">Bu staj </w:t>
      </w:r>
      <w:r w:rsidR="003A7E6F">
        <w:rPr>
          <w:rFonts w:ascii="Times New Roman" w:hAnsi="Times New Roman" w:cs="Times New Roman"/>
        </w:rPr>
        <w:t xml:space="preserve">Madde </w:t>
      </w:r>
      <w:proofErr w:type="spellStart"/>
      <w:r w:rsidR="003A7E6F">
        <w:rPr>
          <w:rFonts w:ascii="Times New Roman" w:hAnsi="Times New Roman" w:cs="Times New Roman"/>
        </w:rPr>
        <w:t>7’de</w:t>
      </w:r>
      <w:proofErr w:type="spellEnd"/>
      <w:r>
        <w:rPr>
          <w:rFonts w:ascii="Times New Roman" w:hAnsi="Times New Roman" w:cs="Times New Roman"/>
        </w:rPr>
        <w:t xml:space="preserve"> belirtilen bölümlerden birinde gerçekleştirilebilir.</w:t>
      </w:r>
    </w:p>
    <w:p w14:paraId="6E6ED216" w14:textId="77777777" w:rsidR="00CE79AB" w:rsidRPr="00CE79AB" w:rsidRDefault="00CE79AB" w:rsidP="00CE79AB">
      <w:pPr>
        <w:spacing w:line="360" w:lineRule="auto"/>
        <w:ind w:firstLine="567"/>
        <w:contextualSpacing/>
        <w:jc w:val="both"/>
        <w:rPr>
          <w:rFonts w:ascii="Times New Roman" w:hAnsi="Times New Roman" w:cs="Times New Roman"/>
          <w:noProof/>
        </w:rPr>
      </w:pPr>
    </w:p>
    <w:p w14:paraId="3C7B43B9" w14:textId="19268ED5" w:rsidR="00CE79AB" w:rsidRPr="00A45A9F" w:rsidRDefault="00CE79AB" w:rsidP="00CE79AB">
      <w:pPr>
        <w:spacing w:line="360" w:lineRule="auto"/>
        <w:ind w:firstLine="567"/>
        <w:contextualSpacing/>
        <w:jc w:val="both"/>
        <w:rPr>
          <w:rFonts w:ascii="Times New Roman" w:hAnsi="Times New Roman" w:cs="Times New Roman"/>
          <w:noProof/>
        </w:rPr>
      </w:pPr>
    </w:p>
    <w:p w14:paraId="70D5C8BA" w14:textId="04168F32" w:rsidR="003305BC" w:rsidRDefault="00FC43D1" w:rsidP="003F7B5A">
      <w:pPr>
        <w:spacing w:after="200" w:line="360" w:lineRule="auto"/>
        <w:contextualSpacing/>
        <w:jc w:val="center"/>
        <w:rPr>
          <w:rFonts w:ascii="Times New Roman" w:hAnsi="Times New Roman" w:cs="Times New Roman"/>
          <w:b/>
        </w:rPr>
      </w:pPr>
      <w:r>
        <w:rPr>
          <w:rFonts w:ascii="Times New Roman" w:hAnsi="Times New Roman" w:cs="Times New Roman"/>
          <w:b/>
        </w:rPr>
        <w:t>İK</w:t>
      </w:r>
      <w:r w:rsidR="003305BC" w:rsidRPr="003305BC">
        <w:rPr>
          <w:rFonts w:ascii="Times New Roman" w:hAnsi="Times New Roman" w:cs="Times New Roman"/>
          <w:b/>
        </w:rPr>
        <w:t>İNCİ BÖLÜM</w:t>
      </w:r>
    </w:p>
    <w:p w14:paraId="2FE81EB7" w14:textId="598E5705" w:rsidR="005A3F00" w:rsidRDefault="00CE79AB" w:rsidP="00CE79AB">
      <w:pPr>
        <w:spacing w:after="200" w:line="360" w:lineRule="auto"/>
        <w:contextualSpacing/>
        <w:jc w:val="center"/>
        <w:rPr>
          <w:rFonts w:ascii="Times New Roman" w:hAnsi="Times New Roman" w:cs="Times New Roman"/>
          <w:b/>
          <w:noProof/>
        </w:rPr>
      </w:pPr>
      <w:r>
        <w:rPr>
          <w:rFonts w:ascii="Times New Roman" w:hAnsi="Times New Roman" w:cs="Times New Roman"/>
          <w:b/>
        </w:rPr>
        <w:t xml:space="preserve">Staj Süreleri, Staja Devam, Raporlama, Mazeret, İzin ve Değerlendirme </w:t>
      </w:r>
    </w:p>
    <w:p w14:paraId="7908CCD1" w14:textId="7FB728C4" w:rsidR="003A7E6F" w:rsidRDefault="003A7E6F" w:rsidP="003A7E6F">
      <w:pPr>
        <w:pStyle w:val="GvdeMetni"/>
        <w:spacing w:before="0" w:after="0" w:line="360" w:lineRule="auto"/>
        <w:ind w:firstLine="567"/>
        <w:contextualSpacing/>
        <w:jc w:val="both"/>
        <w:rPr>
          <w:rFonts w:ascii="Times New Roman" w:hAnsi="Times New Roman" w:cs="Times New Roman"/>
          <w:b/>
          <w:bCs/>
          <w:noProof/>
        </w:rPr>
      </w:pPr>
      <w:r>
        <w:rPr>
          <w:rFonts w:ascii="Times New Roman" w:hAnsi="Times New Roman" w:cs="Times New Roman"/>
          <w:b/>
          <w:bCs/>
          <w:noProof/>
        </w:rPr>
        <w:t xml:space="preserve">Çalışma Saatleri </w:t>
      </w:r>
    </w:p>
    <w:p w14:paraId="1D6EDD46" w14:textId="1F6E79A4" w:rsidR="003A7E6F" w:rsidRPr="00C6386E" w:rsidRDefault="00CE79AB" w:rsidP="003A7E6F">
      <w:pPr>
        <w:spacing w:line="360" w:lineRule="auto"/>
        <w:ind w:firstLine="567"/>
        <w:jc w:val="both"/>
        <w:rPr>
          <w:rFonts w:ascii="Times New Roman" w:hAnsi="Times New Roman" w:cs="Times New Roman"/>
        </w:rPr>
      </w:pPr>
      <w:r>
        <w:rPr>
          <w:rFonts w:ascii="Times New Roman" w:hAnsi="Times New Roman" w:cs="Times New Roman"/>
          <w:b/>
          <w:bCs/>
          <w:noProof/>
        </w:rPr>
        <w:t>MADDE 10</w:t>
      </w:r>
      <w:r w:rsidR="005A3F00">
        <w:rPr>
          <w:rFonts w:ascii="Times New Roman" w:hAnsi="Times New Roman" w:cs="Times New Roman"/>
          <w:noProof/>
        </w:rPr>
        <w:t>-</w:t>
      </w:r>
      <w:r w:rsidR="00127B20" w:rsidRPr="00F34FFF">
        <w:rPr>
          <w:rFonts w:ascii="Times New Roman" w:hAnsi="Times New Roman" w:cs="Times New Roman"/>
          <w:noProof/>
        </w:rPr>
        <w:t xml:space="preserve"> </w:t>
      </w:r>
      <w:r w:rsidR="00127B20" w:rsidRPr="005A3F00">
        <w:rPr>
          <w:rFonts w:ascii="Times New Roman" w:hAnsi="Times New Roman" w:cs="Times New Roman"/>
          <w:noProof/>
        </w:rPr>
        <w:t>(1)</w:t>
      </w:r>
      <w:r w:rsidR="00127B20" w:rsidRPr="00F34FFF">
        <w:rPr>
          <w:rFonts w:ascii="Times New Roman" w:hAnsi="Times New Roman" w:cs="Times New Roman"/>
          <w:noProof/>
        </w:rPr>
        <w:t xml:space="preserve"> </w:t>
      </w:r>
      <w:r w:rsidR="003A7E6F" w:rsidRPr="00C6386E">
        <w:rPr>
          <w:rFonts w:ascii="Times New Roman" w:hAnsi="Times New Roman" w:cs="Times New Roman"/>
          <w:bCs/>
        </w:rPr>
        <w:t>Son sınıf staj</w:t>
      </w:r>
      <w:r w:rsidR="003A7E6F">
        <w:rPr>
          <w:rFonts w:ascii="Times New Roman" w:hAnsi="Times New Roman" w:cs="Times New Roman"/>
          <w:bCs/>
        </w:rPr>
        <w:t xml:space="preserve">ı güz ve bahar dönemlerinin her biri için </w:t>
      </w:r>
      <w:proofErr w:type="spellStart"/>
      <w:r w:rsidR="003A7E6F">
        <w:rPr>
          <w:rFonts w:ascii="Times New Roman" w:hAnsi="Times New Roman" w:cs="Times New Roman"/>
          <w:bCs/>
        </w:rPr>
        <w:t>36’şar</w:t>
      </w:r>
      <w:proofErr w:type="spellEnd"/>
      <w:r w:rsidR="003A7E6F">
        <w:rPr>
          <w:rFonts w:ascii="Times New Roman" w:hAnsi="Times New Roman" w:cs="Times New Roman"/>
          <w:bCs/>
        </w:rPr>
        <w:t xml:space="preserve"> iş günü olmak üzere </w:t>
      </w:r>
      <w:r w:rsidR="003A7E6F" w:rsidRPr="00C6386E">
        <w:rPr>
          <w:rFonts w:ascii="Times New Roman" w:hAnsi="Times New Roman" w:cs="Times New Roman"/>
          <w:bCs/>
        </w:rPr>
        <w:t xml:space="preserve">toplam </w:t>
      </w:r>
      <w:r w:rsidR="003A7E6F">
        <w:rPr>
          <w:rFonts w:ascii="Times New Roman" w:hAnsi="Times New Roman" w:cs="Times New Roman"/>
          <w:bCs/>
        </w:rPr>
        <w:t>72 iş günüdür</w:t>
      </w:r>
      <w:r w:rsidR="003A7E6F" w:rsidRPr="00C6386E">
        <w:rPr>
          <w:rFonts w:ascii="Times New Roman" w:hAnsi="Times New Roman" w:cs="Times New Roman"/>
          <w:bCs/>
        </w:rPr>
        <w:t>.</w:t>
      </w:r>
      <w:r w:rsidR="003A7E6F">
        <w:rPr>
          <w:rFonts w:ascii="Times New Roman" w:hAnsi="Times New Roman" w:cs="Times New Roman"/>
          <w:bCs/>
        </w:rPr>
        <w:t xml:space="preserve"> </w:t>
      </w:r>
      <w:r w:rsidR="003A7E6F" w:rsidRPr="00C6386E">
        <w:rPr>
          <w:rFonts w:ascii="Times New Roman" w:hAnsi="Times New Roman" w:cs="Times New Roman"/>
          <w:bCs/>
        </w:rPr>
        <w:t xml:space="preserve"> Stajın hangi bölümlerde kaçar hafta yapılacağına Staj Komisyonu karar verir.  Stajın bölümleri için çalışma saatleri öğrencinin staj yaptığı hastane veya kurumun çalışma saatlerine göre staj danışmanları tarafından belirlenir. Yaz stajı 3</w:t>
      </w:r>
      <w:r w:rsidR="003A7E6F">
        <w:rPr>
          <w:rFonts w:ascii="Times New Roman" w:hAnsi="Times New Roman" w:cs="Times New Roman"/>
          <w:bCs/>
        </w:rPr>
        <w:t>.</w:t>
      </w:r>
      <w:r w:rsidR="003A7E6F" w:rsidRPr="00C6386E">
        <w:rPr>
          <w:rFonts w:ascii="Times New Roman" w:hAnsi="Times New Roman" w:cs="Times New Roman"/>
          <w:bCs/>
        </w:rPr>
        <w:t xml:space="preserve"> sınıfın bittiği bahar dönemini izleyen yaz döneminde 20 iş günü olacak şekilde yürütülür.</w:t>
      </w:r>
      <w:r w:rsidR="003A7E6F">
        <w:rPr>
          <w:rFonts w:ascii="Times New Roman" w:hAnsi="Times New Roman" w:cs="Times New Roman"/>
          <w:bCs/>
        </w:rPr>
        <w:t xml:space="preserve"> Staj uygulama</w:t>
      </w:r>
      <w:r w:rsidR="003A7E6F" w:rsidRPr="00C6386E">
        <w:rPr>
          <w:rFonts w:ascii="Times New Roman" w:hAnsi="Times New Roman" w:cs="Times New Roman"/>
          <w:bCs/>
        </w:rPr>
        <w:t xml:space="preserve"> saatleri </w:t>
      </w:r>
      <w:r w:rsidR="003A7E6F">
        <w:rPr>
          <w:rFonts w:ascii="Times New Roman" w:hAnsi="Times New Roman" w:cs="Times New Roman"/>
          <w:bCs/>
        </w:rPr>
        <w:t>mesai saatlerini kapsayacak şekilde yürütülür</w:t>
      </w:r>
      <w:r w:rsidR="003A7E6F" w:rsidRPr="00C6386E">
        <w:rPr>
          <w:rFonts w:ascii="Times New Roman" w:hAnsi="Times New Roman" w:cs="Times New Roman"/>
          <w:bCs/>
        </w:rPr>
        <w:t>.</w:t>
      </w:r>
      <w:r w:rsidR="003A7E6F">
        <w:rPr>
          <w:rFonts w:ascii="Times New Roman" w:hAnsi="Times New Roman" w:cs="Times New Roman"/>
          <w:bCs/>
        </w:rPr>
        <w:t xml:space="preserve"> Staj tarihleri belirlenirken resmî tatiller göz önünde bulundurulmalı ve staj süresine dâhil edilmemelidir. </w:t>
      </w:r>
    </w:p>
    <w:p w14:paraId="69D9F945" w14:textId="77777777" w:rsidR="003A7E6F" w:rsidRDefault="003A7E6F" w:rsidP="003F7B5A">
      <w:pPr>
        <w:pStyle w:val="GvdeMetni"/>
        <w:spacing w:before="0" w:after="200" w:line="360" w:lineRule="auto"/>
        <w:ind w:firstLine="567"/>
        <w:contextualSpacing/>
        <w:jc w:val="both"/>
        <w:rPr>
          <w:rFonts w:ascii="Times New Roman" w:hAnsi="Times New Roman" w:cs="Times New Roman"/>
          <w:b/>
          <w:noProof/>
          <w:lang w:val="tr-TR"/>
        </w:rPr>
      </w:pPr>
    </w:p>
    <w:p w14:paraId="69F5E5E0" w14:textId="77777777" w:rsidR="003A7E6F" w:rsidRDefault="003A7E6F" w:rsidP="003F7B5A">
      <w:pPr>
        <w:pStyle w:val="GvdeMetni"/>
        <w:spacing w:before="0" w:after="200" w:line="360" w:lineRule="auto"/>
        <w:ind w:firstLine="567"/>
        <w:contextualSpacing/>
        <w:jc w:val="both"/>
        <w:rPr>
          <w:rFonts w:ascii="Times New Roman" w:hAnsi="Times New Roman" w:cs="Times New Roman"/>
          <w:b/>
          <w:noProof/>
          <w:lang w:val="tr-TR"/>
        </w:rPr>
      </w:pPr>
      <w:r>
        <w:rPr>
          <w:rFonts w:ascii="Times New Roman" w:hAnsi="Times New Roman" w:cs="Times New Roman"/>
          <w:b/>
          <w:noProof/>
          <w:lang w:val="tr-TR"/>
        </w:rPr>
        <w:t>Devam Zorunluluğu ve Mazaretler</w:t>
      </w:r>
    </w:p>
    <w:p w14:paraId="7E6110C6" w14:textId="0CDBB657" w:rsidR="003A7E6F" w:rsidRDefault="003A7E6F" w:rsidP="00602D63">
      <w:pPr>
        <w:pStyle w:val="GvdeMetni"/>
        <w:spacing w:before="0" w:after="200" w:line="360" w:lineRule="auto"/>
        <w:ind w:firstLine="567"/>
        <w:contextualSpacing/>
        <w:jc w:val="both"/>
        <w:rPr>
          <w:rFonts w:ascii="Times New Roman" w:hAnsi="Times New Roman" w:cs="Times New Roman"/>
          <w:noProof/>
          <w:lang w:val="tr-TR"/>
        </w:rPr>
      </w:pPr>
      <w:r>
        <w:rPr>
          <w:rFonts w:ascii="Times New Roman" w:hAnsi="Times New Roman" w:cs="Times New Roman"/>
          <w:b/>
          <w:bCs/>
          <w:noProof/>
        </w:rPr>
        <w:t>MADDE 11</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3A7E6F">
        <w:rPr>
          <w:rFonts w:ascii="Times New Roman" w:hAnsi="Times New Roman" w:cs="Times New Roman"/>
          <w:noProof/>
        </w:rPr>
        <w:t>)</w:t>
      </w:r>
      <w:r w:rsidRPr="003A7E6F">
        <w:rPr>
          <w:rFonts w:ascii="Times New Roman" w:hAnsi="Times New Roman" w:cs="Times New Roman"/>
          <w:noProof/>
          <w:lang w:val="tr-TR"/>
        </w:rPr>
        <w:t xml:space="preserve"> Stajlara devam zorunludur. Mazeretleri staj komisyonu tarafından kabul edilen öğrencilere telafi hakkı verilir. Telafi yapmayan öğrenci mezun olamaz. Öğrenci yaz stajı telafisini takip eden öğretim yılı takviminden önce tamamlamak zorundadır. Son sınıf stajı telafisi yıl içinde hafta sonları yapılabilir. Öğrencilerin staj devam durumlarının takibi için “</w:t>
      </w:r>
      <w:r w:rsidRPr="003A7E6F">
        <w:rPr>
          <w:rFonts w:ascii="Times New Roman" w:hAnsi="Times New Roman" w:cs="Times New Roman"/>
          <w:b/>
          <w:noProof/>
          <w:color w:val="000000"/>
        </w:rPr>
        <w:t>Staj Yoklama Çizelgesi ”</w:t>
      </w:r>
      <w:r w:rsidRPr="003A7E6F">
        <w:rPr>
          <w:rFonts w:ascii="Times New Roman" w:hAnsi="Times New Roman" w:cs="Times New Roman"/>
          <w:noProof/>
          <w:color w:val="000000"/>
        </w:rPr>
        <w:t xml:space="preserve"> </w:t>
      </w:r>
      <w:r w:rsidRPr="003A7E6F">
        <w:rPr>
          <w:rFonts w:ascii="Times New Roman" w:hAnsi="Times New Roman" w:cs="Times New Roman"/>
          <w:b/>
          <w:noProof/>
          <w:color w:val="000000"/>
        </w:rPr>
        <w:t>(FR.EOG.067)</w:t>
      </w:r>
      <w:r w:rsidRPr="003A7E6F">
        <w:rPr>
          <w:rFonts w:ascii="Times New Roman" w:hAnsi="Times New Roman" w:cs="Times New Roman"/>
          <w:noProof/>
          <w:color w:val="000000"/>
        </w:rPr>
        <w:t xml:space="preserve"> </w:t>
      </w:r>
      <w:r w:rsidRPr="003A7E6F">
        <w:rPr>
          <w:rFonts w:ascii="Times New Roman" w:hAnsi="Times New Roman" w:cs="Times New Roman"/>
          <w:b/>
          <w:noProof/>
          <w:color w:val="000000"/>
        </w:rPr>
        <w:t xml:space="preserve">(EK-4) </w:t>
      </w:r>
      <w:r w:rsidRPr="003A7E6F">
        <w:rPr>
          <w:rFonts w:ascii="Times New Roman" w:hAnsi="Times New Roman" w:cs="Times New Roman"/>
          <w:noProof/>
          <w:lang w:val="tr-TR"/>
        </w:rPr>
        <w:t xml:space="preserve"> doldurulur.</w:t>
      </w:r>
    </w:p>
    <w:p w14:paraId="7DA3DC00" w14:textId="752A4C1B" w:rsidR="00301E28" w:rsidRDefault="00301E28" w:rsidP="003F7B5A">
      <w:pPr>
        <w:pStyle w:val="GvdeMetni"/>
        <w:spacing w:before="0" w:after="200" w:line="360" w:lineRule="auto"/>
        <w:ind w:firstLine="567"/>
        <w:contextualSpacing/>
        <w:jc w:val="both"/>
        <w:rPr>
          <w:rFonts w:ascii="Times New Roman" w:hAnsi="Times New Roman" w:cs="Times New Roman"/>
          <w:b/>
          <w:noProof/>
          <w:lang w:val="tr-TR"/>
        </w:rPr>
      </w:pPr>
    </w:p>
    <w:p w14:paraId="72B68E9C" w14:textId="77777777" w:rsidR="00F24DC8" w:rsidRDefault="00F24DC8" w:rsidP="003F7B5A">
      <w:pPr>
        <w:pStyle w:val="GvdeMetni"/>
        <w:spacing w:before="0" w:after="200" w:line="360" w:lineRule="auto"/>
        <w:ind w:firstLine="567"/>
        <w:contextualSpacing/>
        <w:jc w:val="both"/>
        <w:rPr>
          <w:rFonts w:ascii="Times New Roman" w:hAnsi="Times New Roman" w:cs="Times New Roman"/>
          <w:b/>
          <w:noProof/>
          <w:lang w:val="tr-TR"/>
        </w:rPr>
      </w:pPr>
    </w:p>
    <w:p w14:paraId="38F60659" w14:textId="4A38BC7D" w:rsidR="003A7E6F" w:rsidRDefault="003A7E6F" w:rsidP="003F7B5A">
      <w:pPr>
        <w:pStyle w:val="GvdeMetni"/>
        <w:spacing w:before="0" w:after="200" w:line="360" w:lineRule="auto"/>
        <w:ind w:firstLine="567"/>
        <w:contextualSpacing/>
        <w:jc w:val="both"/>
        <w:rPr>
          <w:rFonts w:ascii="Times New Roman" w:hAnsi="Times New Roman" w:cs="Times New Roman"/>
          <w:b/>
          <w:noProof/>
          <w:lang w:val="tr-TR"/>
        </w:rPr>
      </w:pPr>
      <w:r w:rsidRPr="003A7E6F">
        <w:rPr>
          <w:rFonts w:ascii="Times New Roman" w:hAnsi="Times New Roman" w:cs="Times New Roman"/>
          <w:b/>
          <w:noProof/>
          <w:lang w:val="tr-TR"/>
        </w:rPr>
        <w:lastRenderedPageBreak/>
        <w:t xml:space="preserve">Raporlama </w:t>
      </w:r>
    </w:p>
    <w:p w14:paraId="35265D75" w14:textId="75119C3F" w:rsidR="003A7E6F" w:rsidRPr="00B17DCB" w:rsidRDefault="003A7E6F" w:rsidP="00B17DCB">
      <w:pPr>
        <w:pStyle w:val="GvdeMetni"/>
        <w:spacing w:before="0" w:after="200" w:line="360" w:lineRule="auto"/>
        <w:ind w:firstLine="567"/>
        <w:contextualSpacing/>
        <w:jc w:val="both"/>
        <w:rPr>
          <w:rFonts w:ascii="Times New Roman" w:hAnsi="Times New Roman" w:cs="Times New Roman"/>
          <w:b/>
          <w:noProof/>
          <w:lang w:val="tr-TR"/>
        </w:rPr>
      </w:pPr>
      <w:r>
        <w:rPr>
          <w:rFonts w:ascii="Times New Roman" w:hAnsi="Times New Roman" w:cs="Times New Roman"/>
          <w:b/>
          <w:bCs/>
          <w:noProof/>
        </w:rPr>
        <w:t>MADDE 12</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3A7E6F">
        <w:rPr>
          <w:rFonts w:ascii="Times New Roman" w:hAnsi="Times New Roman" w:cs="Times New Roman"/>
          <w:noProof/>
        </w:rPr>
        <w:t>)</w:t>
      </w:r>
      <w:r w:rsidR="00355218" w:rsidRPr="00355218">
        <w:t xml:space="preserve"> </w:t>
      </w:r>
      <w:r w:rsidR="00355218" w:rsidRPr="00355218">
        <w:rPr>
          <w:rFonts w:ascii="Times New Roman" w:hAnsi="Times New Roman" w:cs="Times New Roman"/>
          <w:noProof/>
        </w:rPr>
        <w:t xml:space="preserve">Öğrenci tamamladığı staj çalışması için staj raporunu içeren bir dosya hazırlar. Staj raporu, staj sürecince yapılan gözlem ve işlemleri kapsayacak biçimde yazılır. Öğrenci eksiksiz hazırlayacağı staj dosyasını öngörülen süre içinde, işyeri temsilcisine onaylatmış olarak staj sorumlusuna teslim eder. Öğrencilerin hazırlayacağı rapor her staj bölümü için ayrı olarak hazırlanır. Rapor, öğrencinin yaptığı çalışmalar, izlediği vakalar ve önerilen diyetler ile yaşadığı sorunlar, gördüğü aksaklıklar ve bu aksaklıklar için geliştirdiği öneriler gibi bilgileri içerir.  </w:t>
      </w:r>
      <w:r w:rsidR="00355218" w:rsidRPr="00355218">
        <w:rPr>
          <w:rFonts w:ascii="Times New Roman" w:hAnsi="Times New Roman" w:cs="Times New Roman"/>
          <w:b/>
          <w:noProof/>
        </w:rPr>
        <w:t>“</w:t>
      </w:r>
      <w:r w:rsidR="00394EB2" w:rsidRPr="00394EB2">
        <w:rPr>
          <w:rFonts w:ascii="Times New Roman" w:hAnsi="Times New Roman" w:cs="Times New Roman"/>
          <w:noProof/>
        </w:rPr>
        <w:t>Staj Defteri</w:t>
      </w:r>
      <w:r w:rsidR="00EB09DC">
        <w:rPr>
          <w:rFonts w:ascii="Times New Roman" w:hAnsi="Times New Roman" w:cs="Times New Roman"/>
          <w:noProof/>
        </w:rPr>
        <w:t xml:space="preserve"> </w:t>
      </w:r>
      <w:r w:rsidR="00355218" w:rsidRPr="00355218">
        <w:rPr>
          <w:rFonts w:ascii="Times New Roman" w:hAnsi="Times New Roman" w:cs="Times New Roman"/>
          <w:noProof/>
        </w:rPr>
        <w:t xml:space="preserve">talimatına uygun şekilde hazırlanır. Öğrenciler kurum/hastane uygulamalarına başlamadan önce </w:t>
      </w:r>
      <w:r w:rsidR="00355218" w:rsidRPr="00355218">
        <w:rPr>
          <w:rFonts w:ascii="Times New Roman" w:hAnsi="Times New Roman" w:cs="Times New Roman"/>
          <w:b/>
          <w:noProof/>
        </w:rPr>
        <w:t>“Kurum ve Hastane Uygulama Formunu ” (FR.EOG.066) (EK-3)</w:t>
      </w:r>
      <w:r w:rsidR="00355218">
        <w:rPr>
          <w:rFonts w:ascii="Times New Roman" w:hAnsi="Times New Roman" w:cs="Times New Roman"/>
          <w:noProof/>
        </w:rPr>
        <w:t xml:space="preserve"> </w:t>
      </w:r>
      <w:r w:rsidR="00355218" w:rsidRPr="00355218">
        <w:rPr>
          <w:rFonts w:ascii="Times New Roman" w:hAnsi="Times New Roman" w:cs="Times New Roman"/>
          <w:noProof/>
        </w:rPr>
        <w:t xml:space="preserve">, staj süresince yaşadıkları vakaları ise </w:t>
      </w:r>
      <w:r w:rsidR="00394EB2" w:rsidRPr="00355218">
        <w:rPr>
          <w:rFonts w:ascii="Times New Roman" w:hAnsi="Times New Roman" w:cs="Times New Roman"/>
          <w:b/>
          <w:noProof/>
        </w:rPr>
        <w:t>“Staj defteri</w:t>
      </w:r>
      <w:r w:rsidR="00394EB2">
        <w:rPr>
          <w:rFonts w:ascii="Times New Roman" w:hAnsi="Times New Roman" w:cs="Times New Roman"/>
          <w:b/>
          <w:noProof/>
        </w:rPr>
        <w:t xml:space="preserve">’’ ‘ </w:t>
      </w:r>
      <w:r w:rsidR="00394EB2" w:rsidRPr="00394EB2">
        <w:rPr>
          <w:rFonts w:ascii="Times New Roman" w:hAnsi="Times New Roman" w:cs="Times New Roman"/>
          <w:noProof/>
        </w:rPr>
        <w:t xml:space="preserve">ne  </w:t>
      </w:r>
      <w:r w:rsidR="00394EB2" w:rsidRPr="00355218">
        <w:rPr>
          <w:rFonts w:ascii="Times New Roman" w:hAnsi="Times New Roman" w:cs="Times New Roman"/>
          <w:b/>
          <w:noProof/>
        </w:rPr>
        <w:t xml:space="preserve">(FR.EOG.068) </w:t>
      </w:r>
      <w:r w:rsidR="00394EB2" w:rsidRPr="00394EB2">
        <w:rPr>
          <w:rFonts w:ascii="Times New Roman" w:hAnsi="Times New Roman" w:cs="Times New Roman"/>
          <w:b/>
          <w:noProof/>
        </w:rPr>
        <w:t>(EK-</w:t>
      </w:r>
      <w:r w:rsidR="00394EB2">
        <w:rPr>
          <w:rFonts w:ascii="Times New Roman" w:hAnsi="Times New Roman" w:cs="Times New Roman"/>
          <w:b/>
          <w:noProof/>
        </w:rPr>
        <w:t>5</w:t>
      </w:r>
      <w:r w:rsidR="00394EB2" w:rsidRPr="00394EB2">
        <w:rPr>
          <w:rFonts w:ascii="Times New Roman" w:hAnsi="Times New Roman" w:cs="Times New Roman"/>
          <w:b/>
          <w:noProof/>
        </w:rPr>
        <w:t>)</w:t>
      </w:r>
      <w:r w:rsidR="00355218" w:rsidRPr="00355218">
        <w:rPr>
          <w:rFonts w:ascii="Times New Roman" w:hAnsi="Times New Roman" w:cs="Times New Roman"/>
          <w:noProof/>
        </w:rPr>
        <w:t xml:space="preserve"> kaydetmekle yükümlüdür. Ayrıca mutfak stajı yapan öğrenciler için </w:t>
      </w:r>
      <w:r w:rsidR="00394EB2" w:rsidRPr="00394EB2">
        <w:rPr>
          <w:rFonts w:ascii="Times New Roman" w:hAnsi="Times New Roman" w:cs="Times New Roman"/>
          <w:b/>
          <w:noProof/>
        </w:rPr>
        <w:t>“Kurum Mutfağı Değerlendirme Formu’’</w:t>
      </w:r>
      <w:r w:rsidR="00394EB2">
        <w:rPr>
          <w:rFonts w:ascii="Times New Roman" w:hAnsi="Times New Roman" w:cs="Times New Roman"/>
          <w:noProof/>
        </w:rPr>
        <w:t xml:space="preserve"> (</w:t>
      </w:r>
      <w:r w:rsidR="00394EB2" w:rsidRPr="00394EB2">
        <w:rPr>
          <w:rFonts w:ascii="Times New Roman" w:hAnsi="Times New Roman" w:cs="Times New Roman"/>
          <w:b/>
          <w:noProof/>
        </w:rPr>
        <w:t>FR.EOG.071)(EK-8)</w:t>
      </w:r>
      <w:r w:rsidR="00355218" w:rsidRPr="00355218">
        <w:rPr>
          <w:rFonts w:ascii="Times New Roman" w:hAnsi="Times New Roman" w:cs="Times New Roman"/>
          <w:noProof/>
        </w:rPr>
        <w:t xml:space="preserve"> doldurulur.</w:t>
      </w:r>
    </w:p>
    <w:p w14:paraId="1D813980" w14:textId="21E84760" w:rsidR="00301E28" w:rsidRDefault="00394EB2" w:rsidP="00F24DC8">
      <w:pPr>
        <w:spacing w:line="360" w:lineRule="auto"/>
        <w:ind w:firstLine="567"/>
        <w:jc w:val="both"/>
        <w:rPr>
          <w:rFonts w:ascii="Times New Roman" w:hAnsi="Times New Roman" w:cs="Times New Roman"/>
        </w:rPr>
      </w:pPr>
      <w:r>
        <w:rPr>
          <w:rFonts w:ascii="Times New Roman" w:hAnsi="Times New Roman" w:cs="Times New Roman"/>
          <w:b/>
          <w:bCs/>
          <w:noProof/>
        </w:rPr>
        <w:t>MADDE 13</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3A7E6F">
        <w:rPr>
          <w:rFonts w:ascii="Times New Roman" w:hAnsi="Times New Roman" w:cs="Times New Roman"/>
          <w:noProof/>
        </w:rPr>
        <w:t>)</w:t>
      </w:r>
      <w:r w:rsidRPr="00394EB2">
        <w:rPr>
          <w:rFonts w:ascii="Times New Roman" w:hAnsi="Times New Roman" w:cs="Times New Roman"/>
        </w:rPr>
        <w:t xml:space="preserve"> </w:t>
      </w:r>
      <w:r w:rsidRPr="00C6386E">
        <w:rPr>
          <w:rFonts w:ascii="Times New Roman" w:hAnsi="Times New Roman" w:cs="Times New Roman"/>
        </w:rPr>
        <w:t xml:space="preserve">Stajını tamamlayan öğrenci, işverenden çalışmalarına ilişkin bir değerlendirme raporu alır. </w:t>
      </w:r>
      <w:r>
        <w:rPr>
          <w:rFonts w:ascii="Times New Roman" w:hAnsi="Times New Roman" w:cs="Times New Roman"/>
        </w:rPr>
        <w:t>Staj değerlendirme</w:t>
      </w:r>
      <w:r w:rsidRPr="00C6386E">
        <w:rPr>
          <w:rFonts w:ascii="Times New Roman" w:hAnsi="Times New Roman" w:cs="Times New Roman"/>
        </w:rPr>
        <w:t xml:space="preserve"> raporu, stajyerin hastalarla ve kurum personeli ile ilişkileri ve yaptığı işlerdeki etkinliği, işe geliş gidiş saatleri, verilen işi tamamlama ve sunum başarısı </w:t>
      </w:r>
      <w:r>
        <w:rPr>
          <w:rFonts w:ascii="Times New Roman" w:hAnsi="Times New Roman" w:cs="Times New Roman"/>
        </w:rPr>
        <w:t>gibi faktörler</w:t>
      </w:r>
      <w:r w:rsidRPr="00C6386E">
        <w:rPr>
          <w:rFonts w:ascii="Times New Roman" w:hAnsi="Times New Roman" w:cs="Times New Roman"/>
        </w:rPr>
        <w:t xml:space="preserve"> gözetilerek hazırlanır. </w:t>
      </w:r>
      <w:r>
        <w:rPr>
          <w:rFonts w:ascii="Times New Roman" w:hAnsi="Times New Roman" w:cs="Times New Roman"/>
        </w:rPr>
        <w:t xml:space="preserve">Sorumlu diyetisyen bu raporu kaşeli imzalı şekilde öğrenciye kapalı zarf içerisinde teslim eder. Öğrenci bu raporu staj danışmanına teslim etmekle yükümlüdür. </w:t>
      </w:r>
      <w:r w:rsidRPr="00CF034B">
        <w:rPr>
          <w:rFonts w:ascii="Times New Roman" w:hAnsi="Times New Roman" w:cs="Times New Roman"/>
        </w:rPr>
        <w:t xml:space="preserve">Öğrencilerin staj performanslarını değerlendirmek amacıyla </w:t>
      </w:r>
      <w:r w:rsidRPr="00394EB2">
        <w:rPr>
          <w:rFonts w:ascii="Times New Roman" w:hAnsi="Times New Roman" w:cs="Times New Roman"/>
          <w:b/>
        </w:rPr>
        <w:t>“</w:t>
      </w:r>
      <w:proofErr w:type="spellStart"/>
      <w:r w:rsidRPr="00394EB2">
        <w:rPr>
          <w:rFonts w:ascii="Times New Roman" w:hAnsi="Times New Roman" w:cs="Times New Roman"/>
          <w:b/>
        </w:rPr>
        <w:t>Stajer</w:t>
      </w:r>
      <w:proofErr w:type="spellEnd"/>
      <w:r w:rsidRPr="00394EB2">
        <w:rPr>
          <w:rFonts w:ascii="Times New Roman" w:hAnsi="Times New Roman" w:cs="Times New Roman"/>
          <w:b/>
        </w:rPr>
        <w:t xml:space="preserve"> Değerlendirme Formu”</w:t>
      </w:r>
      <w:r w:rsidR="00B17DCB">
        <w:rPr>
          <w:rFonts w:ascii="Times New Roman" w:hAnsi="Times New Roman" w:cs="Times New Roman"/>
          <w:b/>
        </w:rPr>
        <w:t xml:space="preserve"> </w:t>
      </w:r>
      <w:r w:rsidRPr="00B17DCB">
        <w:rPr>
          <w:rFonts w:ascii="Times New Roman" w:hAnsi="Times New Roman" w:cs="Times New Roman"/>
          <w:b/>
        </w:rPr>
        <w:t>(</w:t>
      </w:r>
      <w:proofErr w:type="spellStart"/>
      <w:proofErr w:type="gramStart"/>
      <w:r w:rsidRPr="00B17DCB">
        <w:rPr>
          <w:rFonts w:ascii="Times New Roman" w:hAnsi="Times New Roman" w:cs="Times New Roman"/>
          <w:b/>
        </w:rPr>
        <w:t>FR.EOG</w:t>
      </w:r>
      <w:proofErr w:type="gramEnd"/>
      <w:r w:rsidRPr="00B17DCB">
        <w:rPr>
          <w:rFonts w:ascii="Times New Roman" w:hAnsi="Times New Roman" w:cs="Times New Roman"/>
          <w:b/>
        </w:rPr>
        <w:t>.</w:t>
      </w:r>
      <w:r w:rsidR="00B17DCB" w:rsidRPr="00B17DCB">
        <w:rPr>
          <w:rFonts w:ascii="Times New Roman" w:hAnsi="Times New Roman" w:cs="Times New Roman"/>
          <w:b/>
        </w:rPr>
        <w:t>070</w:t>
      </w:r>
      <w:proofErr w:type="spellEnd"/>
      <w:r w:rsidR="00B17DCB" w:rsidRPr="00B17DCB">
        <w:rPr>
          <w:rFonts w:ascii="Times New Roman" w:hAnsi="Times New Roman" w:cs="Times New Roman"/>
          <w:b/>
        </w:rPr>
        <w:t>) (EK-7)</w:t>
      </w:r>
      <w:r w:rsidR="00B17DCB">
        <w:rPr>
          <w:rFonts w:ascii="Times New Roman" w:hAnsi="Times New Roman" w:cs="Times New Roman"/>
        </w:rPr>
        <w:t xml:space="preserve"> </w:t>
      </w:r>
      <w:r>
        <w:rPr>
          <w:rFonts w:ascii="Times New Roman" w:hAnsi="Times New Roman" w:cs="Times New Roman"/>
        </w:rPr>
        <w:t xml:space="preserve">stajdaki sorumlu diyetisyen tarafından </w:t>
      </w:r>
      <w:r w:rsidRPr="00CF034B">
        <w:rPr>
          <w:rFonts w:ascii="Times New Roman" w:hAnsi="Times New Roman" w:cs="Times New Roman"/>
        </w:rPr>
        <w:t>doldurulur.</w:t>
      </w:r>
    </w:p>
    <w:p w14:paraId="6706E518" w14:textId="77777777" w:rsidR="00F24DC8" w:rsidRPr="00F24DC8" w:rsidRDefault="00F24DC8" w:rsidP="00F24DC8">
      <w:pPr>
        <w:spacing w:line="360" w:lineRule="auto"/>
        <w:ind w:firstLine="567"/>
        <w:jc w:val="both"/>
        <w:rPr>
          <w:rFonts w:ascii="Times New Roman" w:hAnsi="Times New Roman" w:cs="Times New Roman"/>
        </w:rPr>
      </w:pPr>
    </w:p>
    <w:p w14:paraId="6475FF27" w14:textId="58CBCCEB" w:rsidR="00602D63" w:rsidRDefault="00394EB2" w:rsidP="00602D63">
      <w:pPr>
        <w:spacing w:after="200" w:line="360" w:lineRule="auto"/>
        <w:ind w:firstLine="567"/>
        <w:contextualSpacing/>
        <w:jc w:val="both"/>
        <w:rPr>
          <w:rFonts w:ascii="Times New Roman" w:hAnsi="Times New Roman" w:cs="Times New Roman"/>
          <w:b/>
          <w:bCs/>
        </w:rPr>
      </w:pPr>
      <w:r w:rsidRPr="00C6386E">
        <w:rPr>
          <w:rFonts w:ascii="Times New Roman" w:hAnsi="Times New Roman" w:cs="Times New Roman"/>
          <w:b/>
          <w:bCs/>
        </w:rPr>
        <w:t>İzinler</w:t>
      </w:r>
    </w:p>
    <w:p w14:paraId="43F7E970" w14:textId="47E95AB3" w:rsidR="00602D63" w:rsidRDefault="00B17DCB" w:rsidP="005F1ED8">
      <w:pPr>
        <w:spacing w:after="200" w:line="360" w:lineRule="auto"/>
        <w:ind w:firstLine="567"/>
        <w:contextualSpacing/>
        <w:jc w:val="both"/>
        <w:rPr>
          <w:rFonts w:ascii="Times New Roman" w:hAnsi="Times New Roman" w:cs="Times New Roman"/>
        </w:rPr>
      </w:pPr>
      <w:r>
        <w:rPr>
          <w:rFonts w:ascii="Times New Roman" w:hAnsi="Times New Roman" w:cs="Times New Roman"/>
          <w:b/>
          <w:bCs/>
          <w:noProof/>
        </w:rPr>
        <w:t>MADDE 14</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3A7E6F">
        <w:rPr>
          <w:rFonts w:ascii="Times New Roman" w:hAnsi="Times New Roman" w:cs="Times New Roman"/>
          <w:noProof/>
        </w:rPr>
        <w:t>)</w:t>
      </w:r>
      <w:r>
        <w:rPr>
          <w:rFonts w:ascii="Times New Roman" w:hAnsi="Times New Roman" w:cs="Times New Roman"/>
          <w:noProof/>
        </w:rPr>
        <w:t xml:space="preserve"> </w:t>
      </w:r>
      <w:r w:rsidR="00394EB2" w:rsidRPr="00C6386E">
        <w:rPr>
          <w:rFonts w:ascii="Times New Roman" w:hAnsi="Times New Roman" w:cs="Times New Roman"/>
        </w:rPr>
        <w:t>Öğrencilere haklı ve geçerli nedenlerin varlığı halinde</w:t>
      </w:r>
      <w:r w:rsidR="00394EB2">
        <w:rPr>
          <w:rFonts w:ascii="Times New Roman" w:hAnsi="Times New Roman" w:cs="Times New Roman"/>
        </w:rPr>
        <w:t xml:space="preserve"> İstanbul</w:t>
      </w:r>
      <w:r w:rsidR="00394EB2" w:rsidRPr="00C6386E">
        <w:rPr>
          <w:rFonts w:ascii="Times New Roman" w:hAnsi="Times New Roman" w:cs="Times New Roman"/>
        </w:rPr>
        <w:t xml:space="preserve"> Okan </w:t>
      </w:r>
      <w:proofErr w:type="spellStart"/>
      <w:r w:rsidR="00394EB2" w:rsidRPr="00C6386E">
        <w:rPr>
          <w:rFonts w:ascii="Times New Roman" w:hAnsi="Times New Roman" w:cs="Times New Roman"/>
        </w:rPr>
        <w:t>Üniversitesi</w:t>
      </w:r>
      <w:proofErr w:type="spellEnd"/>
      <w:r w:rsidR="00394EB2" w:rsidRPr="00C6386E">
        <w:rPr>
          <w:rFonts w:ascii="Times New Roman" w:hAnsi="Times New Roman" w:cs="Times New Roman"/>
        </w:rPr>
        <w:t xml:space="preserve"> </w:t>
      </w:r>
      <w:proofErr w:type="spellStart"/>
      <w:r w:rsidR="00394EB2" w:rsidRPr="00C6386E">
        <w:rPr>
          <w:rFonts w:ascii="Times New Roman" w:hAnsi="Times New Roman" w:cs="Times New Roman"/>
        </w:rPr>
        <w:t>Ön</w:t>
      </w:r>
      <w:proofErr w:type="spellEnd"/>
      <w:r w:rsidR="00394EB2" w:rsidRPr="00C6386E">
        <w:rPr>
          <w:rFonts w:ascii="Times New Roman" w:hAnsi="Times New Roman" w:cs="Times New Roman"/>
        </w:rPr>
        <w:t xml:space="preserve"> </w:t>
      </w:r>
      <w:proofErr w:type="spellStart"/>
      <w:r w:rsidR="00394EB2" w:rsidRPr="00C6386E">
        <w:rPr>
          <w:rFonts w:ascii="Times New Roman" w:hAnsi="Times New Roman" w:cs="Times New Roman"/>
        </w:rPr>
        <w:t>Lisans</w:t>
      </w:r>
      <w:proofErr w:type="spellEnd"/>
      <w:r w:rsidR="00394EB2" w:rsidRPr="00C6386E">
        <w:rPr>
          <w:rFonts w:ascii="Times New Roman" w:hAnsi="Times New Roman" w:cs="Times New Roman"/>
        </w:rPr>
        <w:t xml:space="preserve"> </w:t>
      </w:r>
      <w:proofErr w:type="spellStart"/>
      <w:r w:rsidR="00394EB2" w:rsidRPr="00C6386E">
        <w:rPr>
          <w:rFonts w:ascii="Times New Roman" w:hAnsi="Times New Roman" w:cs="Times New Roman"/>
        </w:rPr>
        <w:t>ve</w:t>
      </w:r>
      <w:proofErr w:type="spellEnd"/>
      <w:r w:rsidR="00394EB2" w:rsidRPr="00C6386E">
        <w:rPr>
          <w:rFonts w:ascii="Times New Roman" w:hAnsi="Times New Roman" w:cs="Times New Roman"/>
        </w:rPr>
        <w:t xml:space="preserve"> </w:t>
      </w:r>
      <w:proofErr w:type="spellStart"/>
      <w:r w:rsidR="00394EB2" w:rsidRPr="00C6386E">
        <w:rPr>
          <w:rFonts w:ascii="Times New Roman" w:hAnsi="Times New Roman" w:cs="Times New Roman"/>
        </w:rPr>
        <w:t>Lisans</w:t>
      </w:r>
      <w:proofErr w:type="spellEnd"/>
      <w:r w:rsidR="00394EB2" w:rsidRPr="00C6386E">
        <w:rPr>
          <w:rFonts w:ascii="Times New Roman" w:hAnsi="Times New Roman" w:cs="Times New Roman"/>
        </w:rPr>
        <w:t xml:space="preserve"> </w:t>
      </w:r>
      <w:proofErr w:type="spellStart"/>
      <w:r w:rsidR="00394EB2" w:rsidRPr="00C6386E">
        <w:rPr>
          <w:rFonts w:ascii="Times New Roman" w:hAnsi="Times New Roman" w:cs="Times New Roman"/>
        </w:rPr>
        <w:t>Eğitim</w:t>
      </w:r>
      <w:proofErr w:type="spellEnd"/>
      <w:r w:rsidR="00394EB2" w:rsidRPr="00C6386E">
        <w:rPr>
          <w:rFonts w:ascii="Times New Roman" w:hAnsi="Times New Roman" w:cs="Times New Roman"/>
        </w:rPr>
        <w:t xml:space="preserve"> </w:t>
      </w:r>
      <w:proofErr w:type="spellStart"/>
      <w:r w:rsidR="00394EB2" w:rsidRPr="00C6386E">
        <w:rPr>
          <w:rFonts w:ascii="Times New Roman" w:hAnsi="Times New Roman" w:cs="Times New Roman"/>
        </w:rPr>
        <w:t>Öğretim</w:t>
      </w:r>
      <w:proofErr w:type="spellEnd"/>
      <w:r w:rsidR="00394EB2" w:rsidRPr="00C6386E">
        <w:rPr>
          <w:rFonts w:ascii="Times New Roman" w:hAnsi="Times New Roman" w:cs="Times New Roman"/>
        </w:rPr>
        <w:t xml:space="preserve"> </w:t>
      </w:r>
      <w:proofErr w:type="spellStart"/>
      <w:r w:rsidR="00394EB2" w:rsidRPr="00C6386E">
        <w:rPr>
          <w:rFonts w:ascii="Times New Roman" w:hAnsi="Times New Roman" w:cs="Times New Roman"/>
        </w:rPr>
        <w:t>ve</w:t>
      </w:r>
      <w:proofErr w:type="spellEnd"/>
      <w:r w:rsidR="00394EB2" w:rsidRPr="00C6386E">
        <w:rPr>
          <w:rFonts w:ascii="Times New Roman" w:hAnsi="Times New Roman" w:cs="Times New Roman"/>
        </w:rPr>
        <w:t xml:space="preserve"> </w:t>
      </w:r>
      <w:proofErr w:type="spellStart"/>
      <w:r w:rsidR="00394EB2" w:rsidRPr="00C6386E">
        <w:rPr>
          <w:rFonts w:ascii="Times New Roman" w:hAnsi="Times New Roman" w:cs="Times New Roman"/>
        </w:rPr>
        <w:t>Sınav</w:t>
      </w:r>
      <w:proofErr w:type="spellEnd"/>
      <w:r w:rsidR="00394EB2" w:rsidRPr="00C6386E">
        <w:rPr>
          <w:rFonts w:ascii="Times New Roman" w:hAnsi="Times New Roman" w:cs="Times New Roman"/>
        </w:rPr>
        <w:t xml:space="preserve"> Yönetmeliği’ndeki ilgili maddeler uygulanır</w:t>
      </w:r>
      <w:r w:rsidR="00602D63">
        <w:rPr>
          <w:rFonts w:ascii="Times New Roman" w:hAnsi="Times New Roman" w:cs="Times New Roman"/>
        </w:rPr>
        <w:t>.</w:t>
      </w:r>
    </w:p>
    <w:p w14:paraId="5E496D40" w14:textId="02A9B17A" w:rsidR="00F24DC8" w:rsidRDefault="00F24DC8" w:rsidP="005F1ED8">
      <w:pPr>
        <w:spacing w:after="200" w:line="360" w:lineRule="auto"/>
        <w:ind w:firstLine="567"/>
        <w:contextualSpacing/>
        <w:jc w:val="both"/>
        <w:rPr>
          <w:rFonts w:ascii="Times New Roman" w:hAnsi="Times New Roman" w:cs="Times New Roman"/>
        </w:rPr>
      </w:pPr>
    </w:p>
    <w:p w14:paraId="430A3983" w14:textId="77777777" w:rsidR="00F24DC8" w:rsidRPr="005F1ED8" w:rsidRDefault="00F24DC8" w:rsidP="005F1ED8">
      <w:pPr>
        <w:spacing w:after="200" w:line="360" w:lineRule="auto"/>
        <w:ind w:firstLine="567"/>
        <w:contextualSpacing/>
        <w:jc w:val="both"/>
        <w:rPr>
          <w:rFonts w:ascii="Times New Roman" w:hAnsi="Times New Roman" w:cs="Times New Roman"/>
        </w:rPr>
      </w:pPr>
    </w:p>
    <w:p w14:paraId="59993675" w14:textId="04371D7F" w:rsidR="006A5911" w:rsidRDefault="006A5911" w:rsidP="003F7B5A">
      <w:pPr>
        <w:spacing w:after="200" w:line="360" w:lineRule="auto"/>
        <w:contextualSpacing/>
        <w:jc w:val="center"/>
        <w:rPr>
          <w:rFonts w:ascii="Times New Roman" w:hAnsi="Times New Roman" w:cs="Times New Roman"/>
          <w:b/>
        </w:rPr>
      </w:pPr>
      <w:r>
        <w:rPr>
          <w:rFonts w:ascii="Times New Roman" w:hAnsi="Times New Roman" w:cs="Times New Roman"/>
          <w:b/>
        </w:rPr>
        <w:lastRenderedPageBreak/>
        <w:t>ÜÇÜNCÜ</w:t>
      </w:r>
      <w:r w:rsidRPr="003305BC">
        <w:rPr>
          <w:rFonts w:ascii="Times New Roman" w:hAnsi="Times New Roman" w:cs="Times New Roman"/>
          <w:b/>
        </w:rPr>
        <w:t xml:space="preserve"> BÖLÜM</w:t>
      </w:r>
    </w:p>
    <w:p w14:paraId="517335A0" w14:textId="1D68389A" w:rsidR="00B17DCB" w:rsidRDefault="00602D63" w:rsidP="003F7B5A">
      <w:pPr>
        <w:spacing w:after="200" w:line="360" w:lineRule="auto"/>
        <w:contextualSpacing/>
        <w:jc w:val="center"/>
        <w:rPr>
          <w:rFonts w:ascii="Times New Roman" w:hAnsi="Times New Roman" w:cs="Times New Roman"/>
          <w:b/>
        </w:rPr>
      </w:pPr>
      <w:r>
        <w:rPr>
          <w:rFonts w:ascii="Times New Roman" w:hAnsi="Times New Roman" w:cs="Times New Roman"/>
          <w:b/>
        </w:rPr>
        <w:t xml:space="preserve">Staj </w:t>
      </w:r>
      <w:r w:rsidR="00B17DCB">
        <w:rPr>
          <w:rFonts w:ascii="Times New Roman" w:hAnsi="Times New Roman" w:cs="Times New Roman"/>
          <w:b/>
        </w:rPr>
        <w:t>Sına</w:t>
      </w:r>
      <w:r>
        <w:rPr>
          <w:rFonts w:ascii="Times New Roman" w:hAnsi="Times New Roman" w:cs="Times New Roman"/>
          <w:b/>
        </w:rPr>
        <w:t xml:space="preserve">vı </w:t>
      </w:r>
      <w:r w:rsidR="00B17DCB">
        <w:rPr>
          <w:rFonts w:ascii="Times New Roman" w:hAnsi="Times New Roman" w:cs="Times New Roman"/>
          <w:b/>
        </w:rPr>
        <w:t>Hakkı</w:t>
      </w:r>
      <w:r>
        <w:rPr>
          <w:rFonts w:ascii="Times New Roman" w:hAnsi="Times New Roman" w:cs="Times New Roman"/>
          <w:b/>
        </w:rPr>
        <w:t xml:space="preserve">nda Değerlendirme Hükümleri </w:t>
      </w:r>
    </w:p>
    <w:p w14:paraId="757E64FE" w14:textId="77777777" w:rsidR="00602D63" w:rsidRDefault="00602D63" w:rsidP="00602D63">
      <w:pPr>
        <w:spacing w:line="360" w:lineRule="auto"/>
        <w:ind w:firstLine="567"/>
        <w:jc w:val="both"/>
        <w:rPr>
          <w:rFonts w:ascii="Times New Roman" w:hAnsi="Times New Roman" w:cs="Times New Roman"/>
          <w:bCs/>
        </w:rPr>
      </w:pPr>
      <w:r>
        <w:rPr>
          <w:rFonts w:ascii="Times New Roman" w:hAnsi="Times New Roman" w:cs="Times New Roman"/>
          <w:b/>
          <w:bCs/>
          <w:noProof/>
        </w:rPr>
        <w:t>MADDE 15</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3A7E6F">
        <w:rPr>
          <w:rFonts w:ascii="Times New Roman" w:hAnsi="Times New Roman" w:cs="Times New Roman"/>
          <w:noProof/>
        </w:rPr>
        <w:t>)</w:t>
      </w:r>
      <w:r>
        <w:rPr>
          <w:rFonts w:ascii="Times New Roman" w:hAnsi="Times New Roman" w:cs="Times New Roman"/>
          <w:noProof/>
        </w:rPr>
        <w:t xml:space="preserve"> </w:t>
      </w:r>
      <w:r w:rsidRPr="00C6386E">
        <w:rPr>
          <w:rFonts w:ascii="Times New Roman" w:hAnsi="Times New Roman" w:cs="Times New Roman"/>
          <w:bCs/>
        </w:rPr>
        <w:t>Öğrencinin</w:t>
      </w:r>
      <w:r w:rsidRPr="00C6386E">
        <w:rPr>
          <w:rFonts w:ascii="Times New Roman" w:hAnsi="Times New Roman" w:cs="Times New Roman"/>
          <w:b/>
          <w:bCs/>
        </w:rPr>
        <w:t xml:space="preserve"> </w:t>
      </w:r>
      <w:r w:rsidRPr="00C6386E">
        <w:rPr>
          <w:rFonts w:ascii="Times New Roman" w:hAnsi="Times New Roman" w:cs="Times New Roman"/>
          <w:bCs/>
        </w:rPr>
        <w:t xml:space="preserve">staj başarısını ölçme ve değerlendirmede aşağıda belirtilen oranlar kullanılır: </w:t>
      </w:r>
    </w:p>
    <w:p w14:paraId="0CF5489B" w14:textId="1D012FE3" w:rsidR="00602D63" w:rsidRDefault="00602D63" w:rsidP="00602D63">
      <w:pPr>
        <w:pStyle w:val="ListeParagraf"/>
        <w:numPr>
          <w:ilvl w:val="0"/>
          <w:numId w:val="34"/>
        </w:numPr>
        <w:tabs>
          <w:tab w:val="left" w:pos="851"/>
        </w:tabs>
        <w:spacing w:after="160" w:line="360" w:lineRule="auto"/>
        <w:ind w:left="0" w:firstLine="567"/>
        <w:jc w:val="both"/>
        <w:rPr>
          <w:rFonts w:ascii="Times New Roman" w:hAnsi="Times New Roman" w:cs="Times New Roman"/>
          <w:bCs/>
        </w:rPr>
      </w:pPr>
      <w:r w:rsidRPr="00E50BE5">
        <w:rPr>
          <w:rFonts w:ascii="Times New Roman" w:hAnsi="Times New Roman" w:cs="Times New Roman"/>
          <w:bCs/>
        </w:rPr>
        <w:t xml:space="preserve">Öğrencinin hazırladığı staj raporu % 40, </w:t>
      </w:r>
    </w:p>
    <w:p w14:paraId="38EF1E2D" w14:textId="7EAEC6A3" w:rsidR="00602D63" w:rsidRDefault="00602D63" w:rsidP="00602D63">
      <w:pPr>
        <w:pStyle w:val="ListeParagraf"/>
        <w:numPr>
          <w:ilvl w:val="0"/>
          <w:numId w:val="34"/>
        </w:numPr>
        <w:tabs>
          <w:tab w:val="left" w:pos="851"/>
        </w:tabs>
        <w:spacing w:after="160" w:line="360" w:lineRule="auto"/>
        <w:ind w:left="0" w:firstLine="567"/>
        <w:jc w:val="both"/>
        <w:rPr>
          <w:rFonts w:ascii="Times New Roman" w:hAnsi="Times New Roman" w:cs="Times New Roman"/>
          <w:bCs/>
        </w:rPr>
      </w:pPr>
      <w:r w:rsidRPr="00602D63">
        <w:rPr>
          <w:rFonts w:ascii="Times New Roman" w:hAnsi="Times New Roman" w:cs="Times New Roman"/>
          <w:bCs/>
        </w:rPr>
        <w:t xml:space="preserve">Staj değerlendirme raporu % 20, </w:t>
      </w:r>
    </w:p>
    <w:p w14:paraId="48658335" w14:textId="34306401" w:rsidR="00602D63" w:rsidRPr="00602D63" w:rsidRDefault="00602D63" w:rsidP="00602D63">
      <w:pPr>
        <w:pStyle w:val="ListeParagraf"/>
        <w:numPr>
          <w:ilvl w:val="0"/>
          <w:numId w:val="34"/>
        </w:numPr>
        <w:tabs>
          <w:tab w:val="left" w:pos="851"/>
        </w:tabs>
        <w:spacing w:after="160" w:line="360" w:lineRule="auto"/>
        <w:ind w:left="0" w:firstLine="567"/>
        <w:jc w:val="both"/>
        <w:rPr>
          <w:rFonts w:ascii="Times New Roman" w:hAnsi="Times New Roman" w:cs="Times New Roman"/>
          <w:bCs/>
        </w:rPr>
      </w:pPr>
      <w:r w:rsidRPr="00602D63">
        <w:rPr>
          <w:rFonts w:ascii="Times New Roman" w:hAnsi="Times New Roman" w:cs="Times New Roman"/>
          <w:bCs/>
        </w:rPr>
        <w:t xml:space="preserve">Final sınavı % 40. </w:t>
      </w:r>
    </w:p>
    <w:p w14:paraId="243C756E" w14:textId="7A427481" w:rsidR="00602D63" w:rsidRDefault="00602D63" w:rsidP="00602D63">
      <w:pPr>
        <w:spacing w:line="360" w:lineRule="auto"/>
        <w:ind w:firstLine="567"/>
        <w:jc w:val="both"/>
        <w:rPr>
          <w:rFonts w:ascii="Times New Roman" w:hAnsi="Times New Roman" w:cs="Times New Roman"/>
          <w:b/>
        </w:rPr>
      </w:pPr>
      <w:r w:rsidRPr="00C6386E">
        <w:rPr>
          <w:rFonts w:ascii="Times New Roman" w:hAnsi="Times New Roman" w:cs="Times New Roman"/>
          <w:b/>
        </w:rPr>
        <w:t>Sınav Günleri ve Şekli</w:t>
      </w:r>
    </w:p>
    <w:p w14:paraId="3E71C80B" w14:textId="14454104" w:rsidR="00602D63" w:rsidRPr="00602D63" w:rsidRDefault="00602D63" w:rsidP="00602D63">
      <w:pPr>
        <w:spacing w:after="200" w:line="360" w:lineRule="auto"/>
        <w:ind w:firstLine="567"/>
        <w:contextualSpacing/>
        <w:jc w:val="both"/>
        <w:rPr>
          <w:rFonts w:ascii="Times New Roman" w:hAnsi="Times New Roman" w:cs="Times New Roman"/>
          <w:b/>
        </w:rPr>
      </w:pPr>
      <w:r>
        <w:rPr>
          <w:rFonts w:ascii="Times New Roman" w:hAnsi="Times New Roman" w:cs="Times New Roman"/>
          <w:b/>
          <w:bCs/>
          <w:noProof/>
        </w:rPr>
        <w:t>MADDE 16</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3A7E6F">
        <w:rPr>
          <w:rFonts w:ascii="Times New Roman" w:hAnsi="Times New Roman" w:cs="Times New Roman"/>
          <w:noProof/>
        </w:rPr>
        <w:t>)</w:t>
      </w:r>
      <w:r>
        <w:rPr>
          <w:rFonts w:ascii="Times New Roman" w:hAnsi="Times New Roman" w:cs="Times New Roman"/>
          <w:b/>
        </w:rPr>
        <w:t xml:space="preserve"> </w:t>
      </w:r>
      <w:r w:rsidRPr="00C6386E">
        <w:rPr>
          <w:rFonts w:ascii="Times New Roman" w:hAnsi="Times New Roman" w:cs="Times New Roman"/>
        </w:rPr>
        <w:t>Staj komisyonu değerlendirmesi için yazılı sınav yapılır. Staj sınavları staj dönemi sonunda, daha önceden ilan edilen ve</w:t>
      </w:r>
      <w:r>
        <w:rPr>
          <w:rFonts w:ascii="Times New Roman" w:hAnsi="Times New Roman" w:cs="Times New Roman"/>
        </w:rPr>
        <w:t xml:space="preserve"> İstanbul</w:t>
      </w:r>
      <w:r w:rsidRPr="00C6386E">
        <w:rPr>
          <w:rFonts w:ascii="Times New Roman" w:hAnsi="Times New Roman" w:cs="Times New Roman"/>
        </w:rPr>
        <w:t xml:space="preserve"> Okan Üniversitesi Ön Lisans ve Lisans Eğitim-Öğretim ve Sınav Yönetmeliği’ ne uygun olarak yapılır. Sınavlar teorik ve pratik bilgileri içeren yazılı </w:t>
      </w:r>
      <w:r>
        <w:rPr>
          <w:rFonts w:ascii="Times New Roman" w:hAnsi="Times New Roman" w:cs="Times New Roman"/>
        </w:rPr>
        <w:t xml:space="preserve">sınav </w:t>
      </w:r>
      <w:r w:rsidRPr="00C6386E">
        <w:rPr>
          <w:rFonts w:ascii="Times New Roman" w:hAnsi="Times New Roman" w:cs="Times New Roman"/>
        </w:rPr>
        <w:t>olarak yapılır. Öğrenciler, sınavlara saptanan gün ve saatte girmek zorundadırlar.</w:t>
      </w:r>
    </w:p>
    <w:p w14:paraId="779D4B10" w14:textId="77777777" w:rsidR="00602D63" w:rsidRDefault="00602D63" w:rsidP="00602D63">
      <w:pPr>
        <w:ind w:firstLine="567"/>
        <w:jc w:val="both"/>
        <w:rPr>
          <w:rFonts w:ascii="Times New Roman" w:hAnsi="Times New Roman" w:cs="Times New Roman"/>
          <w:b/>
        </w:rPr>
      </w:pPr>
    </w:p>
    <w:p w14:paraId="2E1418A0" w14:textId="4E358E34" w:rsidR="00602D63" w:rsidRDefault="00602D63" w:rsidP="00602D63">
      <w:pPr>
        <w:ind w:firstLine="567"/>
        <w:jc w:val="both"/>
        <w:rPr>
          <w:rFonts w:ascii="Times New Roman" w:hAnsi="Times New Roman" w:cs="Times New Roman"/>
          <w:b/>
        </w:rPr>
      </w:pPr>
      <w:r w:rsidRPr="00C6386E">
        <w:rPr>
          <w:rFonts w:ascii="Times New Roman" w:hAnsi="Times New Roman" w:cs="Times New Roman"/>
          <w:b/>
        </w:rPr>
        <w:t>Staj Puanı, not, derece ve katsayılar</w:t>
      </w:r>
    </w:p>
    <w:p w14:paraId="3B5AFACC" w14:textId="73E341B1" w:rsidR="00602D63" w:rsidRDefault="00602D63" w:rsidP="005F1ED8">
      <w:pPr>
        <w:spacing w:after="200" w:line="360" w:lineRule="auto"/>
        <w:ind w:firstLine="567"/>
        <w:contextualSpacing/>
        <w:jc w:val="both"/>
        <w:rPr>
          <w:rFonts w:ascii="Times New Roman" w:hAnsi="Times New Roman" w:cs="Times New Roman"/>
        </w:rPr>
      </w:pPr>
      <w:r>
        <w:rPr>
          <w:rFonts w:ascii="Times New Roman" w:hAnsi="Times New Roman" w:cs="Times New Roman"/>
          <w:b/>
          <w:bCs/>
          <w:noProof/>
        </w:rPr>
        <w:t>MADDE 17</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3A7E6F">
        <w:rPr>
          <w:rFonts w:ascii="Times New Roman" w:hAnsi="Times New Roman" w:cs="Times New Roman"/>
          <w:noProof/>
        </w:rPr>
        <w:t>)</w:t>
      </w:r>
      <w:r>
        <w:rPr>
          <w:rFonts w:ascii="Times New Roman" w:hAnsi="Times New Roman" w:cs="Times New Roman"/>
          <w:b/>
        </w:rPr>
        <w:t xml:space="preserve"> </w:t>
      </w:r>
      <w:r w:rsidRPr="00C6386E">
        <w:rPr>
          <w:rFonts w:ascii="Times New Roman" w:hAnsi="Times New Roman" w:cs="Times New Roman"/>
        </w:rPr>
        <w:t>Beslenme ve Diyetetik Bölümü staj dersleri sınavlarının değerlendirilmesinde</w:t>
      </w:r>
      <w:r>
        <w:rPr>
          <w:rFonts w:ascii="Times New Roman" w:hAnsi="Times New Roman" w:cs="Times New Roman"/>
        </w:rPr>
        <w:t xml:space="preserve"> İstanbul</w:t>
      </w:r>
      <w:r w:rsidRPr="00C6386E">
        <w:rPr>
          <w:rFonts w:ascii="Times New Roman" w:hAnsi="Times New Roman" w:cs="Times New Roman"/>
        </w:rPr>
        <w:t xml:space="preserve"> </w:t>
      </w:r>
      <w:r>
        <w:rPr>
          <w:rFonts w:ascii="Times New Roman" w:hAnsi="Times New Roman" w:cs="Times New Roman"/>
        </w:rPr>
        <w:t xml:space="preserve">Okan Üniversitesi Ön Lisans ve </w:t>
      </w:r>
      <w:r w:rsidRPr="00C6386E">
        <w:rPr>
          <w:rFonts w:ascii="Times New Roman" w:hAnsi="Times New Roman" w:cs="Times New Roman"/>
        </w:rPr>
        <w:t>Lisans Eğitim-Öğretim ve Sınav Yönetmeliği geçerlidir.</w:t>
      </w:r>
    </w:p>
    <w:p w14:paraId="705C27EC" w14:textId="77777777" w:rsidR="005F1ED8" w:rsidRPr="005F1ED8" w:rsidRDefault="005F1ED8" w:rsidP="005F1ED8">
      <w:pPr>
        <w:spacing w:after="200" w:line="360" w:lineRule="auto"/>
        <w:ind w:firstLine="567"/>
        <w:contextualSpacing/>
        <w:jc w:val="both"/>
        <w:rPr>
          <w:rFonts w:ascii="Times New Roman" w:hAnsi="Times New Roman" w:cs="Times New Roman"/>
          <w:b/>
        </w:rPr>
      </w:pPr>
    </w:p>
    <w:p w14:paraId="3FF0200D" w14:textId="4CB61ED3" w:rsidR="00B113B0" w:rsidRDefault="006A5911" w:rsidP="003F7B5A">
      <w:pPr>
        <w:pStyle w:val="ListeParagraf"/>
        <w:spacing w:after="200" w:line="360" w:lineRule="auto"/>
        <w:ind w:left="0"/>
        <w:jc w:val="center"/>
        <w:rPr>
          <w:rFonts w:ascii="Times New Roman" w:hAnsi="Times New Roman" w:cs="Times New Roman"/>
          <w:b/>
          <w:bCs/>
        </w:rPr>
      </w:pPr>
      <w:r>
        <w:rPr>
          <w:rFonts w:ascii="Times New Roman" w:hAnsi="Times New Roman" w:cs="Times New Roman"/>
          <w:b/>
          <w:bCs/>
        </w:rPr>
        <w:t>DÖRD</w:t>
      </w:r>
      <w:r w:rsidR="00B113B0" w:rsidRPr="00B113B0">
        <w:rPr>
          <w:rFonts w:ascii="Times New Roman" w:hAnsi="Times New Roman" w:cs="Times New Roman"/>
          <w:b/>
          <w:bCs/>
        </w:rPr>
        <w:t>ÜNCÜ BÖLÜM</w:t>
      </w:r>
    </w:p>
    <w:p w14:paraId="310B3179" w14:textId="44177A53" w:rsidR="00D30994" w:rsidRPr="003515A5" w:rsidRDefault="00602D63" w:rsidP="003F7B5A">
      <w:pPr>
        <w:pStyle w:val="ListeParagraf"/>
        <w:spacing w:after="200" w:line="360" w:lineRule="auto"/>
        <w:ind w:left="0"/>
        <w:jc w:val="center"/>
        <w:rPr>
          <w:rFonts w:ascii="Times New Roman" w:hAnsi="Times New Roman" w:cs="Times New Roman"/>
          <w:b/>
          <w:bCs/>
        </w:rPr>
      </w:pPr>
      <w:r>
        <w:rPr>
          <w:rFonts w:ascii="Times New Roman" w:hAnsi="Times New Roman" w:cs="Times New Roman"/>
          <w:b/>
          <w:bCs/>
        </w:rPr>
        <w:t xml:space="preserve">Çeşitli Genel Hükümler, </w:t>
      </w:r>
      <w:r w:rsidR="0083720F">
        <w:rPr>
          <w:rFonts w:ascii="Times New Roman" w:hAnsi="Times New Roman" w:cs="Times New Roman"/>
          <w:b/>
          <w:bCs/>
        </w:rPr>
        <w:t>Yürürlük ve Yürütme</w:t>
      </w:r>
    </w:p>
    <w:p w14:paraId="10A1E990" w14:textId="77777777" w:rsidR="00B5778F" w:rsidRDefault="00B5778F" w:rsidP="003F7B5A">
      <w:pPr>
        <w:pStyle w:val="ListeParagraf"/>
        <w:tabs>
          <w:tab w:val="left" w:pos="450"/>
        </w:tabs>
        <w:spacing w:after="200" w:line="360" w:lineRule="auto"/>
        <w:ind w:left="567"/>
        <w:jc w:val="both"/>
        <w:rPr>
          <w:rFonts w:ascii="Times New Roman" w:hAnsi="Times New Roman" w:cs="Times New Roman"/>
          <w:b/>
          <w:bCs/>
        </w:rPr>
      </w:pPr>
    </w:p>
    <w:p w14:paraId="0A23EBCB" w14:textId="69E1A5C8" w:rsidR="00D30994" w:rsidRDefault="00602D63" w:rsidP="003F7B5A">
      <w:pPr>
        <w:pStyle w:val="ListeParagraf"/>
        <w:tabs>
          <w:tab w:val="left" w:pos="450"/>
        </w:tabs>
        <w:spacing w:after="200" w:line="360" w:lineRule="auto"/>
        <w:ind w:left="567"/>
        <w:jc w:val="both"/>
        <w:rPr>
          <w:rFonts w:ascii="Times New Roman" w:hAnsi="Times New Roman" w:cs="Times New Roman"/>
          <w:b/>
          <w:bCs/>
        </w:rPr>
      </w:pPr>
      <w:r>
        <w:rPr>
          <w:rFonts w:ascii="Times New Roman" w:hAnsi="Times New Roman" w:cs="Times New Roman"/>
          <w:b/>
          <w:bCs/>
        </w:rPr>
        <w:t>Ön Şart</w:t>
      </w:r>
    </w:p>
    <w:p w14:paraId="5985E5DD" w14:textId="77777777" w:rsidR="005F1ED8" w:rsidRDefault="00602D63" w:rsidP="005F1ED8">
      <w:pPr>
        <w:pStyle w:val="ListeParagraf"/>
        <w:tabs>
          <w:tab w:val="left" w:pos="567"/>
        </w:tabs>
        <w:spacing w:after="200" w:line="360" w:lineRule="auto"/>
        <w:ind w:left="0" w:firstLine="567"/>
        <w:jc w:val="both"/>
        <w:rPr>
          <w:rFonts w:ascii="Times New Roman" w:hAnsi="Times New Roman" w:cs="Times New Roman"/>
          <w:noProof/>
        </w:rPr>
      </w:pPr>
      <w:r>
        <w:rPr>
          <w:rFonts w:ascii="Times New Roman" w:hAnsi="Times New Roman" w:cs="Times New Roman"/>
          <w:b/>
          <w:bCs/>
          <w:noProof/>
        </w:rPr>
        <w:t>MADDE 18</w:t>
      </w:r>
      <w:r>
        <w:rPr>
          <w:rFonts w:ascii="Times New Roman" w:hAnsi="Times New Roman" w:cs="Times New Roman"/>
          <w:noProof/>
        </w:rPr>
        <w:t>-</w:t>
      </w:r>
      <w:r w:rsidRPr="00F34FFF">
        <w:rPr>
          <w:rFonts w:ascii="Times New Roman" w:hAnsi="Times New Roman" w:cs="Times New Roman"/>
          <w:noProof/>
        </w:rPr>
        <w:t xml:space="preserve"> </w:t>
      </w:r>
      <w:r w:rsidRPr="005A3F00">
        <w:rPr>
          <w:rFonts w:ascii="Times New Roman" w:hAnsi="Times New Roman" w:cs="Times New Roman"/>
          <w:noProof/>
        </w:rPr>
        <w:t>(1</w:t>
      </w:r>
      <w:r w:rsidRPr="003A7E6F">
        <w:rPr>
          <w:rFonts w:ascii="Times New Roman" w:hAnsi="Times New Roman" w:cs="Times New Roman"/>
          <w:noProof/>
        </w:rPr>
        <w:t>)</w:t>
      </w:r>
      <w:r w:rsidRPr="00602D63">
        <w:t xml:space="preserve"> </w:t>
      </w:r>
      <w:r w:rsidRPr="00602D63">
        <w:rPr>
          <w:rFonts w:ascii="Times New Roman" w:hAnsi="Times New Roman" w:cs="Times New Roman"/>
          <w:noProof/>
        </w:rPr>
        <w:t>Öğrenci müfredatta belirtilen ön koşullu alan derslerinin tamamını geçtikten sonra yaz stajına çıkabilir.</w:t>
      </w:r>
    </w:p>
    <w:p w14:paraId="414272FB" w14:textId="5B912759" w:rsidR="005F1ED8" w:rsidRPr="00F24DC8" w:rsidRDefault="005F1ED8" w:rsidP="00F24DC8">
      <w:pPr>
        <w:tabs>
          <w:tab w:val="left" w:pos="567"/>
        </w:tabs>
        <w:spacing w:after="200" w:line="360" w:lineRule="auto"/>
        <w:jc w:val="both"/>
        <w:rPr>
          <w:rFonts w:ascii="Times New Roman" w:hAnsi="Times New Roman" w:cs="Times New Roman"/>
          <w:noProof/>
        </w:rPr>
      </w:pPr>
      <w:bookmarkStart w:id="0" w:name="_GoBack"/>
      <w:bookmarkEnd w:id="0"/>
    </w:p>
    <w:p w14:paraId="13B93749" w14:textId="77777777" w:rsidR="005F1ED8" w:rsidRDefault="005F1ED8" w:rsidP="00602D63">
      <w:pPr>
        <w:pStyle w:val="ListeParagraf"/>
        <w:tabs>
          <w:tab w:val="left" w:pos="567"/>
        </w:tabs>
        <w:spacing w:line="360" w:lineRule="auto"/>
        <w:ind w:left="0" w:firstLine="567"/>
        <w:jc w:val="both"/>
        <w:rPr>
          <w:rFonts w:ascii="Times New Roman" w:hAnsi="Times New Roman" w:cs="Times New Roman"/>
          <w:b/>
          <w:noProof/>
        </w:rPr>
      </w:pPr>
    </w:p>
    <w:p w14:paraId="1857C6C5" w14:textId="3540D85D" w:rsidR="00602D63" w:rsidRPr="00602D63" w:rsidRDefault="00602D63" w:rsidP="00602D63">
      <w:pPr>
        <w:pStyle w:val="ListeParagraf"/>
        <w:tabs>
          <w:tab w:val="left" w:pos="567"/>
        </w:tabs>
        <w:spacing w:line="360" w:lineRule="auto"/>
        <w:ind w:left="0" w:firstLine="567"/>
        <w:jc w:val="both"/>
        <w:rPr>
          <w:rFonts w:ascii="Times New Roman" w:hAnsi="Times New Roman" w:cs="Times New Roman"/>
          <w:b/>
          <w:noProof/>
        </w:rPr>
      </w:pPr>
      <w:r w:rsidRPr="00602D63">
        <w:rPr>
          <w:rFonts w:ascii="Times New Roman" w:hAnsi="Times New Roman" w:cs="Times New Roman"/>
          <w:b/>
          <w:noProof/>
        </w:rPr>
        <w:lastRenderedPageBreak/>
        <w:t xml:space="preserve">Sınav Sonuçlarına İtiraz </w:t>
      </w:r>
    </w:p>
    <w:p w14:paraId="2C011607" w14:textId="17783FE9" w:rsidR="00602D63" w:rsidRPr="00C6386E" w:rsidRDefault="00B113B0" w:rsidP="00602D63">
      <w:pPr>
        <w:spacing w:line="360" w:lineRule="auto"/>
        <w:ind w:firstLine="567"/>
        <w:jc w:val="both"/>
        <w:rPr>
          <w:rFonts w:ascii="Times New Roman" w:hAnsi="Times New Roman" w:cs="Times New Roman"/>
        </w:rPr>
      </w:pPr>
      <w:r w:rsidRPr="000A44A2">
        <w:rPr>
          <w:rFonts w:ascii="Times New Roman" w:hAnsi="Times New Roman" w:cs="Times New Roman"/>
          <w:b/>
          <w:bCs/>
        </w:rPr>
        <w:t xml:space="preserve">MADDE </w:t>
      </w:r>
      <w:r w:rsidR="00602D63">
        <w:rPr>
          <w:rFonts w:ascii="Times New Roman" w:hAnsi="Times New Roman" w:cs="Times New Roman"/>
          <w:b/>
          <w:bCs/>
        </w:rPr>
        <w:t>19</w:t>
      </w:r>
      <w:r w:rsidR="00403FB2">
        <w:rPr>
          <w:rFonts w:ascii="Times New Roman" w:hAnsi="Times New Roman" w:cs="Times New Roman"/>
          <w:b/>
          <w:bCs/>
        </w:rPr>
        <w:t>-</w:t>
      </w:r>
      <w:r w:rsidRPr="00D30994">
        <w:rPr>
          <w:rFonts w:ascii="Times New Roman" w:hAnsi="Times New Roman" w:cs="Times New Roman"/>
          <w:b/>
        </w:rPr>
        <w:t xml:space="preserve"> </w:t>
      </w:r>
      <w:r w:rsidRPr="00403FB2">
        <w:rPr>
          <w:rFonts w:ascii="Times New Roman" w:hAnsi="Times New Roman" w:cs="Times New Roman"/>
        </w:rPr>
        <w:t>(1)</w:t>
      </w:r>
      <w:r w:rsidRPr="00B113B0">
        <w:rPr>
          <w:rFonts w:ascii="Times New Roman" w:hAnsi="Times New Roman" w:cs="Times New Roman"/>
        </w:rPr>
        <w:t xml:space="preserve"> </w:t>
      </w:r>
      <w:r w:rsidR="00602D63">
        <w:rPr>
          <w:rFonts w:ascii="Times New Roman" w:hAnsi="Times New Roman" w:cs="Times New Roman"/>
        </w:rPr>
        <w:t>İstanbul</w:t>
      </w:r>
      <w:r w:rsidR="00602D63" w:rsidRPr="00C6386E">
        <w:rPr>
          <w:rFonts w:ascii="Times New Roman" w:hAnsi="Times New Roman" w:cs="Times New Roman"/>
        </w:rPr>
        <w:t xml:space="preserve"> </w:t>
      </w:r>
      <w:r w:rsidR="00B5778F">
        <w:rPr>
          <w:rFonts w:ascii="Times New Roman" w:hAnsi="Times New Roman" w:cs="Times New Roman"/>
        </w:rPr>
        <w:t xml:space="preserve">Okan Üniversitesi Ön Lisans ve </w:t>
      </w:r>
      <w:r w:rsidR="00602D63" w:rsidRPr="00C6386E">
        <w:rPr>
          <w:rFonts w:ascii="Times New Roman" w:hAnsi="Times New Roman" w:cs="Times New Roman"/>
        </w:rPr>
        <w:t>Lisans Eğitim-Öğretim ve Sınav Yönetmeliği geçerlidir.</w:t>
      </w:r>
      <w:r w:rsidR="00602D63">
        <w:rPr>
          <w:rFonts w:ascii="Times New Roman" w:hAnsi="Times New Roman" w:cs="Times New Roman"/>
        </w:rPr>
        <w:t xml:space="preserve"> </w:t>
      </w:r>
    </w:p>
    <w:p w14:paraId="457C4F06" w14:textId="7107E45F" w:rsidR="00D30994" w:rsidRDefault="00D30994" w:rsidP="003F7B5A">
      <w:pPr>
        <w:pStyle w:val="ListeParagraf"/>
        <w:spacing w:after="200" w:line="360" w:lineRule="auto"/>
        <w:ind w:left="0" w:firstLine="567"/>
        <w:jc w:val="both"/>
        <w:rPr>
          <w:rFonts w:ascii="Times New Roman" w:hAnsi="Times New Roman" w:cs="Times New Roman"/>
        </w:rPr>
      </w:pPr>
    </w:p>
    <w:p w14:paraId="72312DEB" w14:textId="77777777" w:rsidR="00B5778F" w:rsidRDefault="00602D63" w:rsidP="00B5778F">
      <w:pPr>
        <w:pStyle w:val="ListeParagraf"/>
        <w:spacing w:line="360" w:lineRule="auto"/>
        <w:ind w:left="0" w:firstLine="567"/>
        <w:jc w:val="both"/>
        <w:rPr>
          <w:rFonts w:ascii="Times New Roman" w:hAnsi="Times New Roman" w:cs="Times New Roman"/>
          <w:b/>
        </w:rPr>
      </w:pPr>
      <w:r w:rsidRPr="00B5778F">
        <w:rPr>
          <w:rFonts w:ascii="Times New Roman" w:hAnsi="Times New Roman" w:cs="Times New Roman"/>
          <w:b/>
        </w:rPr>
        <w:t>Mazeret Sınav</w:t>
      </w:r>
      <w:r w:rsidR="00B5778F" w:rsidRPr="00B5778F">
        <w:rPr>
          <w:rFonts w:ascii="Times New Roman" w:hAnsi="Times New Roman" w:cs="Times New Roman"/>
          <w:b/>
        </w:rPr>
        <w:t>ı</w:t>
      </w:r>
    </w:p>
    <w:p w14:paraId="234166DD" w14:textId="4608D976" w:rsidR="00B5778F" w:rsidRPr="00C6386E" w:rsidRDefault="00B5778F" w:rsidP="00B5778F">
      <w:pPr>
        <w:spacing w:line="360" w:lineRule="auto"/>
        <w:ind w:firstLine="567"/>
        <w:jc w:val="both"/>
        <w:rPr>
          <w:rFonts w:ascii="Times New Roman" w:hAnsi="Times New Roman" w:cs="Times New Roman"/>
        </w:rPr>
      </w:pPr>
      <w:r w:rsidRPr="000A44A2">
        <w:rPr>
          <w:rFonts w:ascii="Times New Roman" w:hAnsi="Times New Roman" w:cs="Times New Roman"/>
          <w:b/>
          <w:bCs/>
        </w:rPr>
        <w:t xml:space="preserve">MADDE </w:t>
      </w:r>
      <w:r>
        <w:rPr>
          <w:rFonts w:ascii="Times New Roman" w:hAnsi="Times New Roman" w:cs="Times New Roman"/>
          <w:b/>
          <w:bCs/>
        </w:rPr>
        <w:t>20-</w:t>
      </w:r>
      <w:r w:rsidRPr="00D30994">
        <w:rPr>
          <w:rFonts w:ascii="Times New Roman" w:hAnsi="Times New Roman" w:cs="Times New Roman"/>
          <w:b/>
        </w:rPr>
        <w:t xml:space="preserve"> </w:t>
      </w:r>
      <w:r w:rsidRPr="00403FB2">
        <w:rPr>
          <w:rFonts w:ascii="Times New Roman" w:hAnsi="Times New Roman" w:cs="Times New Roman"/>
        </w:rPr>
        <w:t>(1)</w:t>
      </w:r>
      <w:r w:rsidRPr="00B113B0">
        <w:rPr>
          <w:rFonts w:ascii="Times New Roman" w:hAnsi="Times New Roman" w:cs="Times New Roman"/>
        </w:rPr>
        <w:t xml:space="preserve"> </w:t>
      </w:r>
      <w:r>
        <w:rPr>
          <w:rFonts w:ascii="Times New Roman" w:hAnsi="Times New Roman" w:cs="Times New Roman"/>
        </w:rPr>
        <w:t>İstanbul</w:t>
      </w:r>
      <w:r w:rsidRPr="00C6386E">
        <w:rPr>
          <w:rFonts w:ascii="Times New Roman" w:hAnsi="Times New Roman" w:cs="Times New Roman"/>
        </w:rPr>
        <w:t xml:space="preserve"> </w:t>
      </w:r>
      <w:r>
        <w:rPr>
          <w:rFonts w:ascii="Times New Roman" w:hAnsi="Times New Roman" w:cs="Times New Roman"/>
        </w:rPr>
        <w:t xml:space="preserve">Okan Üniversitesi Ön Lisans ve </w:t>
      </w:r>
      <w:r w:rsidRPr="00C6386E">
        <w:rPr>
          <w:rFonts w:ascii="Times New Roman" w:hAnsi="Times New Roman" w:cs="Times New Roman"/>
        </w:rPr>
        <w:t>Lisans Eğitim-Öğretim ve Sınav Yönetmeliği geçerlidir.</w:t>
      </w:r>
      <w:r>
        <w:rPr>
          <w:rFonts w:ascii="Times New Roman" w:hAnsi="Times New Roman" w:cs="Times New Roman"/>
        </w:rPr>
        <w:t xml:space="preserve"> </w:t>
      </w:r>
    </w:p>
    <w:p w14:paraId="244A06AA" w14:textId="3136590A" w:rsidR="00B5778F" w:rsidRDefault="00B5778F" w:rsidP="00B5778F">
      <w:pPr>
        <w:spacing w:line="360" w:lineRule="auto"/>
        <w:jc w:val="both"/>
        <w:rPr>
          <w:rFonts w:ascii="Times New Roman" w:hAnsi="Times New Roman" w:cs="Times New Roman"/>
          <w:b/>
          <w:bCs/>
        </w:rPr>
      </w:pPr>
    </w:p>
    <w:p w14:paraId="2836D47D" w14:textId="22F893D1" w:rsidR="00B5778F" w:rsidRPr="00B5778F" w:rsidRDefault="00B5778F" w:rsidP="00B5778F">
      <w:pPr>
        <w:spacing w:line="360" w:lineRule="auto"/>
        <w:ind w:firstLine="567"/>
        <w:jc w:val="both"/>
        <w:rPr>
          <w:rFonts w:ascii="Times New Roman" w:hAnsi="Times New Roman" w:cs="Times New Roman"/>
        </w:rPr>
      </w:pPr>
      <w:r w:rsidRPr="00C6386E">
        <w:rPr>
          <w:rFonts w:ascii="Times New Roman" w:hAnsi="Times New Roman" w:cs="Times New Roman"/>
          <w:b/>
          <w:bCs/>
        </w:rPr>
        <w:t>Öğrencilerin Genel Görünüşü ve Giyim Şekli</w:t>
      </w:r>
    </w:p>
    <w:p w14:paraId="5D8D3FE2" w14:textId="54665E13" w:rsidR="00B5778F" w:rsidRPr="00C6386E" w:rsidRDefault="00B5778F" w:rsidP="00B5778F">
      <w:pPr>
        <w:spacing w:line="360" w:lineRule="auto"/>
        <w:ind w:firstLine="567"/>
        <w:jc w:val="both"/>
        <w:rPr>
          <w:rFonts w:ascii="Times New Roman" w:hAnsi="Times New Roman" w:cs="Times New Roman"/>
        </w:rPr>
      </w:pPr>
      <w:r w:rsidRPr="00B5778F">
        <w:rPr>
          <w:rFonts w:ascii="Times New Roman" w:hAnsi="Times New Roman" w:cs="Times New Roman"/>
          <w:b/>
          <w:bCs/>
        </w:rPr>
        <w:t>MADDE 2</w:t>
      </w:r>
      <w:r>
        <w:rPr>
          <w:rFonts w:ascii="Times New Roman" w:hAnsi="Times New Roman" w:cs="Times New Roman"/>
          <w:b/>
          <w:bCs/>
        </w:rPr>
        <w:t>1</w:t>
      </w:r>
      <w:r w:rsidRPr="00B5778F">
        <w:rPr>
          <w:rFonts w:ascii="Times New Roman" w:hAnsi="Times New Roman" w:cs="Times New Roman"/>
          <w:b/>
          <w:bCs/>
        </w:rPr>
        <w:t>-</w:t>
      </w:r>
      <w:r w:rsidRPr="00B5778F">
        <w:rPr>
          <w:rFonts w:ascii="Times New Roman" w:hAnsi="Times New Roman" w:cs="Times New Roman"/>
          <w:b/>
        </w:rPr>
        <w:t xml:space="preserve"> </w:t>
      </w:r>
      <w:r w:rsidRPr="00B5778F">
        <w:rPr>
          <w:rFonts w:ascii="Times New Roman" w:hAnsi="Times New Roman" w:cs="Times New Roman"/>
        </w:rPr>
        <w:t>(1)</w:t>
      </w:r>
      <w:r w:rsidRPr="00B5778F">
        <w:rPr>
          <w:rFonts w:ascii="Times New Roman" w:hAnsi="Times New Roman" w:cs="Times New Roman"/>
          <w:kern w:val="2"/>
          <w14:ligatures w14:val="standardContextual"/>
        </w:rPr>
        <w:t xml:space="preserve"> </w:t>
      </w:r>
      <w:r w:rsidRPr="00C6386E">
        <w:rPr>
          <w:rFonts w:ascii="Times New Roman" w:hAnsi="Times New Roman" w:cs="Times New Roman"/>
        </w:rPr>
        <w:t xml:space="preserve">Öğrencinin genel görünüş ve giyim şekli üniversite öğrencisine yakışır bir şekilde ve Sağlık Bilimleri </w:t>
      </w:r>
      <w:r>
        <w:rPr>
          <w:rFonts w:ascii="Times New Roman" w:hAnsi="Times New Roman" w:cs="Times New Roman"/>
        </w:rPr>
        <w:t>Fakültesi</w:t>
      </w:r>
      <w:r w:rsidRPr="00C6386E">
        <w:rPr>
          <w:rFonts w:ascii="Times New Roman" w:hAnsi="Times New Roman" w:cs="Times New Roman"/>
        </w:rPr>
        <w:t>, Beslenme ve Diyetetik Bölümü ile çalışılan hastane ve kurumun öngördüğü diyetisyenlik mesleğinin özel koşullarına uygun olmalıdır. Staj süresince genel görünüş ve kıyafetler izlenecek ve değerlendirilecektir. Staj yerinde uygulanan çalışma ve disiplin kurallarına uymayanlar hakkında “Yükseköğretim Kurumları Öğrenci Disiplin Yönetmeliği” hükümleri uygulanır.</w:t>
      </w:r>
    </w:p>
    <w:p w14:paraId="63648985" w14:textId="2C82EE68" w:rsidR="00B5778F" w:rsidRPr="00B5778F" w:rsidRDefault="00B5778F" w:rsidP="00B5778F">
      <w:pPr>
        <w:spacing w:line="360" w:lineRule="auto"/>
        <w:jc w:val="both"/>
        <w:rPr>
          <w:rFonts w:ascii="Times New Roman" w:hAnsi="Times New Roman" w:cs="Times New Roman"/>
        </w:rPr>
      </w:pPr>
      <w:r w:rsidRPr="00C6386E">
        <w:rPr>
          <w:rFonts w:ascii="Times New Roman" w:hAnsi="Times New Roman" w:cs="Times New Roman"/>
        </w:rPr>
        <w:t xml:space="preserve">Öğrenciler stajda uzun beyaz önlük giyerler. Önlüklerinin yakasında bölümce hazırlanan ve öğrenciye verilen </w:t>
      </w:r>
      <w:r>
        <w:rPr>
          <w:rFonts w:ascii="Times New Roman" w:hAnsi="Times New Roman" w:cs="Times New Roman"/>
        </w:rPr>
        <w:t xml:space="preserve">İstanbul </w:t>
      </w:r>
      <w:r w:rsidRPr="00C6386E">
        <w:rPr>
          <w:rFonts w:ascii="Times New Roman" w:hAnsi="Times New Roman" w:cs="Times New Roman"/>
        </w:rPr>
        <w:t>Okan Üniversitesi arması yer alır.</w:t>
      </w:r>
    </w:p>
    <w:p w14:paraId="07F1B81B" w14:textId="1485C83F" w:rsidR="00B5778F" w:rsidRDefault="00B5778F" w:rsidP="005F1ED8">
      <w:pPr>
        <w:spacing w:line="360" w:lineRule="auto"/>
        <w:jc w:val="both"/>
        <w:rPr>
          <w:rFonts w:ascii="Times New Roman" w:hAnsi="Times New Roman" w:cs="Times New Roman"/>
          <w:b/>
          <w:bCs/>
        </w:rPr>
      </w:pPr>
    </w:p>
    <w:p w14:paraId="3A051FD4" w14:textId="32ABE80B" w:rsidR="00B5778F" w:rsidRPr="00C6386E" w:rsidRDefault="00B5778F" w:rsidP="00B5778F">
      <w:pPr>
        <w:spacing w:line="360" w:lineRule="auto"/>
        <w:ind w:firstLine="567"/>
        <w:jc w:val="both"/>
        <w:rPr>
          <w:rFonts w:ascii="Times New Roman" w:hAnsi="Times New Roman" w:cs="Times New Roman"/>
        </w:rPr>
      </w:pPr>
      <w:r w:rsidRPr="00C6386E">
        <w:rPr>
          <w:rFonts w:ascii="Times New Roman" w:hAnsi="Times New Roman" w:cs="Times New Roman"/>
          <w:b/>
          <w:bCs/>
        </w:rPr>
        <w:t>Öğrencilerin Staj Esnasında Karşılaştıkları Sorunlar</w:t>
      </w:r>
    </w:p>
    <w:p w14:paraId="62F90A6B" w14:textId="2398373B" w:rsidR="00D30994" w:rsidRDefault="00B113B0" w:rsidP="005F1ED8">
      <w:pPr>
        <w:spacing w:line="360" w:lineRule="auto"/>
        <w:ind w:firstLine="567"/>
        <w:jc w:val="both"/>
        <w:rPr>
          <w:rFonts w:ascii="Times New Roman" w:hAnsi="Times New Roman" w:cs="Times New Roman"/>
        </w:rPr>
      </w:pPr>
      <w:r w:rsidRPr="00B5778F">
        <w:rPr>
          <w:rFonts w:ascii="Times New Roman" w:hAnsi="Times New Roman" w:cs="Times New Roman"/>
          <w:b/>
          <w:bCs/>
        </w:rPr>
        <w:t xml:space="preserve">MADDE </w:t>
      </w:r>
      <w:r w:rsidR="00B5778F">
        <w:rPr>
          <w:rFonts w:ascii="Times New Roman" w:hAnsi="Times New Roman" w:cs="Times New Roman"/>
          <w:b/>
          <w:bCs/>
        </w:rPr>
        <w:t>22</w:t>
      </w:r>
      <w:r w:rsidR="00403FB2" w:rsidRPr="00B5778F">
        <w:rPr>
          <w:rFonts w:ascii="Times New Roman" w:hAnsi="Times New Roman" w:cs="Times New Roman"/>
          <w:b/>
          <w:bCs/>
        </w:rPr>
        <w:t>-</w:t>
      </w:r>
      <w:r w:rsidRPr="00B5778F">
        <w:rPr>
          <w:rFonts w:ascii="Times New Roman" w:hAnsi="Times New Roman" w:cs="Times New Roman"/>
        </w:rPr>
        <w:t xml:space="preserve"> (1) </w:t>
      </w:r>
      <w:r w:rsidR="00B5778F" w:rsidRPr="00C6386E">
        <w:rPr>
          <w:rFonts w:ascii="Times New Roman" w:hAnsi="Times New Roman" w:cs="Times New Roman"/>
        </w:rPr>
        <w:t>Öğrencinin staj esnasında karşılaştıkları sorunlar öncelikle sorumlu diyetisyeni ve ilgili staj danışmanına, gerekli görüldüğü takdirde ise Beslenme ve Diyetetik Bölüm Başkanlığı’na iletilir. Çalışma saatleri esnasında karşılaşılan sorunlar ve zorluklar o bölümün sorumlu diyetisyenleri ve/veya danışmanlarına danışılarak ve onlarla iş birliği yapılarak çözümlenecek, öğrenci bu sorunları kendi başına hastane veya kurumda çalışan diğer meslek grupları ile çözümleme çabasına girmeyecektir.</w:t>
      </w:r>
      <w:r w:rsidR="00B5778F">
        <w:rPr>
          <w:rFonts w:ascii="Times New Roman" w:hAnsi="Times New Roman" w:cs="Times New Roman"/>
        </w:rPr>
        <w:t xml:space="preserve"> </w:t>
      </w:r>
      <w:r w:rsidR="00B5778F" w:rsidRPr="00263BE4">
        <w:rPr>
          <w:rFonts w:ascii="Times New Roman" w:hAnsi="Times New Roman" w:cs="Times New Roman"/>
        </w:rPr>
        <w:t>Öğrenciler staj</w:t>
      </w:r>
      <w:r w:rsidR="00B5778F">
        <w:rPr>
          <w:rFonts w:ascii="Times New Roman" w:hAnsi="Times New Roman" w:cs="Times New Roman"/>
        </w:rPr>
        <w:t xml:space="preserve">da herhangi bir sorun yaşadıklarında </w:t>
      </w:r>
      <w:r w:rsidR="00B5778F" w:rsidRPr="00263BE4">
        <w:rPr>
          <w:rFonts w:ascii="Times New Roman" w:hAnsi="Times New Roman" w:cs="Times New Roman"/>
        </w:rPr>
        <w:t>kurum/hastane danışmanı ile birlikte “</w:t>
      </w:r>
      <w:r w:rsidR="00B5778F" w:rsidRPr="003D1F3D">
        <w:rPr>
          <w:rFonts w:ascii="Times New Roman" w:hAnsi="Times New Roman" w:cs="Times New Roman"/>
          <w:b/>
          <w:bCs/>
          <w:highlight w:val="yellow"/>
        </w:rPr>
        <w:t xml:space="preserve">Ek-2: Kurum ve Hastane Uygulamalı Danışmanlık </w:t>
      </w:r>
      <w:proofErr w:type="spellStart"/>
      <w:r w:rsidR="00B5778F" w:rsidRPr="003D1F3D">
        <w:rPr>
          <w:rFonts w:ascii="Times New Roman" w:hAnsi="Times New Roman" w:cs="Times New Roman"/>
          <w:b/>
          <w:bCs/>
          <w:highlight w:val="yellow"/>
        </w:rPr>
        <w:t>Formu</w:t>
      </w:r>
      <w:r w:rsidR="00B5778F" w:rsidRPr="003D1F3D">
        <w:rPr>
          <w:rFonts w:ascii="Times New Roman" w:hAnsi="Times New Roman" w:cs="Times New Roman"/>
          <w:highlight w:val="yellow"/>
        </w:rPr>
        <w:t>”nu</w:t>
      </w:r>
      <w:proofErr w:type="spellEnd"/>
      <w:r w:rsidR="00B5778F" w:rsidRPr="00263BE4">
        <w:rPr>
          <w:rFonts w:ascii="Times New Roman" w:hAnsi="Times New Roman" w:cs="Times New Roman"/>
        </w:rPr>
        <w:t xml:space="preserve"> doldururlar.</w:t>
      </w:r>
    </w:p>
    <w:p w14:paraId="1C49BD7B" w14:textId="6CE62762" w:rsidR="003D1F3D" w:rsidRDefault="003D1F3D" w:rsidP="003D1F3D">
      <w:pPr>
        <w:spacing w:line="360" w:lineRule="auto"/>
        <w:ind w:firstLine="567"/>
        <w:jc w:val="both"/>
        <w:rPr>
          <w:rFonts w:ascii="Times New Roman" w:hAnsi="Times New Roman" w:cs="Times New Roman"/>
          <w:b/>
        </w:rPr>
      </w:pPr>
      <w:r w:rsidRPr="003D1F3D">
        <w:rPr>
          <w:rFonts w:ascii="Times New Roman" w:hAnsi="Times New Roman" w:cs="Times New Roman"/>
          <w:b/>
        </w:rPr>
        <w:lastRenderedPageBreak/>
        <w:t xml:space="preserve">Genel Hükümler </w:t>
      </w:r>
    </w:p>
    <w:p w14:paraId="542005FA" w14:textId="279E78FC" w:rsidR="003D1F3D" w:rsidRDefault="003D1F3D" w:rsidP="003D1F3D">
      <w:pPr>
        <w:spacing w:line="360" w:lineRule="auto"/>
        <w:ind w:firstLine="567"/>
        <w:jc w:val="both"/>
        <w:rPr>
          <w:rFonts w:ascii="Times New Roman" w:hAnsi="Times New Roman" w:cs="Times New Roman"/>
          <w:bCs/>
        </w:rPr>
      </w:pPr>
      <w:r w:rsidRPr="00B5778F">
        <w:rPr>
          <w:rFonts w:ascii="Times New Roman" w:hAnsi="Times New Roman" w:cs="Times New Roman"/>
          <w:b/>
          <w:bCs/>
        </w:rPr>
        <w:t xml:space="preserve">MADDE </w:t>
      </w:r>
      <w:r>
        <w:rPr>
          <w:rFonts w:ascii="Times New Roman" w:hAnsi="Times New Roman" w:cs="Times New Roman"/>
          <w:b/>
          <w:bCs/>
        </w:rPr>
        <w:t>23</w:t>
      </w:r>
      <w:r w:rsidRPr="00B5778F">
        <w:rPr>
          <w:rFonts w:ascii="Times New Roman" w:hAnsi="Times New Roman" w:cs="Times New Roman"/>
          <w:b/>
          <w:bCs/>
        </w:rPr>
        <w:t>-</w:t>
      </w:r>
      <w:r w:rsidRPr="00B5778F">
        <w:rPr>
          <w:rFonts w:ascii="Times New Roman" w:hAnsi="Times New Roman" w:cs="Times New Roman"/>
        </w:rPr>
        <w:t xml:space="preserve"> (1)</w:t>
      </w:r>
      <w:r w:rsidRPr="003D1F3D">
        <w:rPr>
          <w:rFonts w:ascii="Times New Roman" w:hAnsi="Times New Roman" w:cs="Times New Roman"/>
          <w:bCs/>
        </w:rPr>
        <w:t xml:space="preserve"> </w:t>
      </w:r>
      <w:r w:rsidRPr="00C6386E">
        <w:rPr>
          <w:rFonts w:ascii="Times New Roman" w:hAnsi="Times New Roman" w:cs="Times New Roman"/>
          <w:bCs/>
        </w:rPr>
        <w:t xml:space="preserve">Bu yönetmelikte yer almayan hususlar staj danışmanlarının önerileri üzerine staj komisyonu tarafından değerlendirilir ve </w:t>
      </w:r>
      <w:r>
        <w:rPr>
          <w:rFonts w:ascii="Times New Roman" w:hAnsi="Times New Roman" w:cs="Times New Roman"/>
          <w:bCs/>
        </w:rPr>
        <w:t>Fakülte</w:t>
      </w:r>
      <w:r w:rsidRPr="00C6386E">
        <w:rPr>
          <w:rFonts w:ascii="Times New Roman" w:hAnsi="Times New Roman" w:cs="Times New Roman"/>
          <w:bCs/>
        </w:rPr>
        <w:t xml:space="preserve"> </w:t>
      </w:r>
      <w:r>
        <w:rPr>
          <w:rFonts w:ascii="Times New Roman" w:hAnsi="Times New Roman" w:cs="Times New Roman"/>
          <w:bCs/>
        </w:rPr>
        <w:t>Y</w:t>
      </w:r>
      <w:r w:rsidRPr="00C6386E">
        <w:rPr>
          <w:rFonts w:ascii="Times New Roman" w:hAnsi="Times New Roman" w:cs="Times New Roman"/>
          <w:bCs/>
        </w:rPr>
        <w:t xml:space="preserve">önetim </w:t>
      </w:r>
      <w:r>
        <w:rPr>
          <w:rFonts w:ascii="Times New Roman" w:hAnsi="Times New Roman" w:cs="Times New Roman"/>
          <w:bCs/>
        </w:rPr>
        <w:t>K</w:t>
      </w:r>
      <w:r w:rsidRPr="00C6386E">
        <w:rPr>
          <w:rFonts w:ascii="Times New Roman" w:hAnsi="Times New Roman" w:cs="Times New Roman"/>
          <w:bCs/>
        </w:rPr>
        <w:t>urulu tarafından karara bağlanır.</w:t>
      </w:r>
    </w:p>
    <w:p w14:paraId="059435B1" w14:textId="4B176C95" w:rsidR="003D1F3D" w:rsidRDefault="003D1F3D" w:rsidP="003D1F3D">
      <w:pPr>
        <w:spacing w:line="360" w:lineRule="auto"/>
        <w:ind w:firstLine="567"/>
        <w:jc w:val="both"/>
        <w:rPr>
          <w:rFonts w:ascii="Times New Roman" w:hAnsi="Times New Roman" w:cs="Times New Roman"/>
          <w:bCs/>
        </w:rPr>
      </w:pPr>
    </w:p>
    <w:p w14:paraId="6B922F4B" w14:textId="264BD825" w:rsidR="003D1F3D" w:rsidRPr="00C6386E" w:rsidRDefault="003D1F3D" w:rsidP="003D1F3D">
      <w:pPr>
        <w:spacing w:line="360" w:lineRule="auto"/>
        <w:ind w:firstLine="567"/>
        <w:jc w:val="both"/>
        <w:rPr>
          <w:rFonts w:ascii="Times New Roman" w:hAnsi="Times New Roman" w:cs="Times New Roman"/>
          <w:bCs/>
        </w:rPr>
      </w:pPr>
      <w:r w:rsidRPr="00B5778F">
        <w:rPr>
          <w:rFonts w:ascii="Times New Roman" w:hAnsi="Times New Roman" w:cs="Times New Roman"/>
          <w:b/>
          <w:bCs/>
        </w:rPr>
        <w:t xml:space="preserve">MADDE </w:t>
      </w:r>
      <w:r>
        <w:rPr>
          <w:rFonts w:ascii="Times New Roman" w:hAnsi="Times New Roman" w:cs="Times New Roman"/>
          <w:b/>
          <w:bCs/>
        </w:rPr>
        <w:t>24</w:t>
      </w:r>
      <w:r w:rsidRPr="00B5778F">
        <w:rPr>
          <w:rFonts w:ascii="Times New Roman" w:hAnsi="Times New Roman" w:cs="Times New Roman"/>
          <w:b/>
          <w:bCs/>
        </w:rPr>
        <w:t>-</w:t>
      </w:r>
      <w:r w:rsidRPr="00B5778F">
        <w:rPr>
          <w:rFonts w:ascii="Times New Roman" w:hAnsi="Times New Roman" w:cs="Times New Roman"/>
        </w:rPr>
        <w:t xml:space="preserve"> (1)</w:t>
      </w:r>
      <w:r>
        <w:rPr>
          <w:rFonts w:ascii="Times New Roman" w:hAnsi="Times New Roman" w:cs="Times New Roman"/>
          <w:bCs/>
        </w:rPr>
        <w:t xml:space="preserve"> </w:t>
      </w:r>
      <w:r w:rsidRPr="00C6386E">
        <w:rPr>
          <w:rFonts w:ascii="Times New Roman" w:hAnsi="Times New Roman" w:cs="Times New Roman"/>
          <w:b/>
          <w:bCs/>
        </w:rPr>
        <w:t xml:space="preserve"> </w:t>
      </w:r>
      <w:r w:rsidRPr="00C6386E">
        <w:rPr>
          <w:rFonts w:ascii="Times New Roman" w:hAnsi="Times New Roman" w:cs="Times New Roman"/>
          <w:bCs/>
        </w:rPr>
        <w:t>Öğrencilerin 5510 sayılı Sosyal Sigortalar ve Genel Sağlık Sigortası kapsamında, stajları süresince ödenmesi gereken iş kazası ve meslek hastalığı sigorta primi üniversite tarafından ödenir.</w:t>
      </w:r>
      <w:r>
        <w:rPr>
          <w:rFonts w:ascii="Times New Roman" w:hAnsi="Times New Roman" w:cs="Times New Roman"/>
          <w:bCs/>
        </w:rPr>
        <w:t xml:space="preserve"> </w:t>
      </w:r>
      <w:r w:rsidRPr="00263BE4">
        <w:rPr>
          <w:rFonts w:ascii="Times New Roman" w:hAnsi="Times New Roman" w:cs="Times New Roman"/>
          <w:bCs/>
        </w:rPr>
        <w:t>Öğrenciler staj ve uygulamalarda olası iş kazaları ve meslek hastalıklarına karşı “</w:t>
      </w:r>
      <w:r w:rsidRPr="00263BE4">
        <w:rPr>
          <w:rFonts w:ascii="Times New Roman" w:hAnsi="Times New Roman" w:cs="Times New Roman"/>
          <w:b/>
          <w:bCs/>
        </w:rPr>
        <w:t xml:space="preserve">Ek-1: İş Kazası ve Meslek Hastalığı </w:t>
      </w:r>
      <w:proofErr w:type="spellStart"/>
      <w:r w:rsidRPr="00263BE4">
        <w:rPr>
          <w:rFonts w:ascii="Times New Roman" w:hAnsi="Times New Roman" w:cs="Times New Roman"/>
          <w:b/>
          <w:bCs/>
        </w:rPr>
        <w:t>Taahhütnamesi</w:t>
      </w:r>
      <w:r w:rsidRPr="00263BE4">
        <w:rPr>
          <w:rFonts w:ascii="Times New Roman" w:hAnsi="Times New Roman" w:cs="Times New Roman"/>
          <w:bCs/>
        </w:rPr>
        <w:t>”ni</w:t>
      </w:r>
      <w:proofErr w:type="spellEnd"/>
      <w:r w:rsidRPr="00263BE4">
        <w:rPr>
          <w:rFonts w:ascii="Times New Roman" w:hAnsi="Times New Roman" w:cs="Times New Roman"/>
          <w:bCs/>
        </w:rPr>
        <w:t xml:space="preserve"> doldurmakla yükümlüdür.</w:t>
      </w:r>
    </w:p>
    <w:p w14:paraId="5109100D" w14:textId="77777777" w:rsidR="003D1F3D" w:rsidRDefault="003D1F3D" w:rsidP="003D1F3D">
      <w:pPr>
        <w:spacing w:line="360" w:lineRule="auto"/>
        <w:ind w:firstLine="567"/>
        <w:jc w:val="both"/>
        <w:rPr>
          <w:rFonts w:ascii="Times New Roman" w:hAnsi="Times New Roman" w:cs="Times New Roman"/>
          <w:b/>
          <w:bCs/>
        </w:rPr>
      </w:pPr>
    </w:p>
    <w:p w14:paraId="622D4A87" w14:textId="7A9D9C50" w:rsidR="003D1F3D" w:rsidRDefault="003D1F3D" w:rsidP="003D1F3D">
      <w:pPr>
        <w:spacing w:line="360" w:lineRule="auto"/>
        <w:ind w:firstLine="567"/>
        <w:jc w:val="both"/>
        <w:rPr>
          <w:rFonts w:ascii="Times New Roman" w:hAnsi="Times New Roman" w:cs="Times New Roman"/>
          <w:b/>
          <w:bCs/>
        </w:rPr>
      </w:pPr>
      <w:r w:rsidRPr="00C6386E">
        <w:rPr>
          <w:rFonts w:ascii="Times New Roman" w:hAnsi="Times New Roman" w:cs="Times New Roman"/>
          <w:b/>
          <w:bCs/>
        </w:rPr>
        <w:t>Yürürlük</w:t>
      </w:r>
    </w:p>
    <w:p w14:paraId="7E9107AA" w14:textId="7F08813D" w:rsidR="003D1F3D" w:rsidRPr="00C6386E" w:rsidRDefault="003D1F3D" w:rsidP="003D1F3D">
      <w:pPr>
        <w:spacing w:line="360" w:lineRule="auto"/>
        <w:ind w:firstLine="567"/>
        <w:jc w:val="both"/>
        <w:rPr>
          <w:rFonts w:ascii="Times New Roman" w:hAnsi="Times New Roman" w:cs="Times New Roman"/>
          <w:b/>
          <w:bCs/>
        </w:rPr>
      </w:pPr>
      <w:r w:rsidRPr="00B5778F">
        <w:rPr>
          <w:rFonts w:ascii="Times New Roman" w:hAnsi="Times New Roman" w:cs="Times New Roman"/>
          <w:b/>
          <w:bCs/>
        </w:rPr>
        <w:t xml:space="preserve">MADDE </w:t>
      </w:r>
      <w:r>
        <w:rPr>
          <w:rFonts w:ascii="Times New Roman" w:hAnsi="Times New Roman" w:cs="Times New Roman"/>
          <w:b/>
          <w:bCs/>
        </w:rPr>
        <w:t>25</w:t>
      </w:r>
      <w:r w:rsidRPr="00B5778F">
        <w:rPr>
          <w:rFonts w:ascii="Times New Roman" w:hAnsi="Times New Roman" w:cs="Times New Roman"/>
          <w:b/>
          <w:bCs/>
        </w:rPr>
        <w:t>-</w:t>
      </w:r>
      <w:r w:rsidRPr="00B5778F">
        <w:rPr>
          <w:rFonts w:ascii="Times New Roman" w:hAnsi="Times New Roman" w:cs="Times New Roman"/>
        </w:rPr>
        <w:t xml:space="preserve"> (1)</w:t>
      </w:r>
      <w:r>
        <w:rPr>
          <w:rFonts w:ascii="Times New Roman" w:hAnsi="Times New Roman" w:cs="Times New Roman"/>
          <w:b/>
          <w:bCs/>
        </w:rPr>
        <w:t xml:space="preserve"> </w:t>
      </w:r>
      <w:r w:rsidRPr="00C6386E">
        <w:rPr>
          <w:rFonts w:ascii="Times New Roman" w:hAnsi="Times New Roman" w:cs="Times New Roman"/>
          <w:bCs/>
        </w:rPr>
        <w:t>Bu yönerge</w:t>
      </w:r>
      <w:r>
        <w:rPr>
          <w:rFonts w:ascii="Times New Roman" w:hAnsi="Times New Roman" w:cs="Times New Roman"/>
          <w:bCs/>
        </w:rPr>
        <w:t>,</w:t>
      </w:r>
      <w:r w:rsidRPr="00C6386E">
        <w:rPr>
          <w:rFonts w:ascii="Times New Roman" w:hAnsi="Times New Roman" w:cs="Times New Roman"/>
          <w:bCs/>
        </w:rPr>
        <w:t xml:space="preserve"> </w:t>
      </w:r>
      <w:r>
        <w:rPr>
          <w:rFonts w:ascii="Times New Roman" w:hAnsi="Times New Roman" w:cs="Times New Roman"/>
          <w:bCs/>
        </w:rPr>
        <w:t>2025-2026</w:t>
      </w:r>
      <w:r w:rsidRPr="00C6386E">
        <w:rPr>
          <w:rFonts w:ascii="Times New Roman" w:hAnsi="Times New Roman" w:cs="Times New Roman"/>
          <w:bCs/>
        </w:rPr>
        <w:t xml:space="preserve"> öğretim yılından itibaren geçerli olmak üzere </w:t>
      </w:r>
      <w:r>
        <w:rPr>
          <w:rFonts w:ascii="Times New Roman" w:hAnsi="Times New Roman" w:cs="Times New Roman"/>
          <w:bCs/>
        </w:rPr>
        <w:t>İstanbul Okan Üniversitesi Senatosunda kabul edildiği tarihte yürürlüğe girer.</w:t>
      </w:r>
    </w:p>
    <w:p w14:paraId="0621A87F" w14:textId="63300147" w:rsidR="003D1F3D" w:rsidRDefault="003D1F3D" w:rsidP="003D1F3D">
      <w:pPr>
        <w:spacing w:line="360" w:lineRule="auto"/>
        <w:jc w:val="both"/>
        <w:rPr>
          <w:rFonts w:ascii="Times New Roman" w:hAnsi="Times New Roman" w:cs="Times New Roman"/>
          <w:b/>
          <w:bCs/>
        </w:rPr>
      </w:pPr>
    </w:p>
    <w:p w14:paraId="4AA08AC0" w14:textId="1737AAE0" w:rsidR="003D1F3D" w:rsidRDefault="003D1F3D" w:rsidP="003D1F3D">
      <w:pPr>
        <w:spacing w:line="360" w:lineRule="auto"/>
        <w:ind w:firstLine="567"/>
        <w:jc w:val="both"/>
        <w:rPr>
          <w:rFonts w:ascii="Times New Roman" w:hAnsi="Times New Roman" w:cs="Times New Roman"/>
          <w:b/>
          <w:bCs/>
        </w:rPr>
      </w:pPr>
      <w:r>
        <w:rPr>
          <w:rFonts w:ascii="Times New Roman" w:hAnsi="Times New Roman" w:cs="Times New Roman"/>
          <w:b/>
          <w:bCs/>
        </w:rPr>
        <w:t>Yürütme</w:t>
      </w:r>
    </w:p>
    <w:p w14:paraId="0BF7C7A9" w14:textId="7A2439D4" w:rsidR="003D1F3D" w:rsidRPr="00C6386E" w:rsidRDefault="003D1F3D" w:rsidP="003D1F3D">
      <w:pPr>
        <w:spacing w:line="360" w:lineRule="auto"/>
        <w:ind w:firstLine="567"/>
        <w:jc w:val="both"/>
        <w:rPr>
          <w:rFonts w:ascii="Times New Roman" w:hAnsi="Times New Roman" w:cs="Times New Roman"/>
          <w:b/>
          <w:bCs/>
        </w:rPr>
      </w:pPr>
      <w:r w:rsidRPr="00B5778F">
        <w:rPr>
          <w:rFonts w:ascii="Times New Roman" w:hAnsi="Times New Roman" w:cs="Times New Roman"/>
          <w:b/>
          <w:bCs/>
        </w:rPr>
        <w:t xml:space="preserve">MADDE </w:t>
      </w:r>
      <w:r>
        <w:rPr>
          <w:rFonts w:ascii="Times New Roman" w:hAnsi="Times New Roman" w:cs="Times New Roman"/>
          <w:b/>
          <w:bCs/>
        </w:rPr>
        <w:t>26</w:t>
      </w:r>
      <w:r w:rsidRPr="00B5778F">
        <w:rPr>
          <w:rFonts w:ascii="Times New Roman" w:hAnsi="Times New Roman" w:cs="Times New Roman"/>
          <w:b/>
          <w:bCs/>
        </w:rPr>
        <w:t>-</w:t>
      </w:r>
      <w:r w:rsidRPr="00B5778F">
        <w:rPr>
          <w:rFonts w:ascii="Times New Roman" w:hAnsi="Times New Roman" w:cs="Times New Roman"/>
        </w:rPr>
        <w:t xml:space="preserve"> (1)</w:t>
      </w:r>
      <w:r>
        <w:rPr>
          <w:rFonts w:ascii="Times New Roman" w:hAnsi="Times New Roman" w:cs="Times New Roman"/>
          <w:b/>
          <w:bCs/>
        </w:rPr>
        <w:t xml:space="preserve"> </w:t>
      </w:r>
      <w:r w:rsidRPr="00C6386E">
        <w:rPr>
          <w:rFonts w:ascii="Times New Roman" w:hAnsi="Times New Roman" w:cs="Times New Roman"/>
          <w:bCs/>
        </w:rPr>
        <w:t>Bu yönerge</w:t>
      </w:r>
      <w:r>
        <w:rPr>
          <w:rFonts w:ascii="Times New Roman" w:hAnsi="Times New Roman" w:cs="Times New Roman"/>
          <w:bCs/>
        </w:rPr>
        <w:t xml:space="preserve"> hükümlerini, İstanbul Okan Üniversitesi Rektörlüğü yürütür.</w:t>
      </w:r>
    </w:p>
    <w:p w14:paraId="00830BC0" w14:textId="21B92E42" w:rsidR="00A74F9E" w:rsidRPr="005F1ED8" w:rsidRDefault="00A74F9E" w:rsidP="005F1ED8">
      <w:pPr>
        <w:tabs>
          <w:tab w:val="left" w:pos="450"/>
        </w:tabs>
        <w:spacing w:after="200" w:line="360" w:lineRule="auto"/>
        <w:jc w:val="both"/>
        <w:rPr>
          <w:rFonts w:ascii="Times New Roman" w:hAnsi="Times New Roman" w:cs="Times New Roman"/>
        </w:rPr>
      </w:pPr>
    </w:p>
    <w:p w14:paraId="4610883B" w14:textId="01363FB9" w:rsidR="00A74F9E" w:rsidRPr="006A5911" w:rsidRDefault="00A74F9E" w:rsidP="003F7B5A">
      <w:pPr>
        <w:pStyle w:val="ListeParagraf"/>
        <w:tabs>
          <w:tab w:val="left" w:pos="450"/>
        </w:tabs>
        <w:spacing w:after="200" w:line="360" w:lineRule="auto"/>
        <w:ind w:left="450" w:hanging="450"/>
        <w:jc w:val="both"/>
        <w:rPr>
          <w:rFonts w:ascii="Times New Roman" w:hAnsi="Times New Roman" w:cs="Times New Roman"/>
          <w:b/>
        </w:rPr>
      </w:pPr>
      <w:r w:rsidRPr="00A74F9E">
        <w:rPr>
          <w:rFonts w:ascii="Times New Roman" w:hAnsi="Times New Roman" w:cs="Times New Roman"/>
          <w:b/>
        </w:rPr>
        <w:t>REVİZYONLAR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2551"/>
        <w:gridCol w:w="2121"/>
      </w:tblGrid>
      <w:tr w:rsidR="00A74F9E" w:rsidRPr="00EE335E" w14:paraId="31E6FBAB" w14:textId="77777777" w:rsidTr="00533375">
        <w:trPr>
          <w:trHeight w:val="454"/>
        </w:trPr>
        <w:tc>
          <w:tcPr>
            <w:tcW w:w="2122" w:type="dxa"/>
            <w:shd w:val="clear" w:color="auto" w:fill="auto"/>
            <w:vAlign w:val="center"/>
          </w:tcPr>
          <w:p w14:paraId="4F8517DD" w14:textId="77777777" w:rsidR="00A74F9E" w:rsidRPr="00A74F9E" w:rsidRDefault="00A74F9E" w:rsidP="003F7B5A">
            <w:pPr>
              <w:spacing w:after="200" w:line="360" w:lineRule="auto"/>
              <w:jc w:val="center"/>
              <w:rPr>
                <w:rFonts w:ascii="Times New Roman" w:hAnsi="Times New Roman" w:cs="Times New Roman"/>
                <w:b/>
              </w:rPr>
            </w:pPr>
            <w:r w:rsidRPr="00A74F9E">
              <w:rPr>
                <w:rFonts w:ascii="Times New Roman" w:hAnsi="Times New Roman" w:cs="Times New Roman"/>
                <w:b/>
              </w:rPr>
              <w:t>Doküman No.</w:t>
            </w:r>
          </w:p>
        </w:tc>
        <w:tc>
          <w:tcPr>
            <w:tcW w:w="2268" w:type="dxa"/>
            <w:shd w:val="clear" w:color="auto" w:fill="auto"/>
            <w:vAlign w:val="center"/>
          </w:tcPr>
          <w:p w14:paraId="3FF15F1D" w14:textId="15A90AAF" w:rsidR="00A74F9E" w:rsidRPr="00A74F9E" w:rsidRDefault="00533375" w:rsidP="003F7B5A">
            <w:pPr>
              <w:spacing w:after="200" w:line="360" w:lineRule="auto"/>
              <w:jc w:val="center"/>
              <w:rPr>
                <w:rFonts w:ascii="Times New Roman" w:hAnsi="Times New Roman" w:cs="Times New Roman"/>
                <w:b/>
              </w:rPr>
            </w:pPr>
            <w:r>
              <w:rPr>
                <w:rFonts w:ascii="Times New Roman" w:hAnsi="Times New Roman" w:cs="Times New Roman"/>
                <w:b/>
              </w:rPr>
              <w:t xml:space="preserve">Yayın / </w:t>
            </w:r>
            <w:r w:rsidR="00A74F9E" w:rsidRPr="00A74F9E">
              <w:rPr>
                <w:rFonts w:ascii="Times New Roman" w:hAnsi="Times New Roman" w:cs="Times New Roman"/>
                <w:b/>
              </w:rPr>
              <w:t>Revizyon No.</w:t>
            </w:r>
          </w:p>
        </w:tc>
        <w:tc>
          <w:tcPr>
            <w:tcW w:w="2551" w:type="dxa"/>
            <w:shd w:val="clear" w:color="auto" w:fill="auto"/>
            <w:vAlign w:val="center"/>
          </w:tcPr>
          <w:p w14:paraId="29DAAF9B" w14:textId="769D947B" w:rsidR="00A74F9E" w:rsidRPr="00A74F9E" w:rsidRDefault="00533375" w:rsidP="003F7B5A">
            <w:pPr>
              <w:spacing w:after="200" w:line="360" w:lineRule="auto"/>
              <w:jc w:val="center"/>
              <w:rPr>
                <w:rFonts w:ascii="Times New Roman" w:hAnsi="Times New Roman" w:cs="Times New Roman"/>
                <w:b/>
              </w:rPr>
            </w:pPr>
            <w:r>
              <w:rPr>
                <w:rFonts w:ascii="Times New Roman" w:hAnsi="Times New Roman" w:cs="Times New Roman"/>
                <w:b/>
              </w:rPr>
              <w:t xml:space="preserve">Yayın / </w:t>
            </w:r>
            <w:r w:rsidR="00A74F9E" w:rsidRPr="00A74F9E">
              <w:rPr>
                <w:rFonts w:ascii="Times New Roman" w:hAnsi="Times New Roman" w:cs="Times New Roman"/>
                <w:b/>
              </w:rPr>
              <w:t>Revizyon Nedeni</w:t>
            </w:r>
          </w:p>
        </w:tc>
        <w:tc>
          <w:tcPr>
            <w:tcW w:w="2121" w:type="dxa"/>
            <w:shd w:val="clear" w:color="auto" w:fill="auto"/>
            <w:vAlign w:val="center"/>
          </w:tcPr>
          <w:p w14:paraId="458F9F81" w14:textId="69676049" w:rsidR="00A74F9E" w:rsidRPr="00A74F9E" w:rsidRDefault="00533375" w:rsidP="003F7B5A">
            <w:pPr>
              <w:spacing w:after="200" w:line="360" w:lineRule="auto"/>
              <w:jc w:val="center"/>
              <w:rPr>
                <w:rFonts w:ascii="Times New Roman" w:hAnsi="Times New Roman" w:cs="Times New Roman"/>
                <w:b/>
              </w:rPr>
            </w:pPr>
            <w:r>
              <w:rPr>
                <w:rFonts w:ascii="Times New Roman" w:hAnsi="Times New Roman" w:cs="Times New Roman"/>
                <w:b/>
              </w:rPr>
              <w:t xml:space="preserve">Yayın / </w:t>
            </w:r>
            <w:r w:rsidR="00A74F9E" w:rsidRPr="00A74F9E">
              <w:rPr>
                <w:rFonts w:ascii="Times New Roman" w:hAnsi="Times New Roman" w:cs="Times New Roman"/>
                <w:b/>
              </w:rPr>
              <w:t>Revizyon Tarihi</w:t>
            </w:r>
          </w:p>
        </w:tc>
      </w:tr>
      <w:tr w:rsidR="00A74F9E" w:rsidRPr="00EE335E" w14:paraId="4322AB34" w14:textId="77777777" w:rsidTr="00533375">
        <w:trPr>
          <w:trHeight w:val="454"/>
        </w:trPr>
        <w:tc>
          <w:tcPr>
            <w:tcW w:w="2122" w:type="dxa"/>
            <w:shd w:val="clear" w:color="auto" w:fill="auto"/>
            <w:vAlign w:val="center"/>
          </w:tcPr>
          <w:p w14:paraId="0551A6DE" w14:textId="79A7E8D0" w:rsidR="00A74F9E" w:rsidRPr="00A74F9E" w:rsidRDefault="00FA2003" w:rsidP="003F7B5A">
            <w:pPr>
              <w:spacing w:after="200" w:line="360" w:lineRule="auto"/>
              <w:jc w:val="center"/>
              <w:rPr>
                <w:rFonts w:ascii="Times New Roman" w:hAnsi="Times New Roman" w:cs="Times New Roman"/>
              </w:rPr>
            </w:pPr>
            <w:proofErr w:type="spellStart"/>
            <w:proofErr w:type="gramStart"/>
            <w:r>
              <w:rPr>
                <w:rFonts w:ascii="Times New Roman" w:hAnsi="Times New Roman" w:cs="Times New Roman"/>
              </w:rPr>
              <w:t>YG.OKN</w:t>
            </w:r>
            <w:proofErr w:type="gramEnd"/>
            <w:r>
              <w:rPr>
                <w:rFonts w:ascii="Times New Roman" w:hAnsi="Times New Roman" w:cs="Times New Roman"/>
              </w:rPr>
              <w:t>.</w:t>
            </w:r>
            <w:r w:rsidR="005F1ED8">
              <w:rPr>
                <w:rFonts w:ascii="Times New Roman" w:hAnsi="Times New Roman" w:cs="Times New Roman"/>
              </w:rPr>
              <w:t>113</w:t>
            </w:r>
            <w:proofErr w:type="spellEnd"/>
          </w:p>
        </w:tc>
        <w:tc>
          <w:tcPr>
            <w:tcW w:w="2268" w:type="dxa"/>
            <w:shd w:val="clear" w:color="auto" w:fill="auto"/>
            <w:vAlign w:val="center"/>
          </w:tcPr>
          <w:p w14:paraId="287B3AA9" w14:textId="3D275F0D" w:rsidR="00A74F9E" w:rsidRPr="00A74F9E" w:rsidRDefault="00FA2003" w:rsidP="003F7B5A">
            <w:pPr>
              <w:spacing w:after="200" w:line="360" w:lineRule="auto"/>
              <w:jc w:val="center"/>
              <w:rPr>
                <w:rFonts w:ascii="Times New Roman" w:hAnsi="Times New Roman" w:cs="Times New Roman"/>
              </w:rPr>
            </w:pPr>
            <w:r>
              <w:rPr>
                <w:rFonts w:ascii="Times New Roman" w:hAnsi="Times New Roman" w:cs="Times New Roman"/>
              </w:rPr>
              <w:t>00</w:t>
            </w:r>
          </w:p>
        </w:tc>
        <w:tc>
          <w:tcPr>
            <w:tcW w:w="2551" w:type="dxa"/>
            <w:shd w:val="clear" w:color="auto" w:fill="auto"/>
            <w:vAlign w:val="center"/>
          </w:tcPr>
          <w:p w14:paraId="1A863F16" w14:textId="2DBB36F2" w:rsidR="00A74F9E" w:rsidRPr="00A74F9E" w:rsidRDefault="00FA2003" w:rsidP="003F7B5A">
            <w:pPr>
              <w:spacing w:after="200" w:line="360" w:lineRule="auto"/>
              <w:jc w:val="center"/>
              <w:rPr>
                <w:rFonts w:ascii="Times New Roman" w:hAnsi="Times New Roman" w:cs="Times New Roman"/>
              </w:rPr>
            </w:pPr>
            <w:r>
              <w:rPr>
                <w:rFonts w:ascii="TimesNewRoman" w:hAnsi="TimesNewRoman"/>
              </w:rPr>
              <w:t xml:space="preserve">Senato Kararı </w:t>
            </w:r>
            <w:r>
              <w:rPr>
                <w:rFonts w:ascii="Times" w:hAnsi="Times"/>
              </w:rPr>
              <w:t>No.</w:t>
            </w:r>
            <w:r w:rsidR="005F1ED8">
              <w:rPr>
                <w:rFonts w:ascii="Times" w:hAnsi="Times"/>
              </w:rPr>
              <w:t xml:space="preserve"> </w:t>
            </w:r>
            <w:r>
              <w:rPr>
                <w:rFonts w:ascii="Times" w:hAnsi="Times"/>
              </w:rPr>
              <w:t xml:space="preserve"> </w:t>
            </w:r>
          </w:p>
        </w:tc>
        <w:tc>
          <w:tcPr>
            <w:tcW w:w="2121" w:type="dxa"/>
            <w:shd w:val="clear" w:color="auto" w:fill="auto"/>
            <w:vAlign w:val="center"/>
          </w:tcPr>
          <w:p w14:paraId="2B2EF2BB" w14:textId="15D72E74" w:rsidR="00A74F9E" w:rsidRPr="00A74F9E" w:rsidRDefault="00A74F9E" w:rsidP="003F7B5A">
            <w:pPr>
              <w:spacing w:after="200" w:line="360" w:lineRule="auto"/>
              <w:jc w:val="center"/>
              <w:rPr>
                <w:rFonts w:ascii="Times New Roman" w:hAnsi="Times New Roman" w:cs="Times New Roman"/>
              </w:rPr>
            </w:pPr>
          </w:p>
        </w:tc>
      </w:tr>
      <w:tr w:rsidR="00A74F9E" w:rsidRPr="00EE335E" w14:paraId="1857877C" w14:textId="77777777" w:rsidTr="00533375">
        <w:trPr>
          <w:trHeight w:val="45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40EB75E" w14:textId="77777777" w:rsidR="00A74F9E" w:rsidRPr="00A74F9E" w:rsidRDefault="00A74F9E" w:rsidP="003F7B5A">
            <w:pPr>
              <w:spacing w:after="200" w:line="36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9D63F1" w14:textId="77777777" w:rsidR="00A74F9E" w:rsidRPr="00A74F9E" w:rsidRDefault="00A74F9E" w:rsidP="003F7B5A">
            <w:pPr>
              <w:spacing w:after="200" w:line="36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81009BE" w14:textId="77777777" w:rsidR="00A74F9E" w:rsidRPr="00A74F9E" w:rsidRDefault="00A74F9E" w:rsidP="003F7B5A">
            <w:pPr>
              <w:spacing w:after="200" w:line="360" w:lineRule="auto"/>
              <w:jc w:val="center"/>
              <w:rPr>
                <w:rFonts w:ascii="Times New Roman" w:hAnsi="Times New Roman" w:cs="Times New Roman"/>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A5274CD" w14:textId="77777777" w:rsidR="00A74F9E" w:rsidRPr="00A74F9E" w:rsidRDefault="00A74F9E" w:rsidP="003F7B5A">
            <w:pPr>
              <w:spacing w:after="200" w:line="360" w:lineRule="auto"/>
              <w:jc w:val="center"/>
              <w:rPr>
                <w:rFonts w:ascii="Times New Roman" w:hAnsi="Times New Roman" w:cs="Times New Roman"/>
              </w:rPr>
            </w:pPr>
          </w:p>
        </w:tc>
      </w:tr>
      <w:tr w:rsidR="00A74F9E" w:rsidRPr="00EE335E" w14:paraId="4929248B" w14:textId="77777777" w:rsidTr="00533375">
        <w:trPr>
          <w:trHeight w:val="45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0F55D8F" w14:textId="77777777" w:rsidR="00A74F9E" w:rsidRPr="00A74F9E" w:rsidRDefault="00A74F9E" w:rsidP="003F7B5A">
            <w:pPr>
              <w:spacing w:after="200" w:line="36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133C06" w14:textId="77777777" w:rsidR="00A74F9E" w:rsidRPr="00A74F9E" w:rsidRDefault="00A74F9E" w:rsidP="003F7B5A">
            <w:pPr>
              <w:spacing w:after="200" w:line="360" w:lineRule="auto"/>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CF27C6F" w14:textId="77777777" w:rsidR="00A74F9E" w:rsidRPr="00A74F9E" w:rsidRDefault="00A74F9E" w:rsidP="003F7B5A">
            <w:pPr>
              <w:spacing w:after="200" w:line="360" w:lineRule="auto"/>
              <w:jc w:val="center"/>
              <w:rPr>
                <w:rFonts w:ascii="Times New Roman" w:hAnsi="Times New Roman" w:cs="Times New Roman"/>
                <w:sz w:val="22"/>
                <w:szCs w:val="22"/>
              </w:rPr>
            </w:pP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D9C8864" w14:textId="77777777" w:rsidR="00A74F9E" w:rsidRPr="00A74F9E" w:rsidRDefault="00A74F9E" w:rsidP="003F7B5A">
            <w:pPr>
              <w:spacing w:after="200" w:line="360" w:lineRule="auto"/>
              <w:jc w:val="center"/>
              <w:rPr>
                <w:rFonts w:ascii="Times New Roman" w:hAnsi="Times New Roman" w:cs="Times New Roman"/>
              </w:rPr>
            </w:pPr>
          </w:p>
        </w:tc>
      </w:tr>
    </w:tbl>
    <w:p w14:paraId="6CF6B4DB" w14:textId="77777777" w:rsidR="00A74F9E" w:rsidRPr="00A74F9E" w:rsidRDefault="00A74F9E" w:rsidP="003F7B5A">
      <w:pPr>
        <w:pStyle w:val="ListeParagraf"/>
        <w:tabs>
          <w:tab w:val="left" w:pos="450"/>
        </w:tabs>
        <w:spacing w:after="200" w:line="360" w:lineRule="auto"/>
        <w:ind w:left="450" w:hanging="450"/>
        <w:jc w:val="both"/>
        <w:rPr>
          <w:rFonts w:ascii="Times New Roman" w:hAnsi="Times New Roman" w:cs="Times New Roman"/>
          <w:b/>
        </w:rPr>
      </w:pPr>
    </w:p>
    <w:sectPr w:rsidR="00A74F9E" w:rsidRPr="00A74F9E" w:rsidSect="003D1F3D">
      <w:headerReference w:type="default" r:id="rId8"/>
      <w:footerReference w:type="default" r:id="rId9"/>
      <w:pgSz w:w="11906" w:h="16838"/>
      <w:pgMar w:top="1417" w:right="991" w:bottom="2127" w:left="1417" w:header="993" w:footer="3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C3FB1" w14:textId="77777777" w:rsidR="00914B02" w:rsidRDefault="00914B02" w:rsidP="00F312B1">
      <w:r>
        <w:separator/>
      </w:r>
    </w:p>
  </w:endnote>
  <w:endnote w:type="continuationSeparator" w:id="0">
    <w:p w14:paraId="6C049C4A" w14:textId="77777777" w:rsidR="00914B02" w:rsidRDefault="00914B02" w:rsidP="00F3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7"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122"/>
      <w:gridCol w:w="2551"/>
      <w:gridCol w:w="4389"/>
    </w:tblGrid>
    <w:tr w:rsidR="00301E28" w:rsidRPr="00434350" w14:paraId="187C1318" w14:textId="77777777" w:rsidTr="00356150">
      <w:trPr>
        <w:trHeight w:val="695"/>
      </w:trPr>
      <w:tc>
        <w:tcPr>
          <w:tcW w:w="4673" w:type="dxa"/>
          <w:gridSpan w:val="2"/>
          <w:vAlign w:val="center"/>
        </w:tcPr>
        <w:p w14:paraId="54FE9449" w14:textId="67437A45" w:rsidR="00301E28" w:rsidRPr="00434350" w:rsidRDefault="00301E28" w:rsidP="00434350">
          <w:pPr>
            <w:pStyle w:val="AltBilgi"/>
            <w:jc w:val="center"/>
            <w:rPr>
              <w:rFonts w:ascii="Times New Roman" w:hAnsi="Times New Roman" w:cs="Times New Roman"/>
              <w:b/>
            </w:rPr>
          </w:pPr>
          <w:r w:rsidRPr="00434350">
            <w:rPr>
              <w:rFonts w:ascii="Times New Roman" w:hAnsi="Times New Roman" w:cs="Times New Roman"/>
              <w:b/>
            </w:rPr>
            <w:t>SENATO KARARI</w:t>
          </w:r>
        </w:p>
      </w:tc>
      <w:tc>
        <w:tcPr>
          <w:tcW w:w="4389" w:type="dxa"/>
          <w:vAlign w:val="center"/>
        </w:tcPr>
        <w:p w14:paraId="458B9FBE" w14:textId="25F86072" w:rsidR="00301E28" w:rsidRPr="00434350" w:rsidRDefault="00301E28" w:rsidP="00434350">
          <w:pPr>
            <w:pStyle w:val="AltBilgi"/>
            <w:jc w:val="center"/>
            <w:rPr>
              <w:rFonts w:ascii="Times New Roman" w:hAnsi="Times New Roman" w:cs="Times New Roman"/>
              <w:b/>
            </w:rPr>
          </w:pPr>
          <w:r w:rsidRPr="00434350">
            <w:rPr>
              <w:rFonts w:ascii="Times New Roman" w:hAnsi="Times New Roman" w:cs="Times New Roman"/>
              <w:b/>
            </w:rPr>
            <w:t>ONAY</w:t>
          </w:r>
        </w:p>
      </w:tc>
    </w:tr>
    <w:tr w:rsidR="00301E28" w:rsidRPr="00434350" w14:paraId="211C0D41" w14:textId="77777777" w:rsidTr="00356150">
      <w:trPr>
        <w:trHeight w:val="492"/>
      </w:trPr>
      <w:tc>
        <w:tcPr>
          <w:tcW w:w="2122" w:type="dxa"/>
          <w:vAlign w:val="center"/>
        </w:tcPr>
        <w:p w14:paraId="774EF278" w14:textId="334A88E8" w:rsidR="00301E28" w:rsidRPr="00356150" w:rsidRDefault="00301E28" w:rsidP="00434350">
          <w:pPr>
            <w:pStyle w:val="AltBilgi"/>
            <w:jc w:val="center"/>
            <w:rPr>
              <w:rFonts w:ascii="Times New Roman" w:hAnsi="Times New Roman" w:cs="Times New Roman"/>
              <w:b/>
              <w:sz w:val="20"/>
              <w:szCs w:val="20"/>
            </w:rPr>
          </w:pPr>
          <w:r w:rsidRPr="00356150">
            <w:rPr>
              <w:rFonts w:ascii="Times New Roman" w:hAnsi="Times New Roman" w:cs="Times New Roman"/>
              <w:b/>
              <w:sz w:val="20"/>
              <w:szCs w:val="20"/>
            </w:rPr>
            <w:t>SAYI</w:t>
          </w:r>
        </w:p>
      </w:tc>
      <w:tc>
        <w:tcPr>
          <w:tcW w:w="2551" w:type="dxa"/>
          <w:vAlign w:val="center"/>
        </w:tcPr>
        <w:p w14:paraId="2AB8D311" w14:textId="0AC68539" w:rsidR="00301E28" w:rsidRPr="00434350" w:rsidRDefault="00301E28" w:rsidP="00A74F9E">
          <w:pPr>
            <w:pStyle w:val="AltBilgi"/>
            <w:jc w:val="center"/>
            <w:rPr>
              <w:rFonts w:ascii="Times New Roman" w:hAnsi="Times New Roman" w:cs="Times New Roman"/>
            </w:rPr>
          </w:pPr>
        </w:p>
      </w:tc>
      <w:tc>
        <w:tcPr>
          <w:tcW w:w="4389" w:type="dxa"/>
          <w:vAlign w:val="center"/>
        </w:tcPr>
        <w:p w14:paraId="0F85F531" w14:textId="77777777" w:rsidR="00301E28" w:rsidRPr="00434350" w:rsidRDefault="00301E28" w:rsidP="00434350">
          <w:pPr>
            <w:pStyle w:val="AltBilgi"/>
            <w:jc w:val="center"/>
            <w:rPr>
              <w:rFonts w:ascii="Times New Roman" w:hAnsi="Times New Roman" w:cs="Times New Roman"/>
            </w:rPr>
          </w:pPr>
        </w:p>
      </w:tc>
    </w:tr>
    <w:tr w:rsidR="00301E28" w:rsidRPr="00434350" w14:paraId="0EC55888" w14:textId="77777777" w:rsidTr="00356150">
      <w:trPr>
        <w:trHeight w:val="490"/>
      </w:trPr>
      <w:tc>
        <w:tcPr>
          <w:tcW w:w="2122" w:type="dxa"/>
          <w:vAlign w:val="center"/>
        </w:tcPr>
        <w:p w14:paraId="1BB5D576" w14:textId="739485B3" w:rsidR="00301E28" w:rsidRPr="00356150" w:rsidRDefault="00301E28" w:rsidP="00434350">
          <w:pPr>
            <w:pStyle w:val="AltBilgi"/>
            <w:jc w:val="center"/>
            <w:rPr>
              <w:rFonts w:ascii="Times New Roman" w:hAnsi="Times New Roman" w:cs="Times New Roman"/>
              <w:b/>
              <w:sz w:val="20"/>
              <w:szCs w:val="20"/>
            </w:rPr>
          </w:pPr>
          <w:r w:rsidRPr="00356150">
            <w:rPr>
              <w:rFonts w:ascii="Times New Roman" w:hAnsi="Times New Roman" w:cs="Times New Roman"/>
              <w:b/>
              <w:sz w:val="20"/>
              <w:szCs w:val="20"/>
            </w:rPr>
            <w:t>TARİH</w:t>
          </w:r>
        </w:p>
      </w:tc>
      <w:tc>
        <w:tcPr>
          <w:tcW w:w="2551" w:type="dxa"/>
          <w:vAlign w:val="center"/>
        </w:tcPr>
        <w:p w14:paraId="29CADC86" w14:textId="7CF1843D" w:rsidR="00301E28" w:rsidRPr="00434350" w:rsidRDefault="00301E28" w:rsidP="00A74F9E">
          <w:pPr>
            <w:pStyle w:val="AltBilgi"/>
            <w:jc w:val="center"/>
            <w:rPr>
              <w:rFonts w:ascii="Times New Roman" w:hAnsi="Times New Roman" w:cs="Times New Roman"/>
            </w:rPr>
          </w:pPr>
        </w:p>
      </w:tc>
      <w:tc>
        <w:tcPr>
          <w:tcW w:w="4389" w:type="dxa"/>
          <w:vAlign w:val="center"/>
        </w:tcPr>
        <w:p w14:paraId="667AC430" w14:textId="77777777" w:rsidR="00301E28" w:rsidRPr="00434350" w:rsidRDefault="00301E28" w:rsidP="00434350">
          <w:pPr>
            <w:pStyle w:val="AltBilgi"/>
            <w:jc w:val="center"/>
            <w:rPr>
              <w:rFonts w:ascii="Times New Roman" w:hAnsi="Times New Roman" w:cs="Times New Roman"/>
            </w:rPr>
          </w:pPr>
        </w:p>
      </w:tc>
    </w:tr>
  </w:tbl>
  <w:p w14:paraId="495A206F" w14:textId="77777777" w:rsidR="00301E28" w:rsidRDefault="00301E2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54F98" w14:textId="77777777" w:rsidR="00914B02" w:rsidRDefault="00914B02" w:rsidP="00F312B1">
      <w:r>
        <w:separator/>
      </w:r>
    </w:p>
  </w:footnote>
  <w:footnote w:type="continuationSeparator" w:id="0">
    <w:p w14:paraId="70988EDB" w14:textId="77777777" w:rsidR="00914B02" w:rsidRDefault="00914B02" w:rsidP="00F312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780"/>
      <w:gridCol w:w="4500"/>
      <w:gridCol w:w="1710"/>
      <w:gridCol w:w="720"/>
      <w:gridCol w:w="990"/>
    </w:tblGrid>
    <w:tr w:rsidR="00301E28" w:rsidRPr="00F312B1" w14:paraId="1BB71AC9" w14:textId="77777777" w:rsidTr="00356150">
      <w:trPr>
        <w:trHeight w:val="255"/>
      </w:trPr>
      <w:tc>
        <w:tcPr>
          <w:tcW w:w="1780" w:type="dxa"/>
          <w:vMerge w:val="restart"/>
          <w:vAlign w:val="center"/>
        </w:tcPr>
        <w:p w14:paraId="44DD9F2A" w14:textId="3E36EC70" w:rsidR="00301E28" w:rsidRPr="00F312B1" w:rsidRDefault="00301E28" w:rsidP="00F312B1">
          <w:pPr>
            <w:overflowPunct w:val="0"/>
            <w:autoSpaceDE w:val="0"/>
            <w:autoSpaceDN w:val="0"/>
            <w:adjustRightInd w:val="0"/>
            <w:jc w:val="center"/>
            <w:rPr>
              <w:rFonts w:ascii="Times New Roman" w:eastAsia="Times New Roman" w:hAnsi="Times New Roman" w:cs="Times New Roman"/>
              <w:sz w:val="40"/>
              <w:szCs w:val="40"/>
              <w:lang w:eastAsia="tr-TR"/>
            </w:rPr>
          </w:pPr>
          <w:r w:rsidRPr="00F312B1">
            <w:rPr>
              <w:rFonts w:ascii="Calibri" w:eastAsia="Times New Roman" w:hAnsi="Calibri" w:cs="Times New Roman"/>
              <w:noProof/>
              <w:lang w:eastAsia="tr-TR"/>
            </w:rPr>
            <w:drawing>
              <wp:inline distT="0" distB="0" distL="0" distR="0" wp14:anchorId="423EEFEF" wp14:editId="77DF842A">
                <wp:extent cx="1019175" cy="809625"/>
                <wp:effectExtent l="0" t="0" r="952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09625"/>
                        </a:xfrm>
                        <a:prstGeom prst="rect">
                          <a:avLst/>
                        </a:prstGeom>
                        <a:noFill/>
                        <a:ln>
                          <a:noFill/>
                        </a:ln>
                      </pic:spPr>
                    </pic:pic>
                  </a:graphicData>
                </a:graphic>
              </wp:inline>
            </w:drawing>
          </w:r>
        </w:p>
      </w:tc>
      <w:tc>
        <w:tcPr>
          <w:tcW w:w="4500" w:type="dxa"/>
          <w:vMerge w:val="restart"/>
          <w:vAlign w:val="center"/>
        </w:tcPr>
        <w:p w14:paraId="191E14A1" w14:textId="03E9395F" w:rsidR="00301E28" w:rsidRDefault="00301E28" w:rsidP="00F312B1">
          <w:pPr>
            <w:overflowPunct w:val="0"/>
            <w:autoSpaceDE w:val="0"/>
            <w:autoSpaceDN w:val="0"/>
            <w:adjustRightInd w:val="0"/>
            <w:jc w:val="center"/>
            <w:rPr>
              <w:rFonts w:ascii="Times New Roman" w:eastAsia="Times New Roman" w:hAnsi="Times New Roman" w:cs="Times New Roman"/>
              <w:b/>
              <w:sz w:val="28"/>
              <w:szCs w:val="20"/>
              <w:lang w:eastAsia="tr-TR"/>
            </w:rPr>
          </w:pPr>
          <w:r>
            <w:rPr>
              <w:rFonts w:ascii="Times New Roman" w:eastAsia="Times New Roman" w:hAnsi="Times New Roman" w:cs="Times New Roman"/>
              <w:b/>
              <w:sz w:val="28"/>
              <w:szCs w:val="20"/>
              <w:lang w:eastAsia="tr-TR"/>
            </w:rPr>
            <w:t xml:space="preserve">İSTANBUL OKAN ÜNİVERSİTESİ </w:t>
          </w:r>
        </w:p>
        <w:p w14:paraId="2438C4E4" w14:textId="68461545" w:rsidR="00301E28" w:rsidRDefault="00301E28" w:rsidP="00FD6863">
          <w:pPr>
            <w:overflowPunct w:val="0"/>
            <w:autoSpaceDE w:val="0"/>
            <w:autoSpaceDN w:val="0"/>
            <w:adjustRightInd w:val="0"/>
            <w:jc w:val="center"/>
            <w:rPr>
              <w:rFonts w:ascii="Times New Roman" w:eastAsia="Times New Roman" w:hAnsi="Times New Roman" w:cs="Times New Roman"/>
              <w:b/>
              <w:sz w:val="28"/>
              <w:szCs w:val="20"/>
              <w:lang w:eastAsia="tr-TR"/>
            </w:rPr>
          </w:pPr>
          <w:r>
            <w:rPr>
              <w:rFonts w:ascii="Times New Roman" w:eastAsia="Times New Roman" w:hAnsi="Times New Roman" w:cs="Times New Roman"/>
              <w:b/>
              <w:sz w:val="28"/>
              <w:szCs w:val="20"/>
              <w:lang w:eastAsia="tr-TR"/>
            </w:rPr>
            <w:t xml:space="preserve">SAĞLIK BİLİMLERİ FAKÜLTESİ </w:t>
          </w:r>
        </w:p>
        <w:p w14:paraId="588C2BB8" w14:textId="48C51EFC" w:rsidR="00301E28" w:rsidRPr="00FD6863" w:rsidRDefault="00301E28" w:rsidP="00FD6863">
          <w:pPr>
            <w:overflowPunct w:val="0"/>
            <w:autoSpaceDE w:val="0"/>
            <w:autoSpaceDN w:val="0"/>
            <w:adjustRightInd w:val="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8"/>
              <w:szCs w:val="20"/>
              <w:lang w:eastAsia="tr-TR"/>
            </w:rPr>
            <w:t>BESLENME VE DİYETETİK BÖLÜMÜ STAJ YÖNERGESİ</w:t>
          </w:r>
        </w:p>
      </w:tc>
      <w:tc>
        <w:tcPr>
          <w:tcW w:w="1710" w:type="dxa"/>
          <w:vAlign w:val="center"/>
        </w:tcPr>
        <w:p w14:paraId="147617AD" w14:textId="7176046E" w:rsidR="00301E28" w:rsidRPr="00F312B1" w:rsidRDefault="00301E28" w:rsidP="00F312B1">
          <w:pPr>
            <w:overflowPunct w:val="0"/>
            <w:autoSpaceDE w:val="0"/>
            <w:autoSpaceDN w:val="0"/>
            <w:adjustRightInd w:val="0"/>
            <w:rPr>
              <w:rFonts w:ascii="Times New Roman" w:eastAsia="Times New Roman" w:hAnsi="Times New Roman" w:cs="Times New Roman"/>
              <w:sz w:val="20"/>
              <w:szCs w:val="20"/>
              <w:lang w:eastAsia="tr-TR"/>
            </w:rPr>
          </w:pPr>
          <w:r w:rsidRPr="00F312B1">
            <w:rPr>
              <w:rFonts w:ascii="Times New Roman" w:eastAsia="Times New Roman" w:hAnsi="Times New Roman" w:cs="Times New Roman"/>
              <w:b/>
              <w:sz w:val="20"/>
              <w:szCs w:val="20"/>
              <w:lang w:eastAsia="tr-TR"/>
            </w:rPr>
            <w:t>Doküman No</w:t>
          </w:r>
          <w:r>
            <w:rPr>
              <w:rFonts w:ascii="Times New Roman" w:eastAsia="Times New Roman" w:hAnsi="Times New Roman" w:cs="Times New Roman"/>
              <w:b/>
              <w:sz w:val="20"/>
              <w:szCs w:val="20"/>
              <w:lang w:eastAsia="tr-TR"/>
            </w:rPr>
            <w:t>.</w:t>
          </w:r>
        </w:p>
      </w:tc>
      <w:tc>
        <w:tcPr>
          <w:tcW w:w="1710" w:type="dxa"/>
          <w:gridSpan w:val="2"/>
          <w:vAlign w:val="center"/>
        </w:tcPr>
        <w:p w14:paraId="1176F58F" w14:textId="6C85E086" w:rsidR="00301E28" w:rsidRPr="00F312B1" w:rsidRDefault="00301E28" w:rsidP="00A74F9E">
          <w:pPr>
            <w:overflowPunct w:val="0"/>
            <w:autoSpaceDE w:val="0"/>
            <w:autoSpaceDN w:val="0"/>
            <w:adjustRightInd w:val="0"/>
            <w:jc w:val="center"/>
            <w:rPr>
              <w:rFonts w:ascii="Times New Roman" w:eastAsia="Times New Roman" w:hAnsi="Times New Roman" w:cs="Times New Roman"/>
              <w:sz w:val="20"/>
              <w:szCs w:val="20"/>
              <w:lang w:eastAsia="tr-TR"/>
            </w:rPr>
          </w:pPr>
          <w:proofErr w:type="spellStart"/>
          <w:proofErr w:type="gramStart"/>
          <w:r>
            <w:rPr>
              <w:rFonts w:ascii="Times New Roman" w:eastAsia="Times New Roman" w:hAnsi="Times New Roman" w:cs="Times New Roman"/>
              <w:sz w:val="20"/>
              <w:szCs w:val="20"/>
              <w:lang w:eastAsia="tr-TR"/>
            </w:rPr>
            <w:t>YG.OKN</w:t>
          </w:r>
          <w:proofErr w:type="gramEnd"/>
          <w:r>
            <w:rPr>
              <w:rFonts w:ascii="Times New Roman" w:eastAsia="Times New Roman" w:hAnsi="Times New Roman" w:cs="Times New Roman"/>
              <w:sz w:val="20"/>
              <w:szCs w:val="20"/>
              <w:lang w:eastAsia="tr-TR"/>
            </w:rPr>
            <w:t>.113</w:t>
          </w:r>
          <w:proofErr w:type="spellEnd"/>
        </w:p>
      </w:tc>
    </w:tr>
    <w:tr w:rsidR="00301E28" w:rsidRPr="00F312B1" w14:paraId="3D863775" w14:textId="77777777" w:rsidTr="00356150">
      <w:trPr>
        <w:trHeight w:val="255"/>
      </w:trPr>
      <w:tc>
        <w:tcPr>
          <w:tcW w:w="1780" w:type="dxa"/>
          <w:vMerge/>
          <w:vAlign w:val="center"/>
        </w:tcPr>
        <w:p w14:paraId="5A8B4E76"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0"/>
              <w:szCs w:val="20"/>
              <w:lang w:eastAsia="tr-TR"/>
            </w:rPr>
          </w:pPr>
        </w:p>
      </w:tc>
      <w:tc>
        <w:tcPr>
          <w:tcW w:w="4500" w:type="dxa"/>
          <w:vMerge/>
          <w:vAlign w:val="center"/>
        </w:tcPr>
        <w:p w14:paraId="2D4DDC9C"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8"/>
              <w:szCs w:val="20"/>
              <w:lang w:eastAsia="tr-TR"/>
            </w:rPr>
          </w:pPr>
        </w:p>
      </w:tc>
      <w:tc>
        <w:tcPr>
          <w:tcW w:w="1710" w:type="dxa"/>
          <w:vAlign w:val="center"/>
        </w:tcPr>
        <w:p w14:paraId="1F151B0D"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0"/>
              <w:szCs w:val="20"/>
              <w:lang w:eastAsia="tr-TR"/>
            </w:rPr>
          </w:pPr>
          <w:r w:rsidRPr="00F312B1">
            <w:rPr>
              <w:rFonts w:ascii="Times New Roman" w:eastAsia="Times New Roman" w:hAnsi="Times New Roman" w:cs="Times New Roman"/>
              <w:b/>
              <w:sz w:val="20"/>
              <w:szCs w:val="20"/>
              <w:lang w:eastAsia="tr-TR"/>
            </w:rPr>
            <w:t>Yayın Tarihi</w:t>
          </w:r>
        </w:p>
      </w:tc>
      <w:tc>
        <w:tcPr>
          <w:tcW w:w="1710" w:type="dxa"/>
          <w:gridSpan w:val="2"/>
          <w:vAlign w:val="center"/>
        </w:tcPr>
        <w:p w14:paraId="07BB750D" w14:textId="66CCC50B" w:rsidR="00301E28" w:rsidRPr="00F312B1" w:rsidRDefault="00301E28" w:rsidP="00A74F9E">
          <w:pPr>
            <w:overflowPunct w:val="0"/>
            <w:autoSpaceDE w:val="0"/>
            <w:autoSpaceDN w:val="0"/>
            <w:adjustRightInd w:val="0"/>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09.10.2025</w:t>
          </w:r>
        </w:p>
      </w:tc>
    </w:tr>
    <w:tr w:rsidR="00301E28" w:rsidRPr="00F312B1" w14:paraId="03DC2DBF" w14:textId="77777777" w:rsidTr="00356150">
      <w:trPr>
        <w:trHeight w:val="255"/>
      </w:trPr>
      <w:tc>
        <w:tcPr>
          <w:tcW w:w="1780" w:type="dxa"/>
          <w:vMerge/>
          <w:vAlign w:val="center"/>
        </w:tcPr>
        <w:p w14:paraId="610A6522"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0"/>
              <w:szCs w:val="20"/>
              <w:lang w:eastAsia="tr-TR"/>
            </w:rPr>
          </w:pPr>
        </w:p>
      </w:tc>
      <w:tc>
        <w:tcPr>
          <w:tcW w:w="4500" w:type="dxa"/>
          <w:vMerge/>
          <w:vAlign w:val="center"/>
        </w:tcPr>
        <w:p w14:paraId="66D6BD30"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8"/>
              <w:szCs w:val="20"/>
              <w:lang w:eastAsia="tr-TR"/>
            </w:rPr>
          </w:pPr>
        </w:p>
      </w:tc>
      <w:tc>
        <w:tcPr>
          <w:tcW w:w="1710" w:type="dxa"/>
          <w:vAlign w:val="center"/>
        </w:tcPr>
        <w:p w14:paraId="5724D398" w14:textId="394329B4" w:rsidR="00301E28" w:rsidRPr="00F312B1" w:rsidRDefault="00301E28" w:rsidP="00F312B1">
          <w:pPr>
            <w:overflowPunct w:val="0"/>
            <w:autoSpaceDE w:val="0"/>
            <w:autoSpaceDN w:val="0"/>
            <w:adjustRightInd w:val="0"/>
            <w:rPr>
              <w:rFonts w:ascii="Times New Roman" w:eastAsia="Times New Roman" w:hAnsi="Times New Roman" w:cs="Times New Roman"/>
              <w:b/>
              <w:sz w:val="20"/>
              <w:szCs w:val="20"/>
              <w:lang w:eastAsia="tr-TR"/>
            </w:rPr>
          </w:pPr>
          <w:r w:rsidRPr="00F312B1">
            <w:rPr>
              <w:rFonts w:ascii="Times New Roman" w:eastAsia="Times New Roman" w:hAnsi="Times New Roman" w:cs="Times New Roman"/>
              <w:b/>
              <w:sz w:val="20"/>
              <w:szCs w:val="20"/>
              <w:lang w:eastAsia="tr-TR"/>
            </w:rPr>
            <w:t>Revizyon No</w:t>
          </w:r>
          <w:r>
            <w:rPr>
              <w:rFonts w:ascii="Times New Roman" w:eastAsia="Times New Roman" w:hAnsi="Times New Roman" w:cs="Times New Roman"/>
              <w:b/>
              <w:sz w:val="20"/>
              <w:szCs w:val="20"/>
              <w:lang w:eastAsia="tr-TR"/>
            </w:rPr>
            <w:t>. /</w:t>
          </w:r>
        </w:p>
        <w:p w14:paraId="3AD66368" w14:textId="2E5C261D" w:rsidR="00301E28" w:rsidRPr="00F312B1" w:rsidRDefault="00301E28" w:rsidP="00F312B1">
          <w:pPr>
            <w:overflowPunct w:val="0"/>
            <w:autoSpaceDE w:val="0"/>
            <w:autoSpaceDN w:val="0"/>
            <w:adjustRightInd w:val="0"/>
            <w:rPr>
              <w:rFonts w:ascii="Times New Roman" w:eastAsia="Times New Roman" w:hAnsi="Times New Roman" w:cs="Times New Roman"/>
              <w:b/>
              <w:sz w:val="20"/>
              <w:szCs w:val="20"/>
              <w:lang w:eastAsia="tr-TR"/>
            </w:rPr>
          </w:pPr>
          <w:r w:rsidRPr="00F312B1">
            <w:rPr>
              <w:rFonts w:ascii="Times New Roman" w:eastAsia="Times New Roman" w:hAnsi="Times New Roman" w:cs="Times New Roman"/>
              <w:b/>
              <w:sz w:val="20"/>
              <w:szCs w:val="20"/>
              <w:lang w:eastAsia="tr-TR"/>
            </w:rPr>
            <w:t>Senato Karar No</w:t>
          </w:r>
          <w:r>
            <w:rPr>
              <w:rFonts w:ascii="Times New Roman" w:eastAsia="Times New Roman" w:hAnsi="Times New Roman" w:cs="Times New Roman"/>
              <w:b/>
              <w:sz w:val="20"/>
              <w:szCs w:val="20"/>
              <w:lang w:eastAsia="tr-TR"/>
            </w:rPr>
            <w:t>.</w:t>
          </w:r>
          <w:r w:rsidRPr="00F312B1">
            <w:rPr>
              <w:rFonts w:ascii="Times New Roman" w:eastAsia="Times New Roman" w:hAnsi="Times New Roman" w:cs="Times New Roman"/>
              <w:b/>
              <w:sz w:val="20"/>
              <w:szCs w:val="20"/>
              <w:lang w:eastAsia="tr-TR"/>
            </w:rPr>
            <w:t xml:space="preserve"> </w:t>
          </w:r>
        </w:p>
      </w:tc>
      <w:tc>
        <w:tcPr>
          <w:tcW w:w="1710" w:type="dxa"/>
          <w:gridSpan w:val="2"/>
          <w:vAlign w:val="center"/>
        </w:tcPr>
        <w:p w14:paraId="4DB069EB" w14:textId="1A5F392E" w:rsidR="00301E28" w:rsidRPr="00F312B1" w:rsidRDefault="00301E28" w:rsidP="00A74F9E">
          <w:pPr>
            <w:overflowPunct w:val="0"/>
            <w:autoSpaceDE w:val="0"/>
            <w:autoSpaceDN w:val="0"/>
            <w:adjustRightInd w:val="0"/>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00 / 10</w:t>
          </w:r>
        </w:p>
      </w:tc>
    </w:tr>
    <w:tr w:rsidR="00301E28" w:rsidRPr="00F312B1" w14:paraId="419A4492" w14:textId="77777777" w:rsidTr="00356150">
      <w:trPr>
        <w:trHeight w:val="255"/>
      </w:trPr>
      <w:tc>
        <w:tcPr>
          <w:tcW w:w="1780" w:type="dxa"/>
          <w:vMerge/>
          <w:vAlign w:val="center"/>
        </w:tcPr>
        <w:p w14:paraId="30D3B5E7"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0"/>
              <w:szCs w:val="20"/>
              <w:lang w:eastAsia="tr-TR"/>
            </w:rPr>
          </w:pPr>
        </w:p>
      </w:tc>
      <w:tc>
        <w:tcPr>
          <w:tcW w:w="4500" w:type="dxa"/>
          <w:vMerge/>
          <w:vAlign w:val="center"/>
        </w:tcPr>
        <w:p w14:paraId="44F63DA1"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8"/>
              <w:szCs w:val="20"/>
              <w:lang w:eastAsia="tr-TR"/>
            </w:rPr>
          </w:pPr>
        </w:p>
      </w:tc>
      <w:tc>
        <w:tcPr>
          <w:tcW w:w="1710" w:type="dxa"/>
          <w:vAlign w:val="center"/>
        </w:tcPr>
        <w:p w14:paraId="35A713BE"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0"/>
              <w:szCs w:val="20"/>
              <w:lang w:eastAsia="tr-TR"/>
            </w:rPr>
          </w:pPr>
          <w:r w:rsidRPr="00F312B1">
            <w:rPr>
              <w:rFonts w:ascii="Times New Roman" w:eastAsia="Times New Roman" w:hAnsi="Times New Roman" w:cs="Times New Roman"/>
              <w:b/>
              <w:sz w:val="20"/>
              <w:szCs w:val="20"/>
              <w:lang w:eastAsia="tr-TR"/>
            </w:rPr>
            <w:t>Revizyon Tarihi</w:t>
          </w:r>
        </w:p>
      </w:tc>
      <w:tc>
        <w:tcPr>
          <w:tcW w:w="1710" w:type="dxa"/>
          <w:gridSpan w:val="2"/>
          <w:vAlign w:val="center"/>
        </w:tcPr>
        <w:p w14:paraId="65AD3A16" w14:textId="56814A1A" w:rsidR="00301E28" w:rsidRPr="00F312B1" w:rsidRDefault="00301E28" w:rsidP="00F312B1">
          <w:pPr>
            <w:overflowPunct w:val="0"/>
            <w:autoSpaceDE w:val="0"/>
            <w:autoSpaceDN w:val="0"/>
            <w:adjustRightInd w:val="0"/>
            <w:rPr>
              <w:rFonts w:ascii="Times New Roman" w:eastAsia="Times New Roman" w:hAnsi="Times New Roman" w:cs="Times New Roman"/>
              <w:sz w:val="20"/>
              <w:szCs w:val="20"/>
              <w:lang w:eastAsia="tr-TR"/>
            </w:rPr>
          </w:pPr>
        </w:p>
      </w:tc>
    </w:tr>
    <w:tr w:rsidR="00301E28" w:rsidRPr="00F312B1" w14:paraId="5AB0264E" w14:textId="77777777" w:rsidTr="00356150">
      <w:trPr>
        <w:trHeight w:val="573"/>
      </w:trPr>
      <w:tc>
        <w:tcPr>
          <w:tcW w:w="1780" w:type="dxa"/>
          <w:vMerge/>
          <w:vAlign w:val="center"/>
        </w:tcPr>
        <w:p w14:paraId="56456210"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0"/>
              <w:szCs w:val="20"/>
              <w:lang w:eastAsia="tr-TR"/>
            </w:rPr>
          </w:pPr>
        </w:p>
      </w:tc>
      <w:tc>
        <w:tcPr>
          <w:tcW w:w="4500" w:type="dxa"/>
          <w:vMerge/>
          <w:vAlign w:val="center"/>
        </w:tcPr>
        <w:p w14:paraId="3ECFF586" w14:textId="77777777" w:rsidR="00301E28" w:rsidRPr="00F312B1" w:rsidRDefault="00301E28" w:rsidP="00F312B1">
          <w:pPr>
            <w:overflowPunct w:val="0"/>
            <w:autoSpaceDE w:val="0"/>
            <w:autoSpaceDN w:val="0"/>
            <w:adjustRightInd w:val="0"/>
            <w:rPr>
              <w:rFonts w:ascii="Times New Roman" w:eastAsia="Times New Roman" w:hAnsi="Times New Roman" w:cs="Times New Roman"/>
              <w:b/>
              <w:sz w:val="28"/>
              <w:szCs w:val="20"/>
              <w:lang w:eastAsia="tr-TR"/>
            </w:rPr>
          </w:pPr>
        </w:p>
      </w:tc>
      <w:tc>
        <w:tcPr>
          <w:tcW w:w="1710" w:type="dxa"/>
          <w:vAlign w:val="center"/>
        </w:tcPr>
        <w:p w14:paraId="4B0AFD3B" w14:textId="202EF12A" w:rsidR="00301E28" w:rsidRPr="00F312B1" w:rsidRDefault="00301E28" w:rsidP="00F312B1">
          <w:pPr>
            <w:overflowPunct w:val="0"/>
            <w:autoSpaceDE w:val="0"/>
            <w:autoSpaceDN w:val="0"/>
            <w:adjustRightInd w:val="0"/>
            <w:rPr>
              <w:rFonts w:ascii="Times New Roman" w:eastAsia="Times New Roman" w:hAnsi="Times New Roman" w:cs="Times New Roman"/>
              <w:b/>
              <w:sz w:val="20"/>
              <w:szCs w:val="20"/>
              <w:lang w:eastAsia="tr-TR"/>
            </w:rPr>
          </w:pPr>
          <w:r w:rsidRPr="00F312B1">
            <w:rPr>
              <w:rFonts w:ascii="Times New Roman" w:eastAsia="Times New Roman" w:hAnsi="Times New Roman" w:cs="Times New Roman"/>
              <w:b/>
              <w:sz w:val="20"/>
              <w:szCs w:val="20"/>
              <w:lang w:eastAsia="tr-TR"/>
            </w:rPr>
            <w:t>Sayfa No</w:t>
          </w:r>
          <w:r>
            <w:rPr>
              <w:rFonts w:ascii="Times New Roman" w:eastAsia="Times New Roman" w:hAnsi="Times New Roman" w:cs="Times New Roman"/>
              <w:b/>
              <w:sz w:val="20"/>
              <w:szCs w:val="20"/>
              <w:lang w:eastAsia="tr-TR"/>
            </w:rPr>
            <w:t>.</w:t>
          </w:r>
        </w:p>
      </w:tc>
      <w:tc>
        <w:tcPr>
          <w:tcW w:w="720" w:type="dxa"/>
          <w:vAlign w:val="center"/>
        </w:tcPr>
        <w:p w14:paraId="7FA19B51" w14:textId="5C19693D" w:rsidR="00301E28" w:rsidRPr="00F312B1" w:rsidRDefault="00301E28" w:rsidP="00F312B1">
          <w:pPr>
            <w:overflowPunct w:val="0"/>
            <w:autoSpaceDE w:val="0"/>
            <w:autoSpaceDN w:val="0"/>
            <w:adjustRightInd w:val="0"/>
            <w:jc w:val="center"/>
            <w:rPr>
              <w:rFonts w:ascii="Times New Roman" w:eastAsia="Times New Roman" w:hAnsi="Times New Roman" w:cs="Times New Roman"/>
              <w:sz w:val="20"/>
              <w:szCs w:val="20"/>
              <w:lang w:eastAsia="tr-TR"/>
            </w:rPr>
          </w:pPr>
          <w:r w:rsidRPr="000E6381">
            <w:rPr>
              <w:rFonts w:ascii="Times New Roman" w:eastAsia="Times New Roman" w:hAnsi="Times New Roman" w:cs="Times New Roman"/>
              <w:noProof/>
              <w:sz w:val="40"/>
              <w:szCs w:val="40"/>
              <w:lang w:eastAsia="tr-TR"/>
            </w:rPr>
            <mc:AlternateContent>
              <mc:Choice Requires="wps">
                <w:drawing>
                  <wp:anchor distT="0" distB="0" distL="114300" distR="114300" simplePos="0" relativeHeight="251659264" behindDoc="0" locked="0" layoutInCell="0" allowOverlap="1" wp14:anchorId="38085621" wp14:editId="4617559C">
                    <wp:simplePos x="0" y="0"/>
                    <wp:positionH relativeFrom="rightMargin">
                      <wp:posOffset>-316865</wp:posOffset>
                    </wp:positionH>
                    <wp:positionV relativeFrom="page">
                      <wp:posOffset>17780</wp:posOffset>
                    </wp:positionV>
                    <wp:extent cx="216535" cy="222250"/>
                    <wp:effectExtent l="0" t="0" r="0" b="635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0"/>
                                    <w:szCs w:val="20"/>
                                  </w:rPr>
                                  <w:id w:val="-1807150379"/>
                                  <w:docPartObj>
                                    <w:docPartGallery w:val="Page Numbers (Margins)"/>
                                    <w:docPartUnique/>
                                  </w:docPartObj>
                                </w:sdtPr>
                                <w:sdtContent>
                                  <w:p w14:paraId="32DD0E19" w14:textId="3272EDD8" w:rsidR="00301E28" w:rsidRPr="000E6381" w:rsidRDefault="00301E28">
                                    <w:pPr>
                                      <w:jc w:val="center"/>
                                      <w:rPr>
                                        <w:rFonts w:ascii="Times New Roman" w:eastAsiaTheme="majorEastAsia" w:hAnsi="Times New Roman" w:cs="Times New Roman"/>
                                        <w:sz w:val="20"/>
                                        <w:szCs w:val="20"/>
                                      </w:rPr>
                                    </w:pPr>
                                    <w:r w:rsidRPr="000E6381">
                                      <w:rPr>
                                        <w:rFonts w:ascii="Times New Roman" w:eastAsiaTheme="minorEastAsia" w:hAnsi="Times New Roman" w:cs="Times New Roman"/>
                                        <w:sz w:val="20"/>
                                        <w:szCs w:val="20"/>
                                      </w:rPr>
                                      <w:fldChar w:fldCharType="begin"/>
                                    </w:r>
                                    <w:r w:rsidRPr="000E6381">
                                      <w:rPr>
                                        <w:rFonts w:ascii="Times New Roman" w:hAnsi="Times New Roman" w:cs="Times New Roman"/>
                                        <w:sz w:val="20"/>
                                        <w:szCs w:val="20"/>
                                      </w:rPr>
                                      <w:instrText>PAGE  \* MERGEFORMAT</w:instrText>
                                    </w:r>
                                    <w:r w:rsidRPr="000E6381">
                                      <w:rPr>
                                        <w:rFonts w:ascii="Times New Roman" w:eastAsiaTheme="minorEastAsia" w:hAnsi="Times New Roman" w:cs="Times New Roman"/>
                                        <w:sz w:val="20"/>
                                        <w:szCs w:val="20"/>
                                      </w:rPr>
                                      <w:fldChar w:fldCharType="separate"/>
                                    </w:r>
                                    <w:r w:rsidR="00F24DC8" w:rsidRPr="00F24DC8">
                                      <w:rPr>
                                        <w:rFonts w:ascii="Times New Roman" w:eastAsiaTheme="majorEastAsia" w:hAnsi="Times New Roman" w:cs="Times New Roman"/>
                                        <w:noProof/>
                                        <w:sz w:val="20"/>
                                        <w:szCs w:val="20"/>
                                      </w:rPr>
                                      <w:t>7</w:t>
                                    </w:r>
                                    <w:r w:rsidRPr="000E6381">
                                      <w:rPr>
                                        <w:rFonts w:ascii="Times New Roman" w:eastAsiaTheme="majorEastAsia" w:hAnsi="Times New Roman" w:cs="Times New Roman"/>
                                        <w:sz w:val="20"/>
                                        <w:szCs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85621" id="Dikdörtgen 1" o:spid="_x0000_s1026" style="position:absolute;left:0;text-align:left;margin-left:-24.95pt;margin-top:1.4pt;width:17.05pt;height:1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" o:allowincell="f" stroked="f">
                    <v:textbox>
                      <w:txbxContent>
                        <w:sdt>
                          <w:sdtPr>
                            <w:rPr>
                              <w:rFonts w:ascii="Times New Roman" w:eastAsiaTheme="majorEastAsia" w:hAnsi="Times New Roman" w:cs="Times New Roman"/>
                              <w:sz w:val="20"/>
                              <w:szCs w:val="20"/>
                            </w:rPr>
                            <w:id w:val="-1807150379"/>
                            <w:docPartObj>
                              <w:docPartGallery w:val="Page Numbers (Margins)"/>
                              <w:docPartUnique/>
                            </w:docPartObj>
                          </w:sdtPr>
                          <w:sdtContent>
                            <w:p w14:paraId="32DD0E19" w14:textId="3272EDD8" w:rsidR="00301E28" w:rsidRPr="000E6381" w:rsidRDefault="00301E28">
                              <w:pPr>
                                <w:jc w:val="center"/>
                                <w:rPr>
                                  <w:rFonts w:ascii="Times New Roman" w:eastAsiaTheme="majorEastAsia" w:hAnsi="Times New Roman" w:cs="Times New Roman"/>
                                  <w:sz w:val="20"/>
                                  <w:szCs w:val="20"/>
                                </w:rPr>
                              </w:pPr>
                              <w:r w:rsidRPr="000E6381">
                                <w:rPr>
                                  <w:rFonts w:ascii="Times New Roman" w:eastAsiaTheme="minorEastAsia" w:hAnsi="Times New Roman" w:cs="Times New Roman"/>
                                  <w:sz w:val="20"/>
                                  <w:szCs w:val="20"/>
                                </w:rPr>
                                <w:fldChar w:fldCharType="begin"/>
                              </w:r>
                              <w:r w:rsidRPr="000E6381">
                                <w:rPr>
                                  <w:rFonts w:ascii="Times New Roman" w:hAnsi="Times New Roman" w:cs="Times New Roman"/>
                                  <w:sz w:val="20"/>
                                  <w:szCs w:val="20"/>
                                </w:rPr>
                                <w:instrText>PAGE  \* MERGEFORMAT</w:instrText>
                              </w:r>
                              <w:r w:rsidRPr="000E6381">
                                <w:rPr>
                                  <w:rFonts w:ascii="Times New Roman" w:eastAsiaTheme="minorEastAsia" w:hAnsi="Times New Roman" w:cs="Times New Roman"/>
                                  <w:sz w:val="20"/>
                                  <w:szCs w:val="20"/>
                                </w:rPr>
                                <w:fldChar w:fldCharType="separate"/>
                              </w:r>
                              <w:r w:rsidR="00F24DC8" w:rsidRPr="00F24DC8">
                                <w:rPr>
                                  <w:rFonts w:ascii="Times New Roman" w:eastAsiaTheme="majorEastAsia" w:hAnsi="Times New Roman" w:cs="Times New Roman"/>
                                  <w:noProof/>
                                  <w:sz w:val="20"/>
                                  <w:szCs w:val="20"/>
                                </w:rPr>
                                <w:t>7</w:t>
                              </w:r>
                              <w:r w:rsidRPr="000E6381">
                                <w:rPr>
                                  <w:rFonts w:ascii="Times New Roman" w:eastAsiaTheme="majorEastAsia" w:hAnsi="Times New Roman" w:cs="Times New Roman"/>
                                  <w:sz w:val="20"/>
                                  <w:szCs w:val="20"/>
                                </w:rPr>
                                <w:fldChar w:fldCharType="end"/>
                              </w:r>
                            </w:p>
                          </w:sdtContent>
                        </w:sdt>
                      </w:txbxContent>
                    </v:textbox>
                    <w10:wrap anchorx="margin" anchory="page"/>
                  </v:rect>
                </w:pict>
              </mc:Fallback>
            </mc:AlternateContent>
          </w:r>
          <w:r>
            <w:rPr>
              <w:rFonts w:ascii="Times New Roman" w:eastAsia="Times New Roman" w:hAnsi="Times New Roman" w:cs="Times New Roman"/>
              <w:sz w:val="20"/>
              <w:szCs w:val="20"/>
              <w:lang w:eastAsia="tr-TR"/>
            </w:rPr>
            <w:t>1</w:t>
          </w:r>
        </w:p>
      </w:tc>
      <w:tc>
        <w:tcPr>
          <w:tcW w:w="990" w:type="dxa"/>
          <w:vAlign w:val="center"/>
        </w:tcPr>
        <w:p w14:paraId="75D07F4A" w14:textId="0E992EBF" w:rsidR="00301E28" w:rsidRPr="00F312B1" w:rsidRDefault="00301E28" w:rsidP="00F312B1">
          <w:pPr>
            <w:overflowPunct w:val="0"/>
            <w:autoSpaceDE w:val="0"/>
            <w:autoSpaceDN w:val="0"/>
            <w:adjustRightInd w:val="0"/>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7</w:t>
          </w:r>
        </w:p>
      </w:tc>
    </w:tr>
  </w:tbl>
  <w:p w14:paraId="6A9CE8D9" w14:textId="18BB6AE4" w:rsidR="00301E28" w:rsidRDefault="00301E2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64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260881"/>
    <w:multiLevelType w:val="hybridMultilevel"/>
    <w:tmpl w:val="E454FF3E"/>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9B0D1B"/>
    <w:multiLevelType w:val="multilevel"/>
    <w:tmpl w:val="CAB6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84EFC"/>
    <w:multiLevelType w:val="hybridMultilevel"/>
    <w:tmpl w:val="C65EB706"/>
    <w:lvl w:ilvl="0" w:tplc="FECEEDA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8D625F"/>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D4332F"/>
    <w:multiLevelType w:val="hybridMultilevel"/>
    <w:tmpl w:val="44943F1C"/>
    <w:lvl w:ilvl="0" w:tplc="4B58D1F6">
      <w:start w:val="1"/>
      <w:numFmt w:val="lowerLetter"/>
      <w:lvlText w:val="%1)"/>
      <w:lvlJc w:val="left"/>
      <w:pPr>
        <w:ind w:left="987" w:hanging="4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0FAB3B35"/>
    <w:multiLevelType w:val="hybridMultilevel"/>
    <w:tmpl w:val="643E2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7C2DF2"/>
    <w:multiLevelType w:val="hybridMultilevel"/>
    <w:tmpl w:val="CCB259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A97478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313170"/>
    <w:multiLevelType w:val="hybridMultilevel"/>
    <w:tmpl w:val="DEB09BE8"/>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D1D0B73"/>
    <w:multiLevelType w:val="hybridMultilevel"/>
    <w:tmpl w:val="C47EA37A"/>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1E8D36D3"/>
    <w:multiLevelType w:val="hybridMultilevel"/>
    <w:tmpl w:val="E5A225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9880E5B"/>
    <w:multiLevelType w:val="hybridMultilevel"/>
    <w:tmpl w:val="F0B4DD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0603C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6A43BB"/>
    <w:multiLevelType w:val="hybridMultilevel"/>
    <w:tmpl w:val="652496E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33EB6CDC"/>
    <w:multiLevelType w:val="hybridMultilevel"/>
    <w:tmpl w:val="1E3EAD82"/>
    <w:lvl w:ilvl="0" w:tplc="FCE450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EF2CCA"/>
    <w:multiLevelType w:val="multilevel"/>
    <w:tmpl w:val="15663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31EEB"/>
    <w:multiLevelType w:val="hybridMultilevel"/>
    <w:tmpl w:val="BCE667B6"/>
    <w:lvl w:ilvl="0" w:tplc="041F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750704"/>
    <w:multiLevelType w:val="hybridMultilevel"/>
    <w:tmpl w:val="7C86B1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A5852BA"/>
    <w:multiLevelType w:val="hybridMultilevel"/>
    <w:tmpl w:val="7540A762"/>
    <w:lvl w:ilvl="0" w:tplc="7BD05E0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CA0892"/>
    <w:multiLevelType w:val="hybridMultilevel"/>
    <w:tmpl w:val="BAC6BCD4"/>
    <w:lvl w:ilvl="0" w:tplc="AB2066D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CA2151"/>
    <w:multiLevelType w:val="hybridMultilevel"/>
    <w:tmpl w:val="960CC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6360D18"/>
    <w:multiLevelType w:val="hybridMultilevel"/>
    <w:tmpl w:val="E88CCC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F06D58"/>
    <w:multiLevelType w:val="hybridMultilevel"/>
    <w:tmpl w:val="483EC15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4" w15:restartNumberingAfterBreak="0">
    <w:nsid w:val="65891532"/>
    <w:multiLevelType w:val="hybridMultilevel"/>
    <w:tmpl w:val="A78405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6A201203"/>
    <w:multiLevelType w:val="hybridMultilevel"/>
    <w:tmpl w:val="5FF84A8A"/>
    <w:lvl w:ilvl="0" w:tplc="FCE450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226A7C"/>
    <w:multiLevelType w:val="hybridMultilevel"/>
    <w:tmpl w:val="BBB6DBE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6CCD3FED"/>
    <w:multiLevelType w:val="hybridMultilevel"/>
    <w:tmpl w:val="2AFA4722"/>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E2B4632"/>
    <w:multiLevelType w:val="hybridMultilevel"/>
    <w:tmpl w:val="75EE998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72462EC5"/>
    <w:multiLevelType w:val="hybridMultilevel"/>
    <w:tmpl w:val="D4D6B6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753B3A7F"/>
    <w:multiLevelType w:val="hybridMultilevel"/>
    <w:tmpl w:val="3D36A0F0"/>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15:restartNumberingAfterBreak="0">
    <w:nsid w:val="789C5DF5"/>
    <w:multiLevelType w:val="hybridMultilevel"/>
    <w:tmpl w:val="5FB06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8E41482"/>
    <w:multiLevelType w:val="hybridMultilevel"/>
    <w:tmpl w:val="FD1CBAA8"/>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3" w15:restartNumberingAfterBreak="0">
    <w:nsid w:val="7BC0369E"/>
    <w:multiLevelType w:val="hybridMultilevel"/>
    <w:tmpl w:val="209E8E3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6"/>
  </w:num>
  <w:num w:numId="3">
    <w:abstractNumId w:val="24"/>
  </w:num>
  <w:num w:numId="4">
    <w:abstractNumId w:val="29"/>
  </w:num>
  <w:num w:numId="5">
    <w:abstractNumId w:val="18"/>
  </w:num>
  <w:num w:numId="6">
    <w:abstractNumId w:val="11"/>
  </w:num>
  <w:num w:numId="7">
    <w:abstractNumId w:val="21"/>
  </w:num>
  <w:num w:numId="8">
    <w:abstractNumId w:val="9"/>
  </w:num>
  <w:num w:numId="9">
    <w:abstractNumId w:val="31"/>
  </w:num>
  <w:num w:numId="10">
    <w:abstractNumId w:val="25"/>
  </w:num>
  <w:num w:numId="11">
    <w:abstractNumId w:val="15"/>
  </w:num>
  <w:num w:numId="12">
    <w:abstractNumId w:val="23"/>
  </w:num>
  <w:num w:numId="13">
    <w:abstractNumId w:val="26"/>
  </w:num>
  <w:num w:numId="14">
    <w:abstractNumId w:val="7"/>
  </w:num>
  <w:num w:numId="15">
    <w:abstractNumId w:val="33"/>
  </w:num>
  <w:num w:numId="16">
    <w:abstractNumId w:val="19"/>
  </w:num>
  <w:num w:numId="17">
    <w:abstractNumId w:val="20"/>
  </w:num>
  <w:num w:numId="18">
    <w:abstractNumId w:val="27"/>
  </w:num>
  <w:num w:numId="19">
    <w:abstractNumId w:val="1"/>
  </w:num>
  <w:num w:numId="20">
    <w:abstractNumId w:val="16"/>
  </w:num>
  <w:num w:numId="21">
    <w:abstractNumId w:val="14"/>
  </w:num>
  <w:num w:numId="22">
    <w:abstractNumId w:val="5"/>
  </w:num>
  <w:num w:numId="23">
    <w:abstractNumId w:val="30"/>
  </w:num>
  <w:num w:numId="24">
    <w:abstractNumId w:val="3"/>
  </w:num>
  <w:num w:numId="25">
    <w:abstractNumId w:val="28"/>
  </w:num>
  <w:num w:numId="26">
    <w:abstractNumId w:val="2"/>
  </w:num>
  <w:num w:numId="27">
    <w:abstractNumId w:val="8"/>
  </w:num>
  <w:num w:numId="28">
    <w:abstractNumId w:val="0"/>
  </w:num>
  <w:num w:numId="29">
    <w:abstractNumId w:val="4"/>
  </w:num>
  <w:num w:numId="30">
    <w:abstractNumId w:val="13"/>
  </w:num>
  <w:num w:numId="31">
    <w:abstractNumId w:val="32"/>
  </w:num>
  <w:num w:numId="32">
    <w:abstractNumId w:val="10"/>
  </w:num>
  <w:num w:numId="33">
    <w:abstractNumId w:val="1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46"/>
    <w:rsid w:val="00043157"/>
    <w:rsid w:val="0004371D"/>
    <w:rsid w:val="00060507"/>
    <w:rsid w:val="0006196D"/>
    <w:rsid w:val="00093F01"/>
    <w:rsid w:val="000941F1"/>
    <w:rsid w:val="000A44A2"/>
    <w:rsid w:val="000E6381"/>
    <w:rsid w:val="000F7E42"/>
    <w:rsid w:val="00127B20"/>
    <w:rsid w:val="0013143D"/>
    <w:rsid w:val="00132F34"/>
    <w:rsid w:val="00135405"/>
    <w:rsid w:val="001871A8"/>
    <w:rsid w:val="00196CB1"/>
    <w:rsid w:val="001A2DE7"/>
    <w:rsid w:val="001A7BE3"/>
    <w:rsid w:val="001C2893"/>
    <w:rsid w:val="001D3828"/>
    <w:rsid w:val="001D3E26"/>
    <w:rsid w:val="001D6E62"/>
    <w:rsid w:val="001F3183"/>
    <w:rsid w:val="001F4A51"/>
    <w:rsid w:val="002052B0"/>
    <w:rsid w:val="002235B6"/>
    <w:rsid w:val="0024581C"/>
    <w:rsid w:val="0025268D"/>
    <w:rsid w:val="0025517C"/>
    <w:rsid w:val="0025789F"/>
    <w:rsid w:val="00273339"/>
    <w:rsid w:val="002906C4"/>
    <w:rsid w:val="00292F35"/>
    <w:rsid w:val="002934CB"/>
    <w:rsid w:val="00293F52"/>
    <w:rsid w:val="002A5E43"/>
    <w:rsid w:val="002B5364"/>
    <w:rsid w:val="002C171D"/>
    <w:rsid w:val="002D0DCD"/>
    <w:rsid w:val="002F2B35"/>
    <w:rsid w:val="00301E28"/>
    <w:rsid w:val="00305528"/>
    <w:rsid w:val="00314D11"/>
    <w:rsid w:val="00321E94"/>
    <w:rsid w:val="00322196"/>
    <w:rsid w:val="003305BC"/>
    <w:rsid w:val="0033569A"/>
    <w:rsid w:val="003515A5"/>
    <w:rsid w:val="00355218"/>
    <w:rsid w:val="00356150"/>
    <w:rsid w:val="00360165"/>
    <w:rsid w:val="00381FEF"/>
    <w:rsid w:val="00394EB2"/>
    <w:rsid w:val="003A7E6F"/>
    <w:rsid w:val="003D1F3D"/>
    <w:rsid w:val="003F5761"/>
    <w:rsid w:val="003F7B5A"/>
    <w:rsid w:val="00400D64"/>
    <w:rsid w:val="00402DA6"/>
    <w:rsid w:val="00403FB2"/>
    <w:rsid w:val="00415652"/>
    <w:rsid w:val="00434350"/>
    <w:rsid w:val="004560B0"/>
    <w:rsid w:val="00476A27"/>
    <w:rsid w:val="004A0613"/>
    <w:rsid w:val="004B01D1"/>
    <w:rsid w:val="004C1B71"/>
    <w:rsid w:val="004D154F"/>
    <w:rsid w:val="004E063A"/>
    <w:rsid w:val="004E4735"/>
    <w:rsid w:val="004F3715"/>
    <w:rsid w:val="00533375"/>
    <w:rsid w:val="00555A2F"/>
    <w:rsid w:val="00560922"/>
    <w:rsid w:val="00576285"/>
    <w:rsid w:val="005918C4"/>
    <w:rsid w:val="005A3F00"/>
    <w:rsid w:val="005A457D"/>
    <w:rsid w:val="005B5D3B"/>
    <w:rsid w:val="005B752C"/>
    <w:rsid w:val="005D0372"/>
    <w:rsid w:val="005F1ED8"/>
    <w:rsid w:val="00602D63"/>
    <w:rsid w:val="006152E5"/>
    <w:rsid w:val="00637A73"/>
    <w:rsid w:val="00637F3B"/>
    <w:rsid w:val="00644F22"/>
    <w:rsid w:val="00647BA0"/>
    <w:rsid w:val="006573F4"/>
    <w:rsid w:val="00672775"/>
    <w:rsid w:val="006737FE"/>
    <w:rsid w:val="00684D68"/>
    <w:rsid w:val="006A5911"/>
    <w:rsid w:val="006E5458"/>
    <w:rsid w:val="00701B8D"/>
    <w:rsid w:val="007109DD"/>
    <w:rsid w:val="00765ADD"/>
    <w:rsid w:val="007B49F1"/>
    <w:rsid w:val="007B5AA4"/>
    <w:rsid w:val="00801556"/>
    <w:rsid w:val="0083720F"/>
    <w:rsid w:val="00872892"/>
    <w:rsid w:val="008871D2"/>
    <w:rsid w:val="008A1CAD"/>
    <w:rsid w:val="008A2AE2"/>
    <w:rsid w:val="008A4D42"/>
    <w:rsid w:val="008C1581"/>
    <w:rsid w:val="008F0CEC"/>
    <w:rsid w:val="0091009E"/>
    <w:rsid w:val="00914B02"/>
    <w:rsid w:val="00933FC9"/>
    <w:rsid w:val="00937AC2"/>
    <w:rsid w:val="00943A1C"/>
    <w:rsid w:val="00984A5C"/>
    <w:rsid w:val="00996C9C"/>
    <w:rsid w:val="009A0342"/>
    <w:rsid w:val="009B291E"/>
    <w:rsid w:val="009D1D7B"/>
    <w:rsid w:val="009D2878"/>
    <w:rsid w:val="009F075A"/>
    <w:rsid w:val="00A035B3"/>
    <w:rsid w:val="00A1203A"/>
    <w:rsid w:val="00A41EEC"/>
    <w:rsid w:val="00A45A9F"/>
    <w:rsid w:val="00A46E5D"/>
    <w:rsid w:val="00A53DA0"/>
    <w:rsid w:val="00A652B1"/>
    <w:rsid w:val="00A74F9E"/>
    <w:rsid w:val="00AA2D53"/>
    <w:rsid w:val="00AA4C33"/>
    <w:rsid w:val="00AA64D8"/>
    <w:rsid w:val="00AF17EA"/>
    <w:rsid w:val="00AF6F44"/>
    <w:rsid w:val="00B113B0"/>
    <w:rsid w:val="00B17DCB"/>
    <w:rsid w:val="00B4053C"/>
    <w:rsid w:val="00B5088B"/>
    <w:rsid w:val="00B54C9B"/>
    <w:rsid w:val="00B56198"/>
    <w:rsid w:val="00B5778F"/>
    <w:rsid w:val="00B756F4"/>
    <w:rsid w:val="00B80918"/>
    <w:rsid w:val="00B95654"/>
    <w:rsid w:val="00BD4E81"/>
    <w:rsid w:val="00BF2374"/>
    <w:rsid w:val="00C03F46"/>
    <w:rsid w:val="00C15A0F"/>
    <w:rsid w:val="00C253EC"/>
    <w:rsid w:val="00C27B0F"/>
    <w:rsid w:val="00C31F4A"/>
    <w:rsid w:val="00C411A5"/>
    <w:rsid w:val="00C414AB"/>
    <w:rsid w:val="00C43572"/>
    <w:rsid w:val="00C753A0"/>
    <w:rsid w:val="00C8381D"/>
    <w:rsid w:val="00C8456D"/>
    <w:rsid w:val="00C87B1D"/>
    <w:rsid w:val="00CA65DD"/>
    <w:rsid w:val="00CE32CC"/>
    <w:rsid w:val="00CE41D7"/>
    <w:rsid w:val="00CE79AB"/>
    <w:rsid w:val="00CF7B82"/>
    <w:rsid w:val="00D04AF3"/>
    <w:rsid w:val="00D265D6"/>
    <w:rsid w:val="00D30994"/>
    <w:rsid w:val="00D32713"/>
    <w:rsid w:val="00D379C3"/>
    <w:rsid w:val="00D606D4"/>
    <w:rsid w:val="00D64B20"/>
    <w:rsid w:val="00D66F37"/>
    <w:rsid w:val="00D72646"/>
    <w:rsid w:val="00D83621"/>
    <w:rsid w:val="00DC7364"/>
    <w:rsid w:val="00DD3EAA"/>
    <w:rsid w:val="00DE1967"/>
    <w:rsid w:val="00DE5076"/>
    <w:rsid w:val="00E20C66"/>
    <w:rsid w:val="00E260FB"/>
    <w:rsid w:val="00E36C10"/>
    <w:rsid w:val="00E505F5"/>
    <w:rsid w:val="00E56A53"/>
    <w:rsid w:val="00E618C3"/>
    <w:rsid w:val="00E72666"/>
    <w:rsid w:val="00E767BD"/>
    <w:rsid w:val="00E77FAB"/>
    <w:rsid w:val="00E84AFA"/>
    <w:rsid w:val="00EA7803"/>
    <w:rsid w:val="00EB09DC"/>
    <w:rsid w:val="00EC6D9E"/>
    <w:rsid w:val="00ED0201"/>
    <w:rsid w:val="00EE20AA"/>
    <w:rsid w:val="00EF5CC6"/>
    <w:rsid w:val="00F037C2"/>
    <w:rsid w:val="00F24DC8"/>
    <w:rsid w:val="00F312B1"/>
    <w:rsid w:val="00F34FFF"/>
    <w:rsid w:val="00F42E8B"/>
    <w:rsid w:val="00F87275"/>
    <w:rsid w:val="00FA2003"/>
    <w:rsid w:val="00FB5131"/>
    <w:rsid w:val="00FC43D1"/>
    <w:rsid w:val="00FC766B"/>
    <w:rsid w:val="00FD2BB5"/>
    <w:rsid w:val="00FD6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9F1D4"/>
  <w15:docId w15:val="{138337CC-DAA0-4A7A-BF4D-145DCD7E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F3D"/>
    <w:pPr>
      <w:spacing w:after="0" w:line="240" w:lineRule="auto"/>
    </w:pPr>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F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F4A51"/>
    <w:pPr>
      <w:ind w:left="720"/>
      <w:contextualSpacing/>
    </w:pPr>
  </w:style>
  <w:style w:type="paragraph" w:styleId="BalonMetni">
    <w:name w:val="Balloon Text"/>
    <w:basedOn w:val="Normal"/>
    <w:link w:val="BalonMetniChar"/>
    <w:uiPriority w:val="99"/>
    <w:semiHidden/>
    <w:unhideWhenUsed/>
    <w:rsid w:val="00E84AFA"/>
    <w:rPr>
      <w:rFonts w:ascii="Tahoma" w:hAnsi="Tahoma" w:cs="Tahoma"/>
      <w:sz w:val="16"/>
      <w:szCs w:val="16"/>
    </w:rPr>
  </w:style>
  <w:style w:type="character" w:customStyle="1" w:styleId="BalonMetniChar">
    <w:name w:val="Balon Metni Char"/>
    <w:basedOn w:val="VarsaylanParagrafYazTipi"/>
    <w:link w:val="BalonMetni"/>
    <w:uiPriority w:val="99"/>
    <w:semiHidden/>
    <w:rsid w:val="00E84AFA"/>
    <w:rPr>
      <w:rFonts w:ascii="Tahoma" w:hAnsi="Tahoma" w:cs="Tahoma"/>
      <w:sz w:val="16"/>
      <w:szCs w:val="16"/>
    </w:rPr>
  </w:style>
  <w:style w:type="character" w:styleId="Kpr">
    <w:name w:val="Hyperlink"/>
    <w:basedOn w:val="VarsaylanParagrafYazTipi"/>
    <w:uiPriority w:val="99"/>
    <w:unhideWhenUsed/>
    <w:rsid w:val="00F87275"/>
    <w:rPr>
      <w:color w:val="0000FF" w:themeColor="hyperlink"/>
      <w:u w:val="single"/>
    </w:rPr>
  </w:style>
  <w:style w:type="paragraph" w:styleId="stBilgi">
    <w:name w:val="header"/>
    <w:basedOn w:val="Normal"/>
    <w:link w:val="stBilgiChar"/>
    <w:uiPriority w:val="99"/>
    <w:unhideWhenUsed/>
    <w:rsid w:val="00F312B1"/>
    <w:pPr>
      <w:tabs>
        <w:tab w:val="center" w:pos="4536"/>
        <w:tab w:val="right" w:pos="9072"/>
      </w:tabs>
    </w:pPr>
  </w:style>
  <w:style w:type="character" w:customStyle="1" w:styleId="stBilgiChar">
    <w:name w:val="Üst Bilgi Char"/>
    <w:basedOn w:val="VarsaylanParagrafYazTipi"/>
    <w:link w:val="stBilgi"/>
    <w:uiPriority w:val="99"/>
    <w:rsid w:val="00F312B1"/>
    <w:rPr>
      <w:sz w:val="24"/>
      <w:szCs w:val="24"/>
    </w:rPr>
  </w:style>
  <w:style w:type="paragraph" w:styleId="AltBilgi">
    <w:name w:val="footer"/>
    <w:basedOn w:val="Normal"/>
    <w:link w:val="AltBilgiChar"/>
    <w:uiPriority w:val="99"/>
    <w:unhideWhenUsed/>
    <w:rsid w:val="00F312B1"/>
    <w:pPr>
      <w:tabs>
        <w:tab w:val="center" w:pos="4536"/>
        <w:tab w:val="right" w:pos="9072"/>
      </w:tabs>
    </w:pPr>
  </w:style>
  <w:style w:type="character" w:customStyle="1" w:styleId="AltBilgiChar">
    <w:name w:val="Alt Bilgi Char"/>
    <w:basedOn w:val="VarsaylanParagrafYazTipi"/>
    <w:link w:val="AltBilgi"/>
    <w:uiPriority w:val="99"/>
    <w:rsid w:val="00F312B1"/>
    <w:rPr>
      <w:sz w:val="24"/>
      <w:szCs w:val="24"/>
    </w:rPr>
  </w:style>
  <w:style w:type="paragraph" w:styleId="NormalWeb">
    <w:name w:val="Normal (Web)"/>
    <w:basedOn w:val="Normal"/>
    <w:uiPriority w:val="99"/>
    <w:unhideWhenUsed/>
    <w:rsid w:val="00AF17EA"/>
    <w:pPr>
      <w:spacing w:before="100" w:beforeAutospacing="1" w:after="100" w:afterAutospacing="1"/>
    </w:pPr>
    <w:rPr>
      <w:rFonts w:ascii="Times New Roman" w:eastAsia="Times New Roman" w:hAnsi="Times New Roman" w:cs="Times New Roman"/>
      <w:lang w:eastAsia="tr-TR"/>
    </w:rPr>
  </w:style>
  <w:style w:type="paragraph" w:customStyle="1" w:styleId="Default">
    <w:name w:val="Default"/>
    <w:rsid w:val="00AF17EA"/>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qFormat/>
    <w:rsid w:val="00476A27"/>
    <w:pPr>
      <w:spacing w:before="180" w:after="180"/>
    </w:pPr>
    <w:rPr>
      <w:lang w:val="en-US"/>
    </w:rPr>
  </w:style>
  <w:style w:type="character" w:customStyle="1" w:styleId="GvdeMetniChar">
    <w:name w:val="Gövde Metni Char"/>
    <w:basedOn w:val="VarsaylanParagrafYazTipi"/>
    <w:link w:val="GvdeMetni"/>
    <w:rsid w:val="00476A2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8252">
      <w:bodyDiv w:val="1"/>
      <w:marLeft w:val="0"/>
      <w:marRight w:val="0"/>
      <w:marTop w:val="0"/>
      <w:marBottom w:val="0"/>
      <w:divBdr>
        <w:top w:val="none" w:sz="0" w:space="0" w:color="auto"/>
        <w:left w:val="none" w:sz="0" w:space="0" w:color="auto"/>
        <w:bottom w:val="none" w:sz="0" w:space="0" w:color="auto"/>
        <w:right w:val="none" w:sz="0" w:space="0" w:color="auto"/>
      </w:divBdr>
      <w:divsChild>
        <w:div w:id="424498172">
          <w:marLeft w:val="0"/>
          <w:marRight w:val="0"/>
          <w:marTop w:val="0"/>
          <w:marBottom w:val="0"/>
          <w:divBdr>
            <w:top w:val="none" w:sz="0" w:space="0" w:color="auto"/>
            <w:left w:val="none" w:sz="0" w:space="0" w:color="auto"/>
            <w:bottom w:val="none" w:sz="0" w:space="0" w:color="auto"/>
            <w:right w:val="none" w:sz="0" w:space="0" w:color="auto"/>
          </w:divBdr>
          <w:divsChild>
            <w:div w:id="1946495787">
              <w:marLeft w:val="0"/>
              <w:marRight w:val="0"/>
              <w:marTop w:val="0"/>
              <w:marBottom w:val="0"/>
              <w:divBdr>
                <w:top w:val="none" w:sz="0" w:space="0" w:color="auto"/>
                <w:left w:val="none" w:sz="0" w:space="0" w:color="auto"/>
                <w:bottom w:val="none" w:sz="0" w:space="0" w:color="auto"/>
                <w:right w:val="none" w:sz="0" w:space="0" w:color="auto"/>
              </w:divBdr>
              <w:divsChild>
                <w:div w:id="4820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8388">
      <w:bodyDiv w:val="1"/>
      <w:marLeft w:val="0"/>
      <w:marRight w:val="0"/>
      <w:marTop w:val="0"/>
      <w:marBottom w:val="0"/>
      <w:divBdr>
        <w:top w:val="none" w:sz="0" w:space="0" w:color="auto"/>
        <w:left w:val="none" w:sz="0" w:space="0" w:color="auto"/>
        <w:bottom w:val="none" w:sz="0" w:space="0" w:color="auto"/>
        <w:right w:val="none" w:sz="0" w:space="0" w:color="auto"/>
      </w:divBdr>
      <w:divsChild>
        <w:div w:id="674767137">
          <w:marLeft w:val="0"/>
          <w:marRight w:val="0"/>
          <w:marTop w:val="0"/>
          <w:marBottom w:val="0"/>
          <w:divBdr>
            <w:top w:val="none" w:sz="0" w:space="0" w:color="auto"/>
            <w:left w:val="none" w:sz="0" w:space="0" w:color="auto"/>
            <w:bottom w:val="none" w:sz="0" w:space="0" w:color="auto"/>
            <w:right w:val="none" w:sz="0" w:space="0" w:color="auto"/>
          </w:divBdr>
          <w:divsChild>
            <w:div w:id="1749382113">
              <w:marLeft w:val="0"/>
              <w:marRight w:val="0"/>
              <w:marTop w:val="0"/>
              <w:marBottom w:val="0"/>
              <w:divBdr>
                <w:top w:val="none" w:sz="0" w:space="0" w:color="auto"/>
                <w:left w:val="none" w:sz="0" w:space="0" w:color="auto"/>
                <w:bottom w:val="none" w:sz="0" w:space="0" w:color="auto"/>
                <w:right w:val="none" w:sz="0" w:space="0" w:color="auto"/>
              </w:divBdr>
              <w:divsChild>
                <w:div w:id="1084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25092">
      <w:bodyDiv w:val="1"/>
      <w:marLeft w:val="0"/>
      <w:marRight w:val="0"/>
      <w:marTop w:val="0"/>
      <w:marBottom w:val="0"/>
      <w:divBdr>
        <w:top w:val="none" w:sz="0" w:space="0" w:color="auto"/>
        <w:left w:val="none" w:sz="0" w:space="0" w:color="auto"/>
        <w:bottom w:val="none" w:sz="0" w:space="0" w:color="auto"/>
        <w:right w:val="none" w:sz="0" w:space="0" w:color="auto"/>
      </w:divBdr>
      <w:divsChild>
        <w:div w:id="203833052">
          <w:marLeft w:val="0"/>
          <w:marRight w:val="0"/>
          <w:marTop w:val="0"/>
          <w:marBottom w:val="0"/>
          <w:divBdr>
            <w:top w:val="none" w:sz="0" w:space="0" w:color="auto"/>
            <w:left w:val="none" w:sz="0" w:space="0" w:color="auto"/>
            <w:bottom w:val="none" w:sz="0" w:space="0" w:color="auto"/>
            <w:right w:val="none" w:sz="0" w:space="0" w:color="auto"/>
          </w:divBdr>
          <w:divsChild>
            <w:div w:id="769280736">
              <w:marLeft w:val="0"/>
              <w:marRight w:val="0"/>
              <w:marTop w:val="0"/>
              <w:marBottom w:val="0"/>
              <w:divBdr>
                <w:top w:val="none" w:sz="0" w:space="0" w:color="auto"/>
                <w:left w:val="none" w:sz="0" w:space="0" w:color="auto"/>
                <w:bottom w:val="none" w:sz="0" w:space="0" w:color="auto"/>
                <w:right w:val="none" w:sz="0" w:space="0" w:color="auto"/>
              </w:divBdr>
              <w:divsChild>
                <w:div w:id="3753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431485">
      <w:bodyDiv w:val="1"/>
      <w:marLeft w:val="0"/>
      <w:marRight w:val="0"/>
      <w:marTop w:val="0"/>
      <w:marBottom w:val="0"/>
      <w:divBdr>
        <w:top w:val="none" w:sz="0" w:space="0" w:color="auto"/>
        <w:left w:val="none" w:sz="0" w:space="0" w:color="auto"/>
        <w:bottom w:val="none" w:sz="0" w:space="0" w:color="auto"/>
        <w:right w:val="none" w:sz="0" w:space="0" w:color="auto"/>
      </w:divBdr>
      <w:divsChild>
        <w:div w:id="576016550">
          <w:marLeft w:val="0"/>
          <w:marRight w:val="0"/>
          <w:marTop w:val="0"/>
          <w:marBottom w:val="0"/>
          <w:divBdr>
            <w:top w:val="none" w:sz="0" w:space="0" w:color="auto"/>
            <w:left w:val="none" w:sz="0" w:space="0" w:color="auto"/>
            <w:bottom w:val="none" w:sz="0" w:space="0" w:color="auto"/>
            <w:right w:val="none" w:sz="0" w:space="0" w:color="auto"/>
          </w:divBdr>
          <w:divsChild>
            <w:div w:id="1249000076">
              <w:marLeft w:val="0"/>
              <w:marRight w:val="0"/>
              <w:marTop w:val="0"/>
              <w:marBottom w:val="0"/>
              <w:divBdr>
                <w:top w:val="none" w:sz="0" w:space="0" w:color="auto"/>
                <w:left w:val="none" w:sz="0" w:space="0" w:color="auto"/>
                <w:bottom w:val="none" w:sz="0" w:space="0" w:color="auto"/>
                <w:right w:val="none" w:sz="0" w:space="0" w:color="auto"/>
              </w:divBdr>
              <w:divsChild>
                <w:div w:id="20336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43099">
      <w:bodyDiv w:val="1"/>
      <w:marLeft w:val="0"/>
      <w:marRight w:val="0"/>
      <w:marTop w:val="0"/>
      <w:marBottom w:val="0"/>
      <w:divBdr>
        <w:top w:val="none" w:sz="0" w:space="0" w:color="auto"/>
        <w:left w:val="none" w:sz="0" w:space="0" w:color="auto"/>
        <w:bottom w:val="none" w:sz="0" w:space="0" w:color="auto"/>
        <w:right w:val="none" w:sz="0" w:space="0" w:color="auto"/>
      </w:divBdr>
      <w:divsChild>
        <w:div w:id="208078465">
          <w:marLeft w:val="0"/>
          <w:marRight w:val="0"/>
          <w:marTop w:val="0"/>
          <w:marBottom w:val="0"/>
          <w:divBdr>
            <w:top w:val="none" w:sz="0" w:space="0" w:color="auto"/>
            <w:left w:val="none" w:sz="0" w:space="0" w:color="auto"/>
            <w:bottom w:val="none" w:sz="0" w:space="0" w:color="auto"/>
            <w:right w:val="none" w:sz="0" w:space="0" w:color="auto"/>
          </w:divBdr>
          <w:divsChild>
            <w:div w:id="381291154">
              <w:marLeft w:val="0"/>
              <w:marRight w:val="0"/>
              <w:marTop w:val="0"/>
              <w:marBottom w:val="0"/>
              <w:divBdr>
                <w:top w:val="none" w:sz="0" w:space="0" w:color="auto"/>
                <w:left w:val="none" w:sz="0" w:space="0" w:color="auto"/>
                <w:bottom w:val="none" w:sz="0" w:space="0" w:color="auto"/>
                <w:right w:val="none" w:sz="0" w:space="0" w:color="auto"/>
              </w:divBdr>
              <w:divsChild>
                <w:div w:id="17209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8749">
      <w:bodyDiv w:val="1"/>
      <w:marLeft w:val="0"/>
      <w:marRight w:val="0"/>
      <w:marTop w:val="0"/>
      <w:marBottom w:val="0"/>
      <w:divBdr>
        <w:top w:val="none" w:sz="0" w:space="0" w:color="auto"/>
        <w:left w:val="none" w:sz="0" w:space="0" w:color="auto"/>
        <w:bottom w:val="none" w:sz="0" w:space="0" w:color="auto"/>
        <w:right w:val="none" w:sz="0" w:space="0" w:color="auto"/>
      </w:divBdr>
      <w:divsChild>
        <w:div w:id="645934351">
          <w:marLeft w:val="0"/>
          <w:marRight w:val="0"/>
          <w:marTop w:val="0"/>
          <w:marBottom w:val="0"/>
          <w:divBdr>
            <w:top w:val="none" w:sz="0" w:space="0" w:color="auto"/>
            <w:left w:val="none" w:sz="0" w:space="0" w:color="auto"/>
            <w:bottom w:val="none" w:sz="0" w:space="0" w:color="auto"/>
            <w:right w:val="none" w:sz="0" w:space="0" w:color="auto"/>
          </w:divBdr>
          <w:divsChild>
            <w:div w:id="2050914583">
              <w:marLeft w:val="0"/>
              <w:marRight w:val="0"/>
              <w:marTop w:val="0"/>
              <w:marBottom w:val="0"/>
              <w:divBdr>
                <w:top w:val="none" w:sz="0" w:space="0" w:color="auto"/>
                <w:left w:val="none" w:sz="0" w:space="0" w:color="auto"/>
                <w:bottom w:val="none" w:sz="0" w:space="0" w:color="auto"/>
                <w:right w:val="none" w:sz="0" w:space="0" w:color="auto"/>
              </w:divBdr>
              <w:divsChild>
                <w:div w:id="3150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0378">
      <w:bodyDiv w:val="1"/>
      <w:marLeft w:val="0"/>
      <w:marRight w:val="0"/>
      <w:marTop w:val="0"/>
      <w:marBottom w:val="0"/>
      <w:divBdr>
        <w:top w:val="none" w:sz="0" w:space="0" w:color="auto"/>
        <w:left w:val="none" w:sz="0" w:space="0" w:color="auto"/>
        <w:bottom w:val="none" w:sz="0" w:space="0" w:color="auto"/>
        <w:right w:val="none" w:sz="0" w:space="0" w:color="auto"/>
      </w:divBdr>
      <w:divsChild>
        <w:div w:id="664623912">
          <w:marLeft w:val="0"/>
          <w:marRight w:val="0"/>
          <w:marTop w:val="0"/>
          <w:marBottom w:val="0"/>
          <w:divBdr>
            <w:top w:val="none" w:sz="0" w:space="0" w:color="auto"/>
            <w:left w:val="none" w:sz="0" w:space="0" w:color="auto"/>
            <w:bottom w:val="none" w:sz="0" w:space="0" w:color="auto"/>
            <w:right w:val="none" w:sz="0" w:space="0" w:color="auto"/>
          </w:divBdr>
          <w:divsChild>
            <w:div w:id="955140125">
              <w:marLeft w:val="0"/>
              <w:marRight w:val="0"/>
              <w:marTop w:val="0"/>
              <w:marBottom w:val="0"/>
              <w:divBdr>
                <w:top w:val="none" w:sz="0" w:space="0" w:color="auto"/>
                <w:left w:val="none" w:sz="0" w:space="0" w:color="auto"/>
                <w:bottom w:val="none" w:sz="0" w:space="0" w:color="auto"/>
                <w:right w:val="none" w:sz="0" w:space="0" w:color="auto"/>
              </w:divBdr>
              <w:divsChild>
                <w:div w:id="4421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1268">
      <w:bodyDiv w:val="1"/>
      <w:marLeft w:val="0"/>
      <w:marRight w:val="0"/>
      <w:marTop w:val="0"/>
      <w:marBottom w:val="0"/>
      <w:divBdr>
        <w:top w:val="none" w:sz="0" w:space="0" w:color="auto"/>
        <w:left w:val="none" w:sz="0" w:space="0" w:color="auto"/>
        <w:bottom w:val="none" w:sz="0" w:space="0" w:color="auto"/>
        <w:right w:val="none" w:sz="0" w:space="0" w:color="auto"/>
      </w:divBdr>
      <w:divsChild>
        <w:div w:id="862014023">
          <w:marLeft w:val="0"/>
          <w:marRight w:val="0"/>
          <w:marTop w:val="0"/>
          <w:marBottom w:val="0"/>
          <w:divBdr>
            <w:top w:val="none" w:sz="0" w:space="0" w:color="auto"/>
            <w:left w:val="none" w:sz="0" w:space="0" w:color="auto"/>
            <w:bottom w:val="none" w:sz="0" w:space="0" w:color="auto"/>
            <w:right w:val="none" w:sz="0" w:space="0" w:color="auto"/>
          </w:divBdr>
          <w:divsChild>
            <w:div w:id="1173302177">
              <w:marLeft w:val="0"/>
              <w:marRight w:val="0"/>
              <w:marTop w:val="0"/>
              <w:marBottom w:val="0"/>
              <w:divBdr>
                <w:top w:val="none" w:sz="0" w:space="0" w:color="auto"/>
                <w:left w:val="none" w:sz="0" w:space="0" w:color="auto"/>
                <w:bottom w:val="none" w:sz="0" w:space="0" w:color="auto"/>
                <w:right w:val="none" w:sz="0" w:space="0" w:color="auto"/>
              </w:divBdr>
              <w:divsChild>
                <w:div w:id="575481293">
                  <w:marLeft w:val="0"/>
                  <w:marRight w:val="0"/>
                  <w:marTop w:val="0"/>
                  <w:marBottom w:val="0"/>
                  <w:divBdr>
                    <w:top w:val="none" w:sz="0" w:space="0" w:color="auto"/>
                    <w:left w:val="none" w:sz="0" w:space="0" w:color="auto"/>
                    <w:bottom w:val="none" w:sz="0" w:space="0" w:color="auto"/>
                    <w:right w:val="none" w:sz="0" w:space="0" w:color="auto"/>
                  </w:divBdr>
                </w:div>
              </w:divsChild>
            </w:div>
            <w:div w:id="1786653763">
              <w:marLeft w:val="0"/>
              <w:marRight w:val="0"/>
              <w:marTop w:val="0"/>
              <w:marBottom w:val="0"/>
              <w:divBdr>
                <w:top w:val="none" w:sz="0" w:space="0" w:color="auto"/>
                <w:left w:val="none" w:sz="0" w:space="0" w:color="auto"/>
                <w:bottom w:val="none" w:sz="0" w:space="0" w:color="auto"/>
                <w:right w:val="none" w:sz="0" w:space="0" w:color="auto"/>
              </w:divBdr>
              <w:divsChild>
                <w:div w:id="1631592236">
                  <w:marLeft w:val="0"/>
                  <w:marRight w:val="0"/>
                  <w:marTop w:val="0"/>
                  <w:marBottom w:val="0"/>
                  <w:divBdr>
                    <w:top w:val="none" w:sz="0" w:space="0" w:color="auto"/>
                    <w:left w:val="none" w:sz="0" w:space="0" w:color="auto"/>
                    <w:bottom w:val="none" w:sz="0" w:space="0" w:color="auto"/>
                    <w:right w:val="none" w:sz="0" w:space="0" w:color="auto"/>
                  </w:divBdr>
                </w:div>
              </w:divsChild>
            </w:div>
            <w:div w:id="1643076839">
              <w:marLeft w:val="0"/>
              <w:marRight w:val="0"/>
              <w:marTop w:val="0"/>
              <w:marBottom w:val="0"/>
              <w:divBdr>
                <w:top w:val="none" w:sz="0" w:space="0" w:color="auto"/>
                <w:left w:val="none" w:sz="0" w:space="0" w:color="auto"/>
                <w:bottom w:val="none" w:sz="0" w:space="0" w:color="auto"/>
                <w:right w:val="none" w:sz="0" w:space="0" w:color="auto"/>
              </w:divBdr>
              <w:divsChild>
                <w:div w:id="6469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395">
      <w:bodyDiv w:val="1"/>
      <w:marLeft w:val="0"/>
      <w:marRight w:val="0"/>
      <w:marTop w:val="0"/>
      <w:marBottom w:val="0"/>
      <w:divBdr>
        <w:top w:val="none" w:sz="0" w:space="0" w:color="auto"/>
        <w:left w:val="none" w:sz="0" w:space="0" w:color="auto"/>
        <w:bottom w:val="none" w:sz="0" w:space="0" w:color="auto"/>
        <w:right w:val="none" w:sz="0" w:space="0" w:color="auto"/>
      </w:divBdr>
      <w:divsChild>
        <w:div w:id="116530927">
          <w:marLeft w:val="0"/>
          <w:marRight w:val="0"/>
          <w:marTop w:val="0"/>
          <w:marBottom w:val="0"/>
          <w:divBdr>
            <w:top w:val="none" w:sz="0" w:space="0" w:color="auto"/>
            <w:left w:val="none" w:sz="0" w:space="0" w:color="auto"/>
            <w:bottom w:val="none" w:sz="0" w:space="0" w:color="auto"/>
            <w:right w:val="none" w:sz="0" w:space="0" w:color="auto"/>
          </w:divBdr>
          <w:divsChild>
            <w:div w:id="1340621785">
              <w:marLeft w:val="0"/>
              <w:marRight w:val="0"/>
              <w:marTop w:val="0"/>
              <w:marBottom w:val="0"/>
              <w:divBdr>
                <w:top w:val="none" w:sz="0" w:space="0" w:color="auto"/>
                <w:left w:val="none" w:sz="0" w:space="0" w:color="auto"/>
                <w:bottom w:val="none" w:sz="0" w:space="0" w:color="auto"/>
                <w:right w:val="none" w:sz="0" w:space="0" w:color="auto"/>
              </w:divBdr>
              <w:divsChild>
                <w:div w:id="3358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20103">
      <w:bodyDiv w:val="1"/>
      <w:marLeft w:val="0"/>
      <w:marRight w:val="0"/>
      <w:marTop w:val="0"/>
      <w:marBottom w:val="0"/>
      <w:divBdr>
        <w:top w:val="none" w:sz="0" w:space="0" w:color="auto"/>
        <w:left w:val="none" w:sz="0" w:space="0" w:color="auto"/>
        <w:bottom w:val="none" w:sz="0" w:space="0" w:color="auto"/>
        <w:right w:val="none" w:sz="0" w:space="0" w:color="auto"/>
      </w:divBdr>
      <w:divsChild>
        <w:div w:id="1375733281">
          <w:marLeft w:val="0"/>
          <w:marRight w:val="0"/>
          <w:marTop w:val="0"/>
          <w:marBottom w:val="0"/>
          <w:divBdr>
            <w:top w:val="none" w:sz="0" w:space="0" w:color="auto"/>
            <w:left w:val="none" w:sz="0" w:space="0" w:color="auto"/>
            <w:bottom w:val="none" w:sz="0" w:space="0" w:color="auto"/>
            <w:right w:val="none" w:sz="0" w:space="0" w:color="auto"/>
          </w:divBdr>
          <w:divsChild>
            <w:div w:id="2012905444">
              <w:marLeft w:val="0"/>
              <w:marRight w:val="0"/>
              <w:marTop w:val="0"/>
              <w:marBottom w:val="0"/>
              <w:divBdr>
                <w:top w:val="none" w:sz="0" w:space="0" w:color="auto"/>
                <w:left w:val="none" w:sz="0" w:space="0" w:color="auto"/>
                <w:bottom w:val="none" w:sz="0" w:space="0" w:color="auto"/>
                <w:right w:val="none" w:sz="0" w:space="0" w:color="auto"/>
              </w:divBdr>
              <w:divsChild>
                <w:div w:id="1423724316">
                  <w:marLeft w:val="0"/>
                  <w:marRight w:val="0"/>
                  <w:marTop w:val="0"/>
                  <w:marBottom w:val="0"/>
                  <w:divBdr>
                    <w:top w:val="none" w:sz="0" w:space="0" w:color="auto"/>
                    <w:left w:val="none" w:sz="0" w:space="0" w:color="auto"/>
                    <w:bottom w:val="none" w:sz="0" w:space="0" w:color="auto"/>
                    <w:right w:val="none" w:sz="0" w:space="0" w:color="auto"/>
                  </w:divBdr>
                </w:div>
              </w:divsChild>
            </w:div>
            <w:div w:id="412625617">
              <w:marLeft w:val="0"/>
              <w:marRight w:val="0"/>
              <w:marTop w:val="0"/>
              <w:marBottom w:val="0"/>
              <w:divBdr>
                <w:top w:val="none" w:sz="0" w:space="0" w:color="auto"/>
                <w:left w:val="none" w:sz="0" w:space="0" w:color="auto"/>
                <w:bottom w:val="none" w:sz="0" w:space="0" w:color="auto"/>
                <w:right w:val="none" w:sz="0" w:space="0" w:color="auto"/>
              </w:divBdr>
              <w:divsChild>
                <w:div w:id="26223973">
                  <w:marLeft w:val="0"/>
                  <w:marRight w:val="0"/>
                  <w:marTop w:val="0"/>
                  <w:marBottom w:val="0"/>
                  <w:divBdr>
                    <w:top w:val="none" w:sz="0" w:space="0" w:color="auto"/>
                    <w:left w:val="none" w:sz="0" w:space="0" w:color="auto"/>
                    <w:bottom w:val="none" w:sz="0" w:space="0" w:color="auto"/>
                    <w:right w:val="none" w:sz="0" w:space="0" w:color="auto"/>
                  </w:divBdr>
                </w:div>
              </w:divsChild>
            </w:div>
            <w:div w:id="2096507372">
              <w:marLeft w:val="0"/>
              <w:marRight w:val="0"/>
              <w:marTop w:val="0"/>
              <w:marBottom w:val="0"/>
              <w:divBdr>
                <w:top w:val="none" w:sz="0" w:space="0" w:color="auto"/>
                <w:left w:val="none" w:sz="0" w:space="0" w:color="auto"/>
                <w:bottom w:val="none" w:sz="0" w:space="0" w:color="auto"/>
                <w:right w:val="none" w:sz="0" w:space="0" w:color="auto"/>
              </w:divBdr>
              <w:divsChild>
                <w:div w:id="7442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8948">
      <w:bodyDiv w:val="1"/>
      <w:marLeft w:val="0"/>
      <w:marRight w:val="0"/>
      <w:marTop w:val="0"/>
      <w:marBottom w:val="0"/>
      <w:divBdr>
        <w:top w:val="none" w:sz="0" w:space="0" w:color="auto"/>
        <w:left w:val="none" w:sz="0" w:space="0" w:color="auto"/>
        <w:bottom w:val="none" w:sz="0" w:space="0" w:color="auto"/>
        <w:right w:val="none" w:sz="0" w:space="0" w:color="auto"/>
      </w:divBdr>
      <w:divsChild>
        <w:div w:id="78256038">
          <w:marLeft w:val="0"/>
          <w:marRight w:val="0"/>
          <w:marTop w:val="0"/>
          <w:marBottom w:val="0"/>
          <w:divBdr>
            <w:top w:val="none" w:sz="0" w:space="0" w:color="auto"/>
            <w:left w:val="none" w:sz="0" w:space="0" w:color="auto"/>
            <w:bottom w:val="none" w:sz="0" w:space="0" w:color="auto"/>
            <w:right w:val="none" w:sz="0" w:space="0" w:color="auto"/>
          </w:divBdr>
          <w:divsChild>
            <w:div w:id="131797450">
              <w:marLeft w:val="0"/>
              <w:marRight w:val="0"/>
              <w:marTop w:val="0"/>
              <w:marBottom w:val="0"/>
              <w:divBdr>
                <w:top w:val="none" w:sz="0" w:space="0" w:color="auto"/>
                <w:left w:val="none" w:sz="0" w:space="0" w:color="auto"/>
                <w:bottom w:val="none" w:sz="0" w:space="0" w:color="auto"/>
                <w:right w:val="none" w:sz="0" w:space="0" w:color="auto"/>
              </w:divBdr>
              <w:divsChild>
                <w:div w:id="4163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1877">
      <w:bodyDiv w:val="1"/>
      <w:marLeft w:val="0"/>
      <w:marRight w:val="0"/>
      <w:marTop w:val="0"/>
      <w:marBottom w:val="0"/>
      <w:divBdr>
        <w:top w:val="none" w:sz="0" w:space="0" w:color="auto"/>
        <w:left w:val="none" w:sz="0" w:space="0" w:color="auto"/>
        <w:bottom w:val="none" w:sz="0" w:space="0" w:color="auto"/>
        <w:right w:val="none" w:sz="0" w:space="0" w:color="auto"/>
      </w:divBdr>
      <w:divsChild>
        <w:div w:id="874660690">
          <w:marLeft w:val="0"/>
          <w:marRight w:val="0"/>
          <w:marTop w:val="0"/>
          <w:marBottom w:val="0"/>
          <w:divBdr>
            <w:top w:val="none" w:sz="0" w:space="0" w:color="auto"/>
            <w:left w:val="none" w:sz="0" w:space="0" w:color="auto"/>
            <w:bottom w:val="none" w:sz="0" w:space="0" w:color="auto"/>
            <w:right w:val="none" w:sz="0" w:space="0" w:color="auto"/>
          </w:divBdr>
          <w:divsChild>
            <w:div w:id="717826486">
              <w:marLeft w:val="0"/>
              <w:marRight w:val="0"/>
              <w:marTop w:val="0"/>
              <w:marBottom w:val="0"/>
              <w:divBdr>
                <w:top w:val="none" w:sz="0" w:space="0" w:color="auto"/>
                <w:left w:val="none" w:sz="0" w:space="0" w:color="auto"/>
                <w:bottom w:val="none" w:sz="0" w:space="0" w:color="auto"/>
                <w:right w:val="none" w:sz="0" w:space="0" w:color="auto"/>
              </w:divBdr>
              <w:divsChild>
                <w:div w:id="15834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66311">
      <w:bodyDiv w:val="1"/>
      <w:marLeft w:val="0"/>
      <w:marRight w:val="0"/>
      <w:marTop w:val="0"/>
      <w:marBottom w:val="0"/>
      <w:divBdr>
        <w:top w:val="none" w:sz="0" w:space="0" w:color="auto"/>
        <w:left w:val="none" w:sz="0" w:space="0" w:color="auto"/>
        <w:bottom w:val="none" w:sz="0" w:space="0" w:color="auto"/>
        <w:right w:val="none" w:sz="0" w:space="0" w:color="auto"/>
      </w:divBdr>
      <w:divsChild>
        <w:div w:id="1341590007">
          <w:marLeft w:val="0"/>
          <w:marRight w:val="0"/>
          <w:marTop w:val="0"/>
          <w:marBottom w:val="0"/>
          <w:divBdr>
            <w:top w:val="none" w:sz="0" w:space="0" w:color="auto"/>
            <w:left w:val="none" w:sz="0" w:space="0" w:color="auto"/>
            <w:bottom w:val="none" w:sz="0" w:space="0" w:color="auto"/>
            <w:right w:val="none" w:sz="0" w:space="0" w:color="auto"/>
          </w:divBdr>
          <w:divsChild>
            <w:div w:id="1198856940">
              <w:marLeft w:val="0"/>
              <w:marRight w:val="0"/>
              <w:marTop w:val="0"/>
              <w:marBottom w:val="0"/>
              <w:divBdr>
                <w:top w:val="none" w:sz="0" w:space="0" w:color="auto"/>
                <w:left w:val="none" w:sz="0" w:space="0" w:color="auto"/>
                <w:bottom w:val="none" w:sz="0" w:space="0" w:color="auto"/>
                <w:right w:val="none" w:sz="0" w:space="0" w:color="auto"/>
              </w:divBdr>
              <w:divsChild>
                <w:div w:id="7279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5595">
      <w:bodyDiv w:val="1"/>
      <w:marLeft w:val="0"/>
      <w:marRight w:val="0"/>
      <w:marTop w:val="0"/>
      <w:marBottom w:val="0"/>
      <w:divBdr>
        <w:top w:val="none" w:sz="0" w:space="0" w:color="auto"/>
        <w:left w:val="none" w:sz="0" w:space="0" w:color="auto"/>
        <w:bottom w:val="none" w:sz="0" w:space="0" w:color="auto"/>
        <w:right w:val="none" w:sz="0" w:space="0" w:color="auto"/>
      </w:divBdr>
      <w:divsChild>
        <w:div w:id="2079399027">
          <w:marLeft w:val="0"/>
          <w:marRight w:val="0"/>
          <w:marTop w:val="0"/>
          <w:marBottom w:val="0"/>
          <w:divBdr>
            <w:top w:val="none" w:sz="0" w:space="0" w:color="auto"/>
            <w:left w:val="none" w:sz="0" w:space="0" w:color="auto"/>
            <w:bottom w:val="none" w:sz="0" w:space="0" w:color="auto"/>
            <w:right w:val="none" w:sz="0" w:space="0" w:color="auto"/>
          </w:divBdr>
          <w:divsChild>
            <w:div w:id="1288968213">
              <w:marLeft w:val="0"/>
              <w:marRight w:val="0"/>
              <w:marTop w:val="0"/>
              <w:marBottom w:val="0"/>
              <w:divBdr>
                <w:top w:val="none" w:sz="0" w:space="0" w:color="auto"/>
                <w:left w:val="none" w:sz="0" w:space="0" w:color="auto"/>
                <w:bottom w:val="none" w:sz="0" w:space="0" w:color="auto"/>
                <w:right w:val="none" w:sz="0" w:space="0" w:color="auto"/>
              </w:divBdr>
              <w:divsChild>
                <w:div w:id="4581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1438">
      <w:bodyDiv w:val="1"/>
      <w:marLeft w:val="0"/>
      <w:marRight w:val="0"/>
      <w:marTop w:val="0"/>
      <w:marBottom w:val="0"/>
      <w:divBdr>
        <w:top w:val="none" w:sz="0" w:space="0" w:color="auto"/>
        <w:left w:val="none" w:sz="0" w:space="0" w:color="auto"/>
        <w:bottom w:val="none" w:sz="0" w:space="0" w:color="auto"/>
        <w:right w:val="none" w:sz="0" w:space="0" w:color="auto"/>
      </w:divBdr>
      <w:divsChild>
        <w:div w:id="748313996">
          <w:marLeft w:val="0"/>
          <w:marRight w:val="0"/>
          <w:marTop w:val="0"/>
          <w:marBottom w:val="0"/>
          <w:divBdr>
            <w:top w:val="none" w:sz="0" w:space="0" w:color="auto"/>
            <w:left w:val="none" w:sz="0" w:space="0" w:color="auto"/>
            <w:bottom w:val="none" w:sz="0" w:space="0" w:color="auto"/>
            <w:right w:val="none" w:sz="0" w:space="0" w:color="auto"/>
          </w:divBdr>
          <w:divsChild>
            <w:div w:id="1571041261">
              <w:marLeft w:val="0"/>
              <w:marRight w:val="0"/>
              <w:marTop w:val="0"/>
              <w:marBottom w:val="0"/>
              <w:divBdr>
                <w:top w:val="none" w:sz="0" w:space="0" w:color="auto"/>
                <w:left w:val="none" w:sz="0" w:space="0" w:color="auto"/>
                <w:bottom w:val="none" w:sz="0" w:space="0" w:color="auto"/>
                <w:right w:val="none" w:sz="0" w:space="0" w:color="auto"/>
              </w:divBdr>
              <w:divsChild>
                <w:div w:id="4301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3926">
      <w:bodyDiv w:val="1"/>
      <w:marLeft w:val="0"/>
      <w:marRight w:val="0"/>
      <w:marTop w:val="0"/>
      <w:marBottom w:val="0"/>
      <w:divBdr>
        <w:top w:val="none" w:sz="0" w:space="0" w:color="auto"/>
        <w:left w:val="none" w:sz="0" w:space="0" w:color="auto"/>
        <w:bottom w:val="none" w:sz="0" w:space="0" w:color="auto"/>
        <w:right w:val="none" w:sz="0" w:space="0" w:color="auto"/>
      </w:divBdr>
      <w:divsChild>
        <w:div w:id="54397335">
          <w:marLeft w:val="0"/>
          <w:marRight w:val="0"/>
          <w:marTop w:val="0"/>
          <w:marBottom w:val="0"/>
          <w:divBdr>
            <w:top w:val="none" w:sz="0" w:space="0" w:color="auto"/>
            <w:left w:val="none" w:sz="0" w:space="0" w:color="auto"/>
            <w:bottom w:val="none" w:sz="0" w:space="0" w:color="auto"/>
            <w:right w:val="none" w:sz="0" w:space="0" w:color="auto"/>
          </w:divBdr>
          <w:divsChild>
            <w:div w:id="2130393949">
              <w:marLeft w:val="0"/>
              <w:marRight w:val="0"/>
              <w:marTop w:val="0"/>
              <w:marBottom w:val="0"/>
              <w:divBdr>
                <w:top w:val="none" w:sz="0" w:space="0" w:color="auto"/>
                <w:left w:val="none" w:sz="0" w:space="0" w:color="auto"/>
                <w:bottom w:val="none" w:sz="0" w:space="0" w:color="auto"/>
                <w:right w:val="none" w:sz="0" w:space="0" w:color="auto"/>
              </w:divBdr>
              <w:divsChild>
                <w:div w:id="62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5986">
      <w:bodyDiv w:val="1"/>
      <w:marLeft w:val="0"/>
      <w:marRight w:val="0"/>
      <w:marTop w:val="0"/>
      <w:marBottom w:val="0"/>
      <w:divBdr>
        <w:top w:val="none" w:sz="0" w:space="0" w:color="auto"/>
        <w:left w:val="none" w:sz="0" w:space="0" w:color="auto"/>
        <w:bottom w:val="none" w:sz="0" w:space="0" w:color="auto"/>
        <w:right w:val="none" w:sz="0" w:space="0" w:color="auto"/>
      </w:divBdr>
      <w:divsChild>
        <w:div w:id="1632436640">
          <w:marLeft w:val="0"/>
          <w:marRight w:val="0"/>
          <w:marTop w:val="0"/>
          <w:marBottom w:val="0"/>
          <w:divBdr>
            <w:top w:val="none" w:sz="0" w:space="0" w:color="auto"/>
            <w:left w:val="none" w:sz="0" w:space="0" w:color="auto"/>
            <w:bottom w:val="none" w:sz="0" w:space="0" w:color="auto"/>
            <w:right w:val="none" w:sz="0" w:space="0" w:color="auto"/>
          </w:divBdr>
          <w:divsChild>
            <w:div w:id="1458722034">
              <w:marLeft w:val="0"/>
              <w:marRight w:val="0"/>
              <w:marTop w:val="0"/>
              <w:marBottom w:val="0"/>
              <w:divBdr>
                <w:top w:val="none" w:sz="0" w:space="0" w:color="auto"/>
                <w:left w:val="none" w:sz="0" w:space="0" w:color="auto"/>
                <w:bottom w:val="none" w:sz="0" w:space="0" w:color="auto"/>
                <w:right w:val="none" w:sz="0" w:space="0" w:color="auto"/>
              </w:divBdr>
              <w:divsChild>
                <w:div w:id="18630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5543">
      <w:bodyDiv w:val="1"/>
      <w:marLeft w:val="0"/>
      <w:marRight w:val="0"/>
      <w:marTop w:val="0"/>
      <w:marBottom w:val="0"/>
      <w:divBdr>
        <w:top w:val="none" w:sz="0" w:space="0" w:color="auto"/>
        <w:left w:val="none" w:sz="0" w:space="0" w:color="auto"/>
        <w:bottom w:val="none" w:sz="0" w:space="0" w:color="auto"/>
        <w:right w:val="none" w:sz="0" w:space="0" w:color="auto"/>
      </w:divBdr>
      <w:divsChild>
        <w:div w:id="1193617831">
          <w:marLeft w:val="0"/>
          <w:marRight w:val="0"/>
          <w:marTop w:val="0"/>
          <w:marBottom w:val="0"/>
          <w:divBdr>
            <w:top w:val="none" w:sz="0" w:space="0" w:color="auto"/>
            <w:left w:val="none" w:sz="0" w:space="0" w:color="auto"/>
            <w:bottom w:val="none" w:sz="0" w:space="0" w:color="auto"/>
            <w:right w:val="none" w:sz="0" w:space="0" w:color="auto"/>
          </w:divBdr>
          <w:divsChild>
            <w:div w:id="555699080">
              <w:marLeft w:val="0"/>
              <w:marRight w:val="0"/>
              <w:marTop w:val="0"/>
              <w:marBottom w:val="0"/>
              <w:divBdr>
                <w:top w:val="none" w:sz="0" w:space="0" w:color="auto"/>
                <w:left w:val="none" w:sz="0" w:space="0" w:color="auto"/>
                <w:bottom w:val="none" w:sz="0" w:space="0" w:color="auto"/>
                <w:right w:val="none" w:sz="0" w:space="0" w:color="auto"/>
              </w:divBdr>
              <w:divsChild>
                <w:div w:id="1917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9963">
      <w:bodyDiv w:val="1"/>
      <w:marLeft w:val="0"/>
      <w:marRight w:val="0"/>
      <w:marTop w:val="0"/>
      <w:marBottom w:val="0"/>
      <w:divBdr>
        <w:top w:val="none" w:sz="0" w:space="0" w:color="auto"/>
        <w:left w:val="none" w:sz="0" w:space="0" w:color="auto"/>
        <w:bottom w:val="none" w:sz="0" w:space="0" w:color="auto"/>
        <w:right w:val="none" w:sz="0" w:space="0" w:color="auto"/>
      </w:divBdr>
      <w:divsChild>
        <w:div w:id="502204573">
          <w:marLeft w:val="0"/>
          <w:marRight w:val="0"/>
          <w:marTop w:val="0"/>
          <w:marBottom w:val="0"/>
          <w:divBdr>
            <w:top w:val="none" w:sz="0" w:space="0" w:color="auto"/>
            <w:left w:val="none" w:sz="0" w:space="0" w:color="auto"/>
            <w:bottom w:val="none" w:sz="0" w:space="0" w:color="auto"/>
            <w:right w:val="none" w:sz="0" w:space="0" w:color="auto"/>
          </w:divBdr>
          <w:divsChild>
            <w:div w:id="1575775027">
              <w:marLeft w:val="0"/>
              <w:marRight w:val="0"/>
              <w:marTop w:val="0"/>
              <w:marBottom w:val="0"/>
              <w:divBdr>
                <w:top w:val="none" w:sz="0" w:space="0" w:color="auto"/>
                <w:left w:val="none" w:sz="0" w:space="0" w:color="auto"/>
                <w:bottom w:val="none" w:sz="0" w:space="0" w:color="auto"/>
                <w:right w:val="none" w:sz="0" w:space="0" w:color="auto"/>
              </w:divBdr>
              <w:divsChild>
                <w:div w:id="15690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60481">
      <w:bodyDiv w:val="1"/>
      <w:marLeft w:val="0"/>
      <w:marRight w:val="0"/>
      <w:marTop w:val="0"/>
      <w:marBottom w:val="0"/>
      <w:divBdr>
        <w:top w:val="none" w:sz="0" w:space="0" w:color="auto"/>
        <w:left w:val="none" w:sz="0" w:space="0" w:color="auto"/>
        <w:bottom w:val="none" w:sz="0" w:space="0" w:color="auto"/>
        <w:right w:val="none" w:sz="0" w:space="0" w:color="auto"/>
      </w:divBdr>
      <w:divsChild>
        <w:div w:id="301885320">
          <w:marLeft w:val="0"/>
          <w:marRight w:val="0"/>
          <w:marTop w:val="0"/>
          <w:marBottom w:val="0"/>
          <w:divBdr>
            <w:top w:val="none" w:sz="0" w:space="0" w:color="auto"/>
            <w:left w:val="none" w:sz="0" w:space="0" w:color="auto"/>
            <w:bottom w:val="none" w:sz="0" w:space="0" w:color="auto"/>
            <w:right w:val="none" w:sz="0" w:space="0" w:color="auto"/>
          </w:divBdr>
          <w:divsChild>
            <w:div w:id="559512705">
              <w:marLeft w:val="0"/>
              <w:marRight w:val="0"/>
              <w:marTop w:val="0"/>
              <w:marBottom w:val="0"/>
              <w:divBdr>
                <w:top w:val="none" w:sz="0" w:space="0" w:color="auto"/>
                <w:left w:val="none" w:sz="0" w:space="0" w:color="auto"/>
                <w:bottom w:val="none" w:sz="0" w:space="0" w:color="auto"/>
                <w:right w:val="none" w:sz="0" w:space="0" w:color="auto"/>
              </w:divBdr>
              <w:divsChild>
                <w:div w:id="123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070A-7EF9-4907-AB9A-D4B4FB73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1498</Words>
  <Characters>8539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Tutku</dc:creator>
  <cp:lastModifiedBy>Banu Açıkgöz</cp:lastModifiedBy>
  <cp:revision>13</cp:revision>
  <cp:lastPrinted>2024-12-12T18:41:00Z</cp:lastPrinted>
  <dcterms:created xsi:type="dcterms:W3CDTF">2025-07-17T12:05:00Z</dcterms:created>
  <dcterms:modified xsi:type="dcterms:W3CDTF">2025-10-10T09:35:00Z</dcterms:modified>
</cp:coreProperties>
</file>