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0610D" w14:textId="2CD80B82" w:rsidR="001D56D6" w:rsidRPr="00A57C7F" w:rsidRDefault="001D56D6" w:rsidP="00A57C7F">
      <w:pPr>
        <w:pStyle w:val="GvdeMetni"/>
        <w:spacing w:before="206"/>
        <w:jc w:val="both"/>
        <w:rPr>
          <w:rFonts w:ascii="Times New Roman" w:hAnsi="Times New Roman" w:cs="Times New Roman"/>
          <w:b w:val="0"/>
          <w:bCs w:val="0"/>
          <w:lang w:val="tr-TR"/>
        </w:rPr>
      </w:pPr>
    </w:p>
    <w:p w14:paraId="74E5C3DB" w14:textId="77777777" w:rsidR="00A57C7F" w:rsidRDefault="00A57C7F" w:rsidP="009028B5">
      <w:pPr>
        <w:pStyle w:val="GvdeMetni"/>
        <w:spacing w:before="206" w:line="480" w:lineRule="auto"/>
        <w:ind w:left="-567" w:right="-544" w:firstLine="1287"/>
        <w:jc w:val="both"/>
        <w:rPr>
          <w:rFonts w:ascii="Times New Roman" w:hAnsi="Times New Roman" w:cs="Times New Roman"/>
          <w:b w:val="0"/>
          <w:bCs w:val="0"/>
          <w:lang w:val="tr-TR"/>
        </w:rPr>
      </w:pPr>
      <w:r w:rsidRPr="00A57C7F">
        <w:rPr>
          <w:rFonts w:ascii="Times New Roman" w:hAnsi="Times New Roman" w:cs="Times New Roman"/>
          <w:b w:val="0"/>
          <w:bCs w:val="0"/>
          <w:lang w:val="tr-TR"/>
        </w:rPr>
        <w:t>5510 Sayılı Sosyal Sigortalar ve Genel Sağlık Sigortası Kanunu'nun 87. maddesi gereğince, zorunlu stajlarını tamamlayan öğrencilerin "iş kazası ve meslek hastalığı" sigorta primlerinin ilgili üniversiteler tarafından karşılanması öngörülmüştür. Ayrıca, söz konusu kanunun 13, 41, 21 ve ilgili maddelerinde, öğrencinin maruz kaldığı iş kazası veya meslek hastalığının 3 gün içinde Sosyal Sigortalar Kurumu'na bildirilmesi zorunluluğu belirtilmiştir. Bu nedenle, iş kazası veya meslek hastalığının gerçekleşmesi durumunda, ilgili belgelerin ve tutanakların derhal İstanbul Okan Üniversitesi İnsan Kaynakları Müdürlüğü'ne bildirileceğine dair taahhütte bulunuyorum.</w:t>
      </w:r>
    </w:p>
    <w:p w14:paraId="668FA5AA" w14:textId="77777777" w:rsidR="00A57C7F" w:rsidRDefault="00A57C7F" w:rsidP="00A57C7F">
      <w:pPr>
        <w:pStyle w:val="GvdeMetni"/>
        <w:spacing w:before="206" w:line="480" w:lineRule="auto"/>
        <w:ind w:left="-567" w:right="-544"/>
        <w:jc w:val="both"/>
        <w:rPr>
          <w:rFonts w:ascii="Times New Roman" w:hAnsi="Times New Roman" w:cs="Times New Roman"/>
          <w:b w:val="0"/>
          <w:bCs w:val="0"/>
          <w:lang w:val="tr-TR"/>
        </w:rPr>
      </w:pPr>
    </w:p>
    <w:p w14:paraId="59097B96" w14:textId="77777777" w:rsidR="00A57C7F" w:rsidRDefault="00A57C7F" w:rsidP="00A57C7F">
      <w:pPr>
        <w:pStyle w:val="GvdeMetni"/>
        <w:spacing w:before="206" w:line="480" w:lineRule="auto"/>
        <w:ind w:left="-567" w:right="-544"/>
        <w:jc w:val="both"/>
        <w:rPr>
          <w:rFonts w:ascii="Times New Roman" w:hAnsi="Times New Roman" w:cs="Times New Roman"/>
          <w:b w:val="0"/>
          <w:bCs w:val="0"/>
          <w:lang w:val="tr-TR"/>
        </w:rPr>
      </w:pPr>
    </w:p>
    <w:p w14:paraId="7F11C29F" w14:textId="77777777" w:rsidR="00A57C7F" w:rsidRDefault="00A57C7F" w:rsidP="00A57C7F">
      <w:pPr>
        <w:pStyle w:val="GvdeMetni"/>
        <w:spacing w:before="206" w:line="480" w:lineRule="auto"/>
        <w:ind w:left="-567" w:right="-544"/>
        <w:jc w:val="both"/>
        <w:rPr>
          <w:rFonts w:ascii="Times New Roman" w:hAnsi="Times New Roman" w:cs="Times New Roman"/>
          <w:b w:val="0"/>
          <w:bCs w:val="0"/>
          <w:lang w:val="tr-TR"/>
        </w:rPr>
      </w:pPr>
      <w:r w:rsidRPr="00A57C7F">
        <w:rPr>
          <w:rFonts w:ascii="Times New Roman" w:hAnsi="Times New Roman" w:cs="Times New Roman"/>
          <w:b w:val="0"/>
          <w:bCs w:val="0"/>
          <w:lang w:val="tr-TR"/>
        </w:rPr>
        <w:t>Ad-</w:t>
      </w:r>
      <w:proofErr w:type="spellStart"/>
      <w:r w:rsidRPr="00A57C7F">
        <w:rPr>
          <w:rFonts w:ascii="Times New Roman" w:hAnsi="Times New Roman" w:cs="Times New Roman"/>
          <w:b w:val="0"/>
          <w:bCs w:val="0"/>
          <w:lang w:val="tr-TR"/>
        </w:rPr>
        <w:t>Soyad</w:t>
      </w:r>
      <w:proofErr w:type="spellEnd"/>
      <w:r w:rsidRPr="00A57C7F">
        <w:rPr>
          <w:rFonts w:ascii="Times New Roman" w:hAnsi="Times New Roman" w:cs="Times New Roman"/>
          <w:b w:val="0"/>
          <w:bCs w:val="0"/>
          <w:lang w:val="tr-TR"/>
        </w:rPr>
        <w:t>:</w:t>
      </w:r>
    </w:p>
    <w:p w14:paraId="1F62CDD5" w14:textId="77777777" w:rsidR="00A57C7F" w:rsidRDefault="00A57C7F" w:rsidP="00A57C7F">
      <w:pPr>
        <w:pStyle w:val="GvdeMetni"/>
        <w:spacing w:before="206" w:line="480" w:lineRule="auto"/>
        <w:ind w:left="-567" w:right="-544"/>
        <w:jc w:val="both"/>
        <w:rPr>
          <w:rFonts w:ascii="Times New Roman" w:hAnsi="Times New Roman" w:cs="Times New Roman"/>
          <w:b w:val="0"/>
          <w:bCs w:val="0"/>
          <w:lang w:val="tr-TR"/>
        </w:rPr>
      </w:pPr>
      <w:r w:rsidRPr="00A57C7F">
        <w:rPr>
          <w:rFonts w:ascii="Times New Roman" w:hAnsi="Times New Roman" w:cs="Times New Roman"/>
          <w:b w:val="0"/>
          <w:bCs w:val="0"/>
          <w:lang w:val="tr-TR"/>
        </w:rPr>
        <w:t>Adres:</w:t>
      </w:r>
    </w:p>
    <w:p w14:paraId="213DB596" w14:textId="77777777" w:rsidR="00A57C7F" w:rsidRDefault="00A57C7F" w:rsidP="00A57C7F">
      <w:pPr>
        <w:pStyle w:val="GvdeMetni"/>
        <w:spacing w:before="206" w:line="480" w:lineRule="auto"/>
        <w:ind w:left="-567" w:right="-544"/>
        <w:jc w:val="both"/>
        <w:rPr>
          <w:rFonts w:ascii="Times New Roman" w:hAnsi="Times New Roman" w:cs="Times New Roman"/>
          <w:b w:val="0"/>
          <w:bCs w:val="0"/>
          <w:lang w:val="tr-TR"/>
        </w:rPr>
      </w:pPr>
      <w:r w:rsidRPr="00A57C7F">
        <w:rPr>
          <w:rFonts w:ascii="Times New Roman" w:hAnsi="Times New Roman" w:cs="Times New Roman"/>
          <w:b w:val="0"/>
          <w:bCs w:val="0"/>
          <w:lang w:val="tr-TR"/>
        </w:rPr>
        <w:t>Tarih:</w:t>
      </w:r>
    </w:p>
    <w:p w14:paraId="2610D080" w14:textId="262CD6EB" w:rsidR="00A57C7F" w:rsidRPr="00A57C7F" w:rsidRDefault="00A57C7F" w:rsidP="00A57C7F">
      <w:pPr>
        <w:pStyle w:val="GvdeMetni"/>
        <w:spacing w:before="206" w:line="480" w:lineRule="auto"/>
        <w:ind w:left="-567" w:right="-544"/>
        <w:jc w:val="both"/>
        <w:rPr>
          <w:rFonts w:ascii="Times New Roman" w:hAnsi="Times New Roman" w:cs="Times New Roman"/>
          <w:b w:val="0"/>
          <w:bCs w:val="0"/>
          <w:lang w:val="tr-TR"/>
        </w:rPr>
      </w:pPr>
      <w:r w:rsidRPr="00A57C7F">
        <w:rPr>
          <w:rFonts w:ascii="Times New Roman" w:hAnsi="Times New Roman" w:cs="Times New Roman"/>
          <w:b w:val="0"/>
          <w:bCs w:val="0"/>
          <w:lang w:val="tr-TR"/>
        </w:rPr>
        <w:t>İmza:</w:t>
      </w:r>
    </w:p>
    <w:p w14:paraId="54E77D22" w14:textId="38A8BB40" w:rsidR="00CE7E90" w:rsidRPr="00A57C7F" w:rsidRDefault="00CE7E90" w:rsidP="00CE7E90">
      <w:pPr>
        <w:pStyle w:val="GvdeMetni"/>
        <w:spacing w:before="206"/>
        <w:jc w:val="both"/>
        <w:rPr>
          <w:rFonts w:ascii="Times New Roman" w:hAnsi="Times New Roman" w:cs="Times New Roman"/>
          <w:b w:val="0"/>
          <w:bCs w:val="0"/>
          <w:lang w:val="tr-TR"/>
        </w:rPr>
      </w:pPr>
    </w:p>
    <w:sectPr w:rsidR="00CE7E90" w:rsidRPr="00A57C7F" w:rsidSect="001D56D6">
      <w:headerReference w:type="even" r:id="rId6"/>
      <w:headerReference w:type="default" r:id="rId7"/>
      <w:footerReference w:type="even" r:id="rId8"/>
      <w:footerReference w:type="default" r:id="rId9"/>
      <w:headerReference w:type="first" r:id="rId10"/>
      <w:footerReference w:type="first" r:id="rId11"/>
      <w:type w:val="continuous"/>
      <w:pgSz w:w="11910" w:h="16840"/>
      <w:pgMar w:top="1701" w:right="1418" w:bottom="1701" w:left="170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6AFD" w14:textId="77777777" w:rsidR="00EC0672" w:rsidRDefault="00EC0672" w:rsidP="00E21162">
      <w:r>
        <w:separator/>
      </w:r>
    </w:p>
  </w:endnote>
  <w:endnote w:type="continuationSeparator" w:id="0">
    <w:p w14:paraId="73EEB916" w14:textId="77777777" w:rsidR="00EC0672" w:rsidRDefault="00EC0672" w:rsidP="00E2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388B" w14:textId="77777777" w:rsidR="009028B5" w:rsidRDefault="009028B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18FD" w14:textId="5F689B21" w:rsidR="00BB1397" w:rsidRDefault="009028B5" w:rsidP="009028B5">
    <w:pPr>
      <w:pStyle w:val="AltBilgi"/>
      <w:jc w:val="right"/>
    </w:pPr>
    <w:r>
      <w:rPr>
        <w:rFonts w:ascii="Times New Roman" w:hAnsi="Times New Roman" w:cs="Times New Roman"/>
        <w:i/>
      </w:rPr>
      <w:t>FR.EOG.064/Rev.00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BE5C" w14:textId="77777777" w:rsidR="009028B5" w:rsidRDefault="009028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8283" w14:textId="77777777" w:rsidR="00EC0672" w:rsidRDefault="00EC0672" w:rsidP="00E21162">
      <w:r>
        <w:separator/>
      </w:r>
    </w:p>
  </w:footnote>
  <w:footnote w:type="continuationSeparator" w:id="0">
    <w:p w14:paraId="1B890FE0" w14:textId="77777777" w:rsidR="00EC0672" w:rsidRDefault="00EC0672" w:rsidP="00E211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1661" w14:textId="77777777" w:rsidR="009028B5" w:rsidRDefault="009028B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1" w:type="dxa"/>
      <w:tblInd w:w="-7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2719"/>
      <w:gridCol w:w="4313"/>
      <w:gridCol w:w="2879"/>
    </w:tblGrid>
    <w:tr w:rsidR="00BB1397" w:rsidRPr="00BB1397" w14:paraId="43FB4488" w14:textId="77777777" w:rsidTr="00BB1397">
      <w:trPr>
        <w:cantSplit/>
        <w:trHeight w:val="340"/>
      </w:trPr>
      <w:tc>
        <w:tcPr>
          <w:tcW w:w="2719" w:type="dxa"/>
          <w:vMerge w:val="restart"/>
          <w:tcBorders>
            <w:top w:val="double" w:sz="4" w:space="0" w:color="auto"/>
            <w:left w:val="double" w:sz="4" w:space="0" w:color="auto"/>
            <w:bottom w:val="double" w:sz="4" w:space="0" w:color="auto"/>
            <w:right w:val="single" w:sz="4" w:space="0" w:color="auto"/>
          </w:tcBorders>
          <w:vAlign w:val="center"/>
          <w:hideMark/>
        </w:tcPr>
        <w:p w14:paraId="77355F80" w14:textId="77777777" w:rsidR="00BB1397" w:rsidRPr="00BB1397" w:rsidRDefault="00BB1397" w:rsidP="00BB1397">
          <w:pPr>
            <w:suppressAutoHyphens/>
            <w:autoSpaceDE/>
            <w:autoSpaceDN/>
            <w:spacing w:line="240" w:lineRule="atLeast"/>
            <w:jc w:val="center"/>
            <w:rPr>
              <w:rFonts w:ascii="Courier New" w:eastAsia="Times New Roman" w:hAnsi="Courier New" w:cs="Times New Roman"/>
              <w:b/>
              <w:sz w:val="52"/>
              <w:szCs w:val="24"/>
              <w:lang w:val="tr-TR"/>
            </w:rPr>
          </w:pPr>
          <w:r w:rsidRPr="00BB1397">
            <w:rPr>
              <w:rFonts w:ascii="Times New Roman" w:eastAsia="Times New Roman" w:hAnsi="Times New Roman" w:cs="Times New Roman"/>
              <w:noProof/>
              <w:sz w:val="24"/>
              <w:szCs w:val="24"/>
              <w:lang w:val="tr-TR" w:eastAsia="tr-TR"/>
            </w:rPr>
            <w:drawing>
              <wp:inline distT="0" distB="0" distL="0" distR="0" wp14:anchorId="152AB483" wp14:editId="225BC62E">
                <wp:extent cx="1273629" cy="948503"/>
                <wp:effectExtent l="0" t="0" r="3175" b="4445"/>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86" cy="954578"/>
                        </a:xfrm>
                        <a:prstGeom prst="rect">
                          <a:avLst/>
                        </a:prstGeom>
                        <a:noFill/>
                        <a:ln>
                          <a:noFill/>
                        </a:ln>
                      </pic:spPr>
                    </pic:pic>
                  </a:graphicData>
                </a:graphic>
              </wp:inline>
            </w:drawing>
          </w:r>
        </w:p>
      </w:tc>
      <w:tc>
        <w:tcPr>
          <w:tcW w:w="4313" w:type="dxa"/>
          <w:vMerge w:val="restart"/>
          <w:tcBorders>
            <w:top w:val="double" w:sz="4" w:space="0" w:color="auto"/>
            <w:left w:val="single" w:sz="4" w:space="0" w:color="auto"/>
            <w:bottom w:val="double" w:sz="4" w:space="0" w:color="auto"/>
            <w:right w:val="double" w:sz="4" w:space="0" w:color="auto"/>
          </w:tcBorders>
          <w:vAlign w:val="center"/>
          <w:hideMark/>
        </w:tcPr>
        <w:p w14:paraId="559D9AC6" w14:textId="1D1A4D5D" w:rsidR="00BB1397" w:rsidRPr="00BB1397" w:rsidRDefault="00BB1397" w:rsidP="009028B5">
          <w:pPr>
            <w:widowControl/>
            <w:autoSpaceDE/>
            <w:autoSpaceDN/>
            <w:jc w:val="center"/>
            <w:rPr>
              <w:rFonts w:ascii="Times New Roman" w:eastAsia="Times New Roman" w:hAnsi="Times New Roman" w:cs="Times New Roman"/>
              <w:sz w:val="28"/>
              <w:szCs w:val="28"/>
              <w:lang w:val="tr-TR"/>
            </w:rPr>
          </w:pPr>
          <w:r>
            <w:rPr>
              <w:rFonts w:ascii="Times New Roman" w:eastAsia="Times New Roman" w:hAnsi="Times New Roman" w:cs="Times New Roman"/>
              <w:b/>
              <w:bCs/>
              <w:sz w:val="28"/>
              <w:szCs w:val="28"/>
              <w:lang w:val="tr-TR"/>
            </w:rPr>
            <w:t xml:space="preserve">SAĞLIK BİLİMLERİ FAKÜLTESİ İŞ KAZASI </w:t>
          </w:r>
          <w:r w:rsidR="009028B5">
            <w:rPr>
              <w:rFonts w:ascii="Times New Roman" w:eastAsia="Times New Roman" w:hAnsi="Times New Roman" w:cs="Times New Roman"/>
              <w:b/>
              <w:bCs/>
              <w:sz w:val="28"/>
              <w:szCs w:val="28"/>
              <w:lang w:val="tr-TR"/>
            </w:rPr>
            <w:t xml:space="preserve">VE </w:t>
          </w:r>
          <w:bookmarkStart w:id="0" w:name="_GoBack"/>
          <w:bookmarkEnd w:id="0"/>
          <w:r>
            <w:rPr>
              <w:rFonts w:ascii="Times New Roman" w:eastAsia="Times New Roman" w:hAnsi="Times New Roman" w:cs="Times New Roman"/>
              <w:b/>
              <w:bCs/>
              <w:sz w:val="28"/>
              <w:szCs w:val="28"/>
              <w:lang w:val="tr-TR"/>
            </w:rPr>
            <w:t>MESLEK HASTALIĞI</w:t>
          </w:r>
          <w:r w:rsidR="009028B5">
            <w:rPr>
              <w:rFonts w:ascii="Times New Roman" w:eastAsia="Times New Roman" w:hAnsi="Times New Roman" w:cs="Times New Roman"/>
              <w:b/>
              <w:bCs/>
              <w:sz w:val="28"/>
              <w:szCs w:val="28"/>
              <w:lang w:val="tr-TR"/>
            </w:rPr>
            <w:t xml:space="preserve"> TAAHHÜTNAMESİ</w:t>
          </w:r>
        </w:p>
      </w:tc>
      <w:tc>
        <w:tcPr>
          <w:tcW w:w="2879" w:type="dxa"/>
          <w:tcBorders>
            <w:top w:val="double" w:sz="4" w:space="0" w:color="auto"/>
            <w:left w:val="double" w:sz="4" w:space="0" w:color="auto"/>
            <w:bottom w:val="double" w:sz="4" w:space="0" w:color="auto"/>
            <w:right w:val="double" w:sz="4" w:space="0" w:color="auto"/>
          </w:tcBorders>
          <w:vAlign w:val="center"/>
          <w:hideMark/>
        </w:tcPr>
        <w:p w14:paraId="1A477FB7" w14:textId="468B5A93" w:rsidR="00BB1397" w:rsidRPr="00BB1397" w:rsidRDefault="00BB1397" w:rsidP="00BB1397">
          <w:pPr>
            <w:suppressAutoHyphens/>
            <w:autoSpaceDE/>
            <w:autoSpaceDN/>
            <w:spacing w:line="240" w:lineRule="atLeast"/>
            <w:rPr>
              <w:rFonts w:ascii="Times New Roman" w:eastAsia="Times New Roman" w:hAnsi="Times New Roman" w:cs="Times New Roman"/>
              <w:sz w:val="20"/>
              <w:szCs w:val="20"/>
              <w:lang w:val="tr-TR"/>
            </w:rPr>
          </w:pPr>
          <w:r w:rsidRPr="00BB1397">
            <w:rPr>
              <w:rFonts w:ascii="Times New Roman" w:eastAsia="Times New Roman" w:hAnsi="Times New Roman" w:cs="Times New Roman"/>
              <w:sz w:val="20"/>
              <w:szCs w:val="20"/>
              <w:lang w:val="tr-TR"/>
            </w:rPr>
            <w:t xml:space="preserve">Doküman Kodu: </w:t>
          </w:r>
          <w:proofErr w:type="gramStart"/>
          <w:r w:rsidRPr="00BB1397">
            <w:rPr>
              <w:rFonts w:ascii="Times New Roman" w:eastAsia="Times New Roman" w:hAnsi="Times New Roman" w:cs="Times New Roman"/>
              <w:i/>
              <w:szCs w:val="20"/>
              <w:lang w:val="tr-TR"/>
            </w:rPr>
            <w:t>FR.EOG</w:t>
          </w:r>
          <w:proofErr w:type="gramEnd"/>
          <w:r>
            <w:rPr>
              <w:rFonts w:ascii="Times New Roman" w:eastAsia="Times New Roman" w:hAnsi="Times New Roman" w:cs="Times New Roman"/>
              <w:i/>
              <w:szCs w:val="20"/>
              <w:lang w:val="tr-TR"/>
            </w:rPr>
            <w:t>.064</w:t>
          </w:r>
        </w:p>
      </w:tc>
    </w:tr>
    <w:tr w:rsidR="00BB1397" w:rsidRPr="00BB1397" w14:paraId="14B83678" w14:textId="77777777" w:rsidTr="00BB1397">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1980DFF6" w14:textId="77777777" w:rsidR="00BB1397" w:rsidRPr="00BB1397" w:rsidRDefault="00BB1397" w:rsidP="00BB1397">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001CAFF2" w14:textId="77777777" w:rsidR="00BB1397" w:rsidRPr="00BB1397" w:rsidRDefault="00BB1397" w:rsidP="00BB1397">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679686A4" w14:textId="208F47FC" w:rsidR="00BB1397" w:rsidRPr="00BB1397" w:rsidRDefault="00BB1397" w:rsidP="00BB1397">
          <w:pPr>
            <w:suppressAutoHyphens/>
            <w:autoSpaceDE/>
            <w:autoSpaceDN/>
            <w:spacing w:line="240" w:lineRule="atLeast"/>
            <w:rPr>
              <w:rFonts w:ascii="Times New Roman" w:eastAsia="Times New Roman" w:hAnsi="Times New Roman" w:cs="Times New Roman"/>
              <w:sz w:val="20"/>
              <w:szCs w:val="20"/>
              <w:lang w:val="tr-TR"/>
            </w:rPr>
          </w:pPr>
          <w:proofErr w:type="spellStart"/>
          <w:r>
            <w:rPr>
              <w:rFonts w:ascii="Times New Roman" w:eastAsia="Times New Roman" w:hAnsi="Times New Roman" w:cs="Times New Roman"/>
              <w:sz w:val="20"/>
              <w:szCs w:val="20"/>
              <w:lang w:val="tr-TR"/>
            </w:rPr>
            <w:t>Rev</w:t>
          </w:r>
          <w:proofErr w:type="spellEnd"/>
          <w:r>
            <w:rPr>
              <w:rFonts w:ascii="Times New Roman" w:eastAsia="Times New Roman" w:hAnsi="Times New Roman" w:cs="Times New Roman"/>
              <w:sz w:val="20"/>
              <w:szCs w:val="20"/>
              <w:lang w:val="tr-TR"/>
            </w:rPr>
            <w:t>. No: 00</w:t>
          </w:r>
        </w:p>
      </w:tc>
    </w:tr>
    <w:tr w:rsidR="00BB1397" w:rsidRPr="00BB1397" w14:paraId="1A9C58F0" w14:textId="77777777" w:rsidTr="00BB1397">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7A0E693D" w14:textId="77777777" w:rsidR="00BB1397" w:rsidRPr="00BB1397" w:rsidRDefault="00BB1397" w:rsidP="00BB1397">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15E84C96" w14:textId="77777777" w:rsidR="00BB1397" w:rsidRPr="00BB1397" w:rsidRDefault="00BB1397" w:rsidP="00BB1397">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0BCEE10D" w14:textId="6284DB3C" w:rsidR="00BB1397" w:rsidRPr="00BB1397" w:rsidRDefault="00BB1397" w:rsidP="00BB1397">
          <w:pPr>
            <w:suppressAutoHyphens/>
            <w:autoSpaceDE/>
            <w:autoSpaceDN/>
            <w:spacing w:line="240" w:lineRule="atLeast"/>
            <w:rPr>
              <w:rFonts w:ascii="Times New Roman" w:eastAsia="Times New Roman" w:hAnsi="Times New Roman" w:cs="Times New Roman"/>
              <w:sz w:val="20"/>
              <w:szCs w:val="20"/>
              <w:lang w:val="tr-TR"/>
            </w:rPr>
          </w:pPr>
          <w:r w:rsidRPr="00BB1397">
            <w:rPr>
              <w:rFonts w:ascii="Times New Roman" w:eastAsia="Times New Roman" w:hAnsi="Times New Roman" w:cs="Times New Roman"/>
              <w:sz w:val="20"/>
              <w:szCs w:val="20"/>
              <w:lang w:val="tr-TR"/>
            </w:rPr>
            <w:t xml:space="preserve">Yayın Tarihi: </w:t>
          </w:r>
          <w:r>
            <w:rPr>
              <w:rFonts w:ascii="Times New Roman" w:eastAsia="Times New Roman" w:hAnsi="Times New Roman" w:cs="Times New Roman"/>
              <w:sz w:val="20"/>
              <w:szCs w:val="20"/>
              <w:lang w:val="tr-TR"/>
            </w:rPr>
            <w:t>24.09.2025</w:t>
          </w:r>
        </w:p>
      </w:tc>
    </w:tr>
    <w:tr w:rsidR="00BB1397" w:rsidRPr="00BB1397" w14:paraId="01B78EC9" w14:textId="77777777" w:rsidTr="00BB1397">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7B0C9EEA" w14:textId="77777777" w:rsidR="00BB1397" w:rsidRPr="00BB1397" w:rsidRDefault="00BB1397" w:rsidP="00BB1397">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2E396BE6" w14:textId="77777777" w:rsidR="00BB1397" w:rsidRPr="00BB1397" w:rsidRDefault="00BB1397" w:rsidP="00BB1397">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6BED17D1" w14:textId="56844BFF" w:rsidR="00BB1397" w:rsidRPr="00BB1397" w:rsidRDefault="00BB1397" w:rsidP="00BB1397">
          <w:pPr>
            <w:suppressAutoHyphens/>
            <w:autoSpaceDE/>
            <w:autoSpaceDN/>
            <w:spacing w:line="240" w:lineRule="atLeast"/>
            <w:rPr>
              <w:rFonts w:ascii="Times New Roman" w:eastAsia="Times New Roman" w:hAnsi="Times New Roman" w:cs="Times New Roman"/>
              <w:sz w:val="20"/>
              <w:szCs w:val="20"/>
              <w:lang w:val="tr-TR"/>
            </w:rPr>
          </w:pPr>
          <w:r w:rsidRPr="00BB1397">
            <w:rPr>
              <w:rFonts w:ascii="Times New Roman" w:eastAsia="Times New Roman" w:hAnsi="Times New Roman" w:cs="Times New Roman"/>
              <w:sz w:val="20"/>
              <w:szCs w:val="20"/>
              <w:lang w:val="tr-TR"/>
            </w:rPr>
            <w:t xml:space="preserve">Revizyon Tarihi: </w:t>
          </w:r>
        </w:p>
      </w:tc>
    </w:tr>
    <w:tr w:rsidR="00BB1397" w:rsidRPr="00BB1397" w14:paraId="482A2DC5" w14:textId="77777777" w:rsidTr="00BB1397">
      <w:trPr>
        <w:cantSplit/>
        <w:trHeight w:val="132"/>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79ED712F" w14:textId="77777777" w:rsidR="00BB1397" w:rsidRPr="00BB1397" w:rsidRDefault="00BB1397" w:rsidP="00BB1397">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251C12D0" w14:textId="77777777" w:rsidR="00BB1397" w:rsidRPr="00BB1397" w:rsidRDefault="00BB1397" w:rsidP="00BB1397">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410A6DFC" w14:textId="1761DE07" w:rsidR="00BB1397" w:rsidRPr="00BB1397" w:rsidRDefault="00BB1397" w:rsidP="00BB1397">
          <w:pPr>
            <w:suppressAutoHyphens/>
            <w:autoSpaceDE/>
            <w:autoSpaceDN/>
            <w:spacing w:line="240" w:lineRule="atLeast"/>
            <w:rPr>
              <w:rFonts w:ascii="Times New Roman" w:eastAsia="Times New Roman" w:hAnsi="Times New Roman" w:cs="Times New Roman"/>
              <w:sz w:val="20"/>
              <w:szCs w:val="20"/>
              <w:lang w:val="tr-TR"/>
            </w:rPr>
          </w:pPr>
          <w:r w:rsidRPr="00BB1397">
            <w:rPr>
              <w:rFonts w:ascii="Times New Roman" w:eastAsia="Times New Roman" w:hAnsi="Times New Roman" w:cs="Times New Roman"/>
              <w:sz w:val="20"/>
              <w:szCs w:val="20"/>
              <w:lang w:val="tr-TR"/>
            </w:rPr>
            <w:t xml:space="preserve">Sayfa No: </w:t>
          </w:r>
          <w:r w:rsidRPr="00BB1397">
            <w:rPr>
              <w:rFonts w:ascii="Times New Roman" w:eastAsia="Times New Roman" w:hAnsi="Times New Roman" w:cs="Times New Roman"/>
              <w:sz w:val="20"/>
              <w:szCs w:val="20"/>
              <w:lang w:val="tr-TR"/>
            </w:rPr>
            <w:fldChar w:fldCharType="begin"/>
          </w:r>
          <w:r w:rsidRPr="00BB1397">
            <w:rPr>
              <w:rFonts w:ascii="Times New Roman" w:eastAsia="Times New Roman" w:hAnsi="Times New Roman" w:cs="Times New Roman"/>
              <w:sz w:val="20"/>
              <w:szCs w:val="20"/>
              <w:lang w:val="tr-TR"/>
            </w:rPr>
            <w:instrText>PAGE   \* MERGEFORMAT</w:instrText>
          </w:r>
          <w:r w:rsidRPr="00BB1397">
            <w:rPr>
              <w:rFonts w:ascii="Times New Roman" w:eastAsia="Times New Roman" w:hAnsi="Times New Roman" w:cs="Times New Roman"/>
              <w:sz w:val="20"/>
              <w:szCs w:val="20"/>
              <w:lang w:val="tr-TR"/>
            </w:rPr>
            <w:fldChar w:fldCharType="separate"/>
          </w:r>
          <w:r w:rsidR="009028B5">
            <w:rPr>
              <w:rFonts w:ascii="Times New Roman" w:eastAsia="Times New Roman" w:hAnsi="Times New Roman" w:cs="Times New Roman"/>
              <w:noProof/>
              <w:sz w:val="20"/>
              <w:szCs w:val="20"/>
              <w:lang w:val="tr-TR"/>
            </w:rPr>
            <w:t>1</w:t>
          </w:r>
          <w:r w:rsidRPr="00BB1397">
            <w:rPr>
              <w:rFonts w:ascii="Times New Roman" w:eastAsia="Times New Roman" w:hAnsi="Times New Roman" w:cs="Times New Roman"/>
              <w:sz w:val="20"/>
              <w:szCs w:val="20"/>
              <w:lang w:val="tr-TR"/>
            </w:rPr>
            <w:fldChar w:fldCharType="end"/>
          </w:r>
        </w:p>
      </w:tc>
    </w:tr>
  </w:tbl>
  <w:p w14:paraId="4AD5C737" w14:textId="77777777" w:rsidR="00E21162" w:rsidRPr="00BB1397" w:rsidRDefault="00E21162" w:rsidP="00BB139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2C8B" w14:textId="77777777" w:rsidR="009028B5" w:rsidRDefault="009028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A5"/>
    <w:rsid w:val="001D56D6"/>
    <w:rsid w:val="003B7489"/>
    <w:rsid w:val="007052B7"/>
    <w:rsid w:val="008E5283"/>
    <w:rsid w:val="009028B5"/>
    <w:rsid w:val="009B53A5"/>
    <w:rsid w:val="00A57C7F"/>
    <w:rsid w:val="00BB1397"/>
    <w:rsid w:val="00CE7E90"/>
    <w:rsid w:val="00E21162"/>
    <w:rsid w:val="00EC0672"/>
    <w:rsid w:val="00EF2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99A2A"/>
  <w15:docId w15:val="{65721F14-5F7A-4CD3-8C04-AF68EE92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9"/>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21162"/>
    <w:pPr>
      <w:tabs>
        <w:tab w:val="center" w:pos="4536"/>
        <w:tab w:val="right" w:pos="9072"/>
      </w:tabs>
    </w:pPr>
  </w:style>
  <w:style w:type="character" w:customStyle="1" w:styleId="stBilgiChar">
    <w:name w:val="Üst Bilgi Char"/>
    <w:basedOn w:val="VarsaylanParagrafYazTipi"/>
    <w:link w:val="stBilgi"/>
    <w:uiPriority w:val="99"/>
    <w:rsid w:val="00E21162"/>
    <w:rPr>
      <w:rFonts w:ascii="Calibri" w:eastAsia="Calibri" w:hAnsi="Calibri" w:cs="Calibri"/>
    </w:rPr>
  </w:style>
  <w:style w:type="paragraph" w:styleId="AltBilgi">
    <w:name w:val="footer"/>
    <w:basedOn w:val="Normal"/>
    <w:link w:val="AltBilgiChar"/>
    <w:uiPriority w:val="99"/>
    <w:unhideWhenUsed/>
    <w:rsid w:val="00E21162"/>
    <w:pPr>
      <w:tabs>
        <w:tab w:val="center" w:pos="4536"/>
        <w:tab w:val="right" w:pos="9072"/>
      </w:tabs>
    </w:pPr>
  </w:style>
  <w:style w:type="character" w:customStyle="1" w:styleId="AltBilgiChar">
    <w:name w:val="Alt Bilgi Char"/>
    <w:basedOn w:val="VarsaylanParagrafYazTipi"/>
    <w:link w:val="AltBilgi"/>
    <w:uiPriority w:val="99"/>
    <w:rsid w:val="00E2116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104</Words>
  <Characters>593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Aybuke Sarioglu</dc:creator>
  <cp:lastModifiedBy>Ecem Poyraz Yıldırım</cp:lastModifiedBy>
  <cp:revision>2</cp:revision>
  <dcterms:created xsi:type="dcterms:W3CDTF">2025-09-24T11:28:00Z</dcterms:created>
  <dcterms:modified xsi:type="dcterms:W3CDTF">2025-09-24T11:28:00Z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2013</vt:lpwstr>
  </property>
  <property fmtid="{D5CDD505-2E9C-101B-9397-08002B2CF9AE}" pid="4" name="LastSaved">
    <vt:filetime>2024-02-08T00:00:00Z</vt:filetime>
  </property>
  <property fmtid="{D5CDD505-2E9C-101B-9397-08002B2CF9AE}" pid="5" name="Producer">
    <vt:lpwstr>Microsoft® Word 2013</vt:lpwstr>
  </property>
</Properties>
</file>