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A6B9" w14:textId="77777777" w:rsidR="005C50AB" w:rsidRPr="00956FB6" w:rsidRDefault="008D01CD" w:rsidP="00956FB6">
      <w:pPr>
        <w:spacing w:line="276" w:lineRule="auto"/>
        <w:jc w:val="center"/>
        <w:rPr>
          <w:b/>
          <w:sz w:val="22"/>
          <w:szCs w:val="22"/>
        </w:rPr>
      </w:pPr>
      <w:r w:rsidRPr="00956FB6">
        <w:rPr>
          <w:b/>
          <w:caps/>
          <w:sz w:val="22"/>
          <w:szCs w:val="22"/>
        </w:rPr>
        <w:t>ÇOCUK GELİŞİMİ</w:t>
      </w:r>
      <w:r w:rsidRPr="00956FB6">
        <w:rPr>
          <w:b/>
          <w:sz w:val="22"/>
          <w:szCs w:val="22"/>
        </w:rPr>
        <w:t xml:space="preserve"> </w:t>
      </w:r>
      <w:r w:rsidR="00490029" w:rsidRPr="00956FB6">
        <w:rPr>
          <w:b/>
          <w:sz w:val="22"/>
          <w:szCs w:val="22"/>
        </w:rPr>
        <w:t>VE EĞİTİMİ</w:t>
      </w:r>
    </w:p>
    <w:p w14:paraId="64E3E025" w14:textId="77777777" w:rsidR="008D01CD" w:rsidRPr="00956FB6" w:rsidRDefault="00490029" w:rsidP="00956FB6">
      <w:pPr>
        <w:spacing w:line="276" w:lineRule="auto"/>
        <w:jc w:val="center"/>
        <w:rPr>
          <w:b/>
          <w:sz w:val="22"/>
          <w:szCs w:val="22"/>
        </w:rPr>
      </w:pPr>
      <w:r w:rsidRPr="00956FB6">
        <w:rPr>
          <w:b/>
          <w:sz w:val="22"/>
          <w:szCs w:val="22"/>
        </w:rPr>
        <w:t>TEZLİ</w:t>
      </w:r>
      <w:r w:rsidR="00552C07" w:rsidRPr="00956FB6">
        <w:rPr>
          <w:b/>
          <w:sz w:val="22"/>
          <w:szCs w:val="22"/>
        </w:rPr>
        <w:t xml:space="preserve"> </w:t>
      </w:r>
      <w:r w:rsidRPr="00956FB6">
        <w:rPr>
          <w:b/>
          <w:sz w:val="22"/>
          <w:szCs w:val="22"/>
        </w:rPr>
        <w:t>/</w:t>
      </w:r>
      <w:r w:rsidR="00552C07" w:rsidRPr="00956FB6">
        <w:rPr>
          <w:b/>
          <w:sz w:val="22"/>
          <w:szCs w:val="22"/>
        </w:rPr>
        <w:t xml:space="preserve"> </w:t>
      </w:r>
      <w:r w:rsidRPr="00956FB6">
        <w:rPr>
          <w:b/>
          <w:sz w:val="22"/>
          <w:szCs w:val="22"/>
        </w:rPr>
        <w:t>TEZSİZ YÜKSEK LİSANS PROGRAMLARI</w:t>
      </w:r>
    </w:p>
    <w:p w14:paraId="151ADC96" w14:textId="77777777" w:rsidR="008D01CD" w:rsidRDefault="008D01CD" w:rsidP="00956FB6">
      <w:pPr>
        <w:spacing w:line="276" w:lineRule="auto"/>
        <w:jc w:val="center"/>
        <w:rPr>
          <w:b/>
          <w:sz w:val="22"/>
          <w:szCs w:val="22"/>
        </w:rPr>
      </w:pPr>
      <w:r w:rsidRPr="00956FB6">
        <w:rPr>
          <w:b/>
          <w:sz w:val="22"/>
          <w:szCs w:val="22"/>
        </w:rPr>
        <w:t>DERS İÇERİKLERİ</w:t>
      </w:r>
    </w:p>
    <w:p w14:paraId="428D249C" w14:textId="77777777" w:rsidR="00956FB6" w:rsidRPr="00956FB6" w:rsidRDefault="00956FB6" w:rsidP="0054319A">
      <w:pPr>
        <w:spacing w:line="276" w:lineRule="auto"/>
        <w:rPr>
          <w:b/>
          <w:sz w:val="22"/>
          <w:szCs w:val="22"/>
        </w:rPr>
      </w:pPr>
    </w:p>
    <w:p w14:paraId="3BC23E67" w14:textId="485F2822" w:rsidR="00D43F5A" w:rsidRPr="00956FB6" w:rsidRDefault="004372F3" w:rsidP="00D43F5A">
      <w:pPr>
        <w:spacing w:line="276" w:lineRule="auto"/>
        <w:jc w:val="both"/>
        <w:rPr>
          <w:b/>
          <w:bCs/>
          <w:sz w:val="22"/>
          <w:szCs w:val="22"/>
        </w:rPr>
      </w:pPr>
      <w:r w:rsidRPr="00956FB6">
        <w:rPr>
          <w:b/>
          <w:sz w:val="22"/>
          <w:szCs w:val="22"/>
        </w:rPr>
        <w:t>SAY512</w:t>
      </w:r>
      <w:r w:rsidRPr="00956FB6">
        <w:rPr>
          <w:sz w:val="22"/>
          <w:szCs w:val="22"/>
        </w:rPr>
        <w:t xml:space="preserve"> </w:t>
      </w:r>
      <w:proofErr w:type="spellStart"/>
      <w:r w:rsidRPr="00956FB6">
        <w:rPr>
          <w:b/>
          <w:sz w:val="22"/>
          <w:szCs w:val="22"/>
        </w:rPr>
        <w:t>Bi</w:t>
      </w:r>
      <w:r w:rsidR="00864E73">
        <w:rPr>
          <w:b/>
          <w:sz w:val="22"/>
          <w:szCs w:val="22"/>
        </w:rPr>
        <w:t>y</w:t>
      </w:r>
      <w:r w:rsidRPr="00956FB6">
        <w:rPr>
          <w:b/>
          <w:sz w:val="22"/>
          <w:szCs w:val="22"/>
        </w:rPr>
        <w:t>oistatistik</w:t>
      </w:r>
      <w:proofErr w:type="spellEnd"/>
      <w:r w:rsidRPr="00956FB6">
        <w:rPr>
          <w:b/>
          <w:sz w:val="22"/>
          <w:szCs w:val="22"/>
        </w:rPr>
        <w:t xml:space="preserve"> ve Karar Verme</w:t>
      </w:r>
      <w:r w:rsidRPr="00956FB6">
        <w:rPr>
          <w:b/>
          <w:sz w:val="22"/>
          <w:szCs w:val="22"/>
        </w:rPr>
        <w:tab/>
      </w:r>
      <w:r w:rsidRPr="00956FB6">
        <w:rPr>
          <w:sz w:val="22"/>
          <w:szCs w:val="22"/>
        </w:rPr>
        <w:t xml:space="preserve">               </w:t>
      </w:r>
      <w:r w:rsidR="002707D8">
        <w:rPr>
          <w:sz w:val="22"/>
          <w:szCs w:val="22"/>
        </w:rPr>
        <w:t xml:space="preserve">          </w:t>
      </w:r>
      <w:r w:rsidR="002707D8">
        <w:rPr>
          <w:b/>
          <w:bCs/>
          <w:sz w:val="22"/>
          <w:szCs w:val="22"/>
        </w:rPr>
        <w:t>Kredi (3 + 0) 3,</w:t>
      </w:r>
      <w:r w:rsidRPr="00956FB6">
        <w:rPr>
          <w:b/>
          <w:bCs/>
          <w:sz w:val="22"/>
          <w:szCs w:val="22"/>
        </w:rPr>
        <w:t xml:space="preserve"> AKTS 8, Zorunlu</w:t>
      </w:r>
      <w:r w:rsidR="00D43F5A" w:rsidRPr="00956FB6">
        <w:rPr>
          <w:b/>
          <w:bCs/>
          <w:sz w:val="22"/>
          <w:szCs w:val="22"/>
        </w:rPr>
        <w:t xml:space="preserve"> </w:t>
      </w:r>
    </w:p>
    <w:p w14:paraId="25E0C512" w14:textId="643D8226" w:rsidR="004372F3" w:rsidRPr="00956FB6" w:rsidRDefault="004372F3" w:rsidP="00D43F5A">
      <w:pPr>
        <w:spacing w:line="276" w:lineRule="auto"/>
        <w:jc w:val="both"/>
        <w:rPr>
          <w:b/>
          <w:sz w:val="22"/>
          <w:szCs w:val="22"/>
        </w:rPr>
      </w:pPr>
      <w:r w:rsidRPr="00956FB6">
        <w:rPr>
          <w:color w:val="000000"/>
          <w:sz w:val="22"/>
          <w:szCs w:val="22"/>
        </w:rPr>
        <w:t xml:space="preserve">İstatistiğin temel kavramları, evren, örneklem ve örnekleme tanımı, olasılıklı ve </w:t>
      </w:r>
      <w:proofErr w:type="spellStart"/>
      <w:r w:rsidRPr="00956FB6">
        <w:rPr>
          <w:color w:val="000000"/>
          <w:sz w:val="22"/>
          <w:szCs w:val="22"/>
        </w:rPr>
        <w:t>olasılıksız</w:t>
      </w:r>
      <w:proofErr w:type="spellEnd"/>
      <w:r w:rsidR="00994F60">
        <w:rPr>
          <w:color w:val="000000"/>
          <w:sz w:val="22"/>
          <w:szCs w:val="22"/>
        </w:rPr>
        <w:t xml:space="preserve"> </w:t>
      </w:r>
      <w:r w:rsidRPr="00956FB6">
        <w:rPr>
          <w:color w:val="000000"/>
          <w:sz w:val="22"/>
          <w:szCs w:val="22"/>
        </w:rPr>
        <w:t>örnekleme yöntemlerini sağlık hizmetleri yönetimine ilişkin araştırmalarda kullanabilme konusunda bilgi ve beceri kazandırma, sıklık tanımı ve tanımlayıcı ölçekler, iki oranın karşılaştırılması, iki ortalamanın karşılaştırılması, kategorik değişkenler arasındaki ilişkiler,</w:t>
      </w:r>
      <w:r w:rsidR="00994F60">
        <w:rPr>
          <w:color w:val="000000"/>
          <w:sz w:val="22"/>
          <w:szCs w:val="22"/>
        </w:rPr>
        <w:t xml:space="preserve"> </w:t>
      </w:r>
      <w:r w:rsidRPr="00956FB6">
        <w:rPr>
          <w:color w:val="000000"/>
          <w:sz w:val="22"/>
          <w:szCs w:val="22"/>
        </w:rPr>
        <w:t>2 x 2 tablolarının ileri analizleri.</w:t>
      </w:r>
    </w:p>
    <w:p w14:paraId="3AF4FA3D" w14:textId="77777777" w:rsidR="004372F3" w:rsidRPr="00956FB6" w:rsidRDefault="004372F3" w:rsidP="004372F3">
      <w:pPr>
        <w:spacing w:line="276" w:lineRule="auto"/>
        <w:jc w:val="both"/>
        <w:rPr>
          <w:bCs/>
          <w:sz w:val="22"/>
          <w:szCs w:val="22"/>
        </w:rPr>
      </w:pPr>
    </w:p>
    <w:p w14:paraId="6330C090" w14:textId="3F44AAF4" w:rsidR="00B82669" w:rsidRPr="00956FB6" w:rsidRDefault="004372F3" w:rsidP="00B82669">
      <w:pPr>
        <w:spacing w:line="276" w:lineRule="auto"/>
        <w:jc w:val="both"/>
        <w:rPr>
          <w:b/>
          <w:bCs/>
          <w:sz w:val="22"/>
          <w:szCs w:val="22"/>
        </w:rPr>
      </w:pPr>
      <w:r w:rsidRPr="00956FB6">
        <w:rPr>
          <w:b/>
          <w:color w:val="000000"/>
          <w:sz w:val="22"/>
          <w:szCs w:val="22"/>
        </w:rPr>
        <w:t>SAY551 Epidemiyoloji</w:t>
      </w:r>
      <w:r w:rsidR="002707D8">
        <w:rPr>
          <w:b/>
          <w:bCs/>
          <w:sz w:val="22"/>
          <w:szCs w:val="22"/>
        </w:rPr>
        <w:tab/>
      </w:r>
      <w:r w:rsidR="002707D8">
        <w:rPr>
          <w:b/>
          <w:bCs/>
          <w:sz w:val="22"/>
          <w:szCs w:val="22"/>
        </w:rPr>
        <w:tab/>
      </w:r>
      <w:r w:rsidR="002707D8">
        <w:rPr>
          <w:b/>
          <w:bCs/>
          <w:sz w:val="22"/>
          <w:szCs w:val="22"/>
        </w:rPr>
        <w:tab/>
      </w:r>
      <w:r w:rsidR="002707D8">
        <w:rPr>
          <w:b/>
          <w:bCs/>
          <w:sz w:val="22"/>
          <w:szCs w:val="22"/>
        </w:rPr>
        <w:tab/>
        <w:t xml:space="preserve">              </w:t>
      </w:r>
      <w:r w:rsidR="00B82669" w:rsidRPr="00956FB6">
        <w:rPr>
          <w:b/>
          <w:bCs/>
          <w:sz w:val="22"/>
          <w:szCs w:val="22"/>
        </w:rPr>
        <w:t xml:space="preserve"> </w:t>
      </w:r>
      <w:r w:rsidR="002707D8">
        <w:rPr>
          <w:b/>
          <w:bCs/>
          <w:sz w:val="22"/>
          <w:szCs w:val="22"/>
        </w:rPr>
        <w:t>Kredi (3 + 0) 3,</w:t>
      </w:r>
      <w:r w:rsidRPr="00956FB6">
        <w:rPr>
          <w:b/>
          <w:bCs/>
          <w:sz w:val="22"/>
          <w:szCs w:val="22"/>
        </w:rPr>
        <w:t xml:space="preserve"> AKTS 8, Zorunlu</w:t>
      </w:r>
      <w:r w:rsidR="00B82669" w:rsidRPr="00956FB6">
        <w:rPr>
          <w:b/>
          <w:bCs/>
          <w:sz w:val="22"/>
          <w:szCs w:val="22"/>
        </w:rPr>
        <w:t xml:space="preserve"> </w:t>
      </w:r>
    </w:p>
    <w:p w14:paraId="60583C50" w14:textId="77777777" w:rsidR="008D01CD" w:rsidRPr="00956FB6" w:rsidRDefault="004372F3" w:rsidP="00767653">
      <w:pPr>
        <w:spacing w:line="276" w:lineRule="auto"/>
        <w:jc w:val="both"/>
        <w:rPr>
          <w:b/>
          <w:bCs/>
          <w:sz w:val="22"/>
          <w:szCs w:val="22"/>
        </w:rPr>
      </w:pPr>
      <w:r w:rsidRPr="00956FB6">
        <w:rPr>
          <w:color w:val="000000"/>
          <w:sz w:val="22"/>
          <w:szCs w:val="22"/>
        </w:rPr>
        <w:t>Bilimsel yöntem, epidemiyolojik ilkeler, epidemiyolojik yöntemlerin kullanım alanları, gözlemsel araştırmalar, tanımlayıcı ve analitik araştırmalar, deneysel araştırmalar, metodolojik araştırmalar, epidemiyolojik ölçütler, epidemiyolojik araştırmaların planlanması, bulaşıcı hastalıklar epidemiyolojisi, salgı</w:t>
      </w:r>
      <w:r w:rsidR="00994F60">
        <w:rPr>
          <w:color w:val="000000"/>
          <w:sz w:val="22"/>
          <w:szCs w:val="22"/>
        </w:rPr>
        <w:t>.</w:t>
      </w:r>
    </w:p>
    <w:p w14:paraId="340EA766" w14:textId="77777777" w:rsidR="00A82912" w:rsidRPr="00956FB6" w:rsidRDefault="00A82912" w:rsidP="00A82912">
      <w:pPr>
        <w:spacing w:line="276" w:lineRule="auto"/>
        <w:jc w:val="both"/>
        <w:rPr>
          <w:b/>
          <w:sz w:val="22"/>
          <w:szCs w:val="22"/>
        </w:rPr>
      </w:pPr>
    </w:p>
    <w:p w14:paraId="3138C1D5" w14:textId="0BC9295E" w:rsidR="00490029" w:rsidRPr="00956FB6" w:rsidRDefault="00A82912" w:rsidP="00F77764">
      <w:pPr>
        <w:spacing w:line="276" w:lineRule="auto"/>
        <w:jc w:val="both"/>
        <w:rPr>
          <w:b/>
          <w:sz w:val="22"/>
          <w:szCs w:val="22"/>
        </w:rPr>
      </w:pPr>
      <w:r w:rsidRPr="00956FB6">
        <w:rPr>
          <w:b/>
          <w:sz w:val="22"/>
          <w:szCs w:val="22"/>
        </w:rPr>
        <w:t>ÇGE501 Gelişim Kuramları ve Araştırmaları</w:t>
      </w:r>
      <w:r w:rsidR="00841BEF" w:rsidRPr="00956FB6">
        <w:rPr>
          <w:b/>
          <w:sz w:val="22"/>
          <w:szCs w:val="22"/>
        </w:rPr>
        <w:t xml:space="preserve">                       </w:t>
      </w:r>
      <w:r w:rsidR="003A4121" w:rsidRPr="00956FB6">
        <w:rPr>
          <w:b/>
          <w:sz w:val="22"/>
          <w:szCs w:val="22"/>
        </w:rPr>
        <w:t xml:space="preserve"> </w:t>
      </w:r>
      <w:r w:rsidR="00841BEF" w:rsidRPr="00956FB6">
        <w:rPr>
          <w:b/>
          <w:sz w:val="22"/>
          <w:szCs w:val="22"/>
        </w:rPr>
        <w:t xml:space="preserve"> Kredi (3 + 0) 3, AKTS 8, </w:t>
      </w:r>
      <w:r w:rsidR="003A4121" w:rsidRPr="00956FB6">
        <w:rPr>
          <w:b/>
          <w:sz w:val="22"/>
          <w:szCs w:val="22"/>
        </w:rPr>
        <w:t>Seçmeli</w:t>
      </w:r>
      <w:r w:rsidR="00841BEF" w:rsidRPr="00956FB6">
        <w:rPr>
          <w:b/>
          <w:sz w:val="22"/>
          <w:szCs w:val="22"/>
        </w:rPr>
        <w:t xml:space="preserve">                    </w:t>
      </w:r>
      <w:r w:rsidR="008A1E8A">
        <w:rPr>
          <w:b/>
          <w:sz w:val="22"/>
          <w:szCs w:val="22"/>
        </w:rPr>
        <w:t xml:space="preserve">                               </w:t>
      </w:r>
      <w:r w:rsidR="00291057">
        <w:rPr>
          <w:sz w:val="22"/>
          <w:szCs w:val="22"/>
        </w:rPr>
        <w:t xml:space="preserve"> </w:t>
      </w:r>
      <w:proofErr w:type="spellStart"/>
      <w:r w:rsidR="00C92CA2">
        <w:rPr>
          <w:sz w:val="22"/>
          <w:szCs w:val="22"/>
        </w:rPr>
        <w:t>Psikoanalitik</w:t>
      </w:r>
      <w:proofErr w:type="spellEnd"/>
      <w:r w:rsidR="00C92CA2">
        <w:rPr>
          <w:sz w:val="22"/>
          <w:szCs w:val="22"/>
        </w:rPr>
        <w:t xml:space="preserve"> Kuramlar (</w:t>
      </w:r>
      <w:proofErr w:type="spellStart"/>
      <w:r w:rsidR="006C3DB4">
        <w:rPr>
          <w:sz w:val="22"/>
          <w:szCs w:val="22"/>
        </w:rPr>
        <w:t>P</w:t>
      </w:r>
      <w:r w:rsidR="00C92CA2">
        <w:rPr>
          <w:sz w:val="22"/>
          <w:szCs w:val="22"/>
        </w:rPr>
        <w:t>sikoseksüel</w:t>
      </w:r>
      <w:proofErr w:type="spellEnd"/>
      <w:r w:rsidR="00C92CA2">
        <w:rPr>
          <w:sz w:val="22"/>
          <w:szCs w:val="22"/>
        </w:rPr>
        <w:t xml:space="preserve"> Gelişim Kur</w:t>
      </w:r>
      <w:r w:rsidR="006C3DB4">
        <w:rPr>
          <w:sz w:val="22"/>
          <w:szCs w:val="22"/>
        </w:rPr>
        <w:t xml:space="preserve">amı, </w:t>
      </w:r>
      <w:proofErr w:type="spellStart"/>
      <w:r w:rsidR="006C3DB4">
        <w:rPr>
          <w:sz w:val="22"/>
          <w:szCs w:val="22"/>
        </w:rPr>
        <w:t>Psikososyal</w:t>
      </w:r>
      <w:proofErr w:type="spellEnd"/>
      <w:r w:rsidR="006C3DB4">
        <w:rPr>
          <w:sz w:val="22"/>
          <w:szCs w:val="22"/>
        </w:rPr>
        <w:t xml:space="preserve"> G</w:t>
      </w:r>
      <w:r w:rsidR="00C92CA2">
        <w:rPr>
          <w:sz w:val="22"/>
          <w:szCs w:val="22"/>
        </w:rPr>
        <w:t>elişim Kuramı), Bilişsel Kuramlar (</w:t>
      </w:r>
      <w:proofErr w:type="spellStart"/>
      <w:r w:rsidR="00C92CA2">
        <w:rPr>
          <w:sz w:val="22"/>
          <w:szCs w:val="22"/>
        </w:rPr>
        <w:t>Piaget’in</w:t>
      </w:r>
      <w:proofErr w:type="spellEnd"/>
      <w:r w:rsidR="00C92CA2">
        <w:rPr>
          <w:sz w:val="22"/>
          <w:szCs w:val="22"/>
        </w:rPr>
        <w:t xml:space="preserve"> Bilişsel Gelişim Kuramı, Sosyokültürel Bilişsel Kuram, Bilgi İşleme Kuramı), Öğrenme ve Sosyal Öğrenme Kuramları (Edimsel Şartlanma, Sosyal Öğrenme Kuramı, </w:t>
      </w:r>
      <w:proofErr w:type="spellStart"/>
      <w:r w:rsidR="00C92CA2">
        <w:rPr>
          <w:sz w:val="22"/>
          <w:szCs w:val="22"/>
        </w:rPr>
        <w:t>Etolojik</w:t>
      </w:r>
      <w:proofErr w:type="spellEnd"/>
      <w:r w:rsidR="00C92CA2">
        <w:rPr>
          <w:sz w:val="22"/>
          <w:szCs w:val="22"/>
        </w:rPr>
        <w:t xml:space="preserve"> Kuram, Ekolojik Kuram)</w:t>
      </w:r>
      <w:r w:rsidR="00B503C4" w:rsidRPr="00956FB6">
        <w:rPr>
          <w:sz w:val="22"/>
          <w:szCs w:val="22"/>
        </w:rPr>
        <w:t xml:space="preserve"> ve</w:t>
      </w:r>
      <w:r w:rsidR="00291057">
        <w:rPr>
          <w:sz w:val="22"/>
          <w:szCs w:val="22"/>
        </w:rPr>
        <w:t xml:space="preserve"> diğer gelişim kuramları</w:t>
      </w:r>
      <w:r w:rsidR="00D47318">
        <w:rPr>
          <w:sz w:val="22"/>
          <w:szCs w:val="22"/>
        </w:rPr>
        <w:t>nı</w:t>
      </w:r>
      <w:r w:rsidR="006C3DB4">
        <w:rPr>
          <w:sz w:val="22"/>
          <w:szCs w:val="22"/>
        </w:rPr>
        <w:t>,</w:t>
      </w:r>
      <w:r w:rsidR="00291057">
        <w:rPr>
          <w:sz w:val="22"/>
          <w:szCs w:val="22"/>
        </w:rPr>
        <w:t xml:space="preserve"> </w:t>
      </w:r>
      <w:r w:rsidR="00B503C4" w:rsidRPr="00956FB6">
        <w:rPr>
          <w:sz w:val="22"/>
          <w:szCs w:val="22"/>
        </w:rPr>
        <w:t xml:space="preserve"> bu kuramlara ilişkin güncel bilimsel araştır</w:t>
      </w:r>
      <w:r w:rsidR="00BB2E2D">
        <w:rPr>
          <w:sz w:val="22"/>
          <w:szCs w:val="22"/>
        </w:rPr>
        <w:t>maları</w:t>
      </w:r>
      <w:r w:rsidR="006C3DB4">
        <w:rPr>
          <w:sz w:val="22"/>
          <w:szCs w:val="22"/>
        </w:rPr>
        <w:t>n</w:t>
      </w:r>
      <w:r w:rsidR="00BB2E2D">
        <w:rPr>
          <w:sz w:val="22"/>
          <w:szCs w:val="22"/>
        </w:rPr>
        <w:t xml:space="preserve">  </w:t>
      </w:r>
      <w:r w:rsidR="00B503C4" w:rsidRPr="00956FB6">
        <w:rPr>
          <w:sz w:val="22"/>
          <w:szCs w:val="22"/>
        </w:rPr>
        <w:t xml:space="preserve"> </w:t>
      </w:r>
      <w:r w:rsidR="00BB2E2D">
        <w:rPr>
          <w:sz w:val="22"/>
          <w:szCs w:val="22"/>
        </w:rPr>
        <w:t>yorumla</w:t>
      </w:r>
      <w:r w:rsidR="006C3DB4">
        <w:rPr>
          <w:sz w:val="22"/>
          <w:szCs w:val="22"/>
        </w:rPr>
        <w:t>n</w:t>
      </w:r>
      <w:r w:rsidR="00BB2E2D">
        <w:rPr>
          <w:sz w:val="22"/>
          <w:szCs w:val="22"/>
        </w:rPr>
        <w:t>ma</w:t>
      </w:r>
      <w:r w:rsidR="006C3DB4">
        <w:rPr>
          <w:sz w:val="22"/>
          <w:szCs w:val="22"/>
        </w:rPr>
        <w:t>sını</w:t>
      </w:r>
      <w:r w:rsidR="00BB2E2D">
        <w:rPr>
          <w:sz w:val="22"/>
          <w:szCs w:val="22"/>
        </w:rPr>
        <w:t xml:space="preserve">, alana </w:t>
      </w:r>
      <w:r w:rsidR="00B503C4" w:rsidRPr="00956FB6">
        <w:rPr>
          <w:sz w:val="22"/>
          <w:szCs w:val="22"/>
        </w:rPr>
        <w:t xml:space="preserve"> ve uygulamal</w:t>
      </w:r>
      <w:r w:rsidR="00291057">
        <w:rPr>
          <w:sz w:val="22"/>
          <w:szCs w:val="22"/>
        </w:rPr>
        <w:t>ara yansıması</w:t>
      </w:r>
      <w:r w:rsidR="006C3DB4">
        <w:rPr>
          <w:sz w:val="22"/>
          <w:szCs w:val="22"/>
        </w:rPr>
        <w:t>nı</w:t>
      </w:r>
      <w:r w:rsidR="00BB2E2D">
        <w:rPr>
          <w:sz w:val="22"/>
          <w:szCs w:val="22"/>
        </w:rPr>
        <w:t xml:space="preserve"> </w:t>
      </w:r>
      <w:r w:rsidR="008A1E8A">
        <w:rPr>
          <w:sz w:val="22"/>
          <w:szCs w:val="22"/>
        </w:rPr>
        <w:t xml:space="preserve"> tartışarak değerlendirme.</w:t>
      </w:r>
    </w:p>
    <w:p w14:paraId="6970D0AF" w14:textId="77777777" w:rsidR="00767653" w:rsidRPr="00956FB6" w:rsidRDefault="00767653" w:rsidP="00A82912">
      <w:pPr>
        <w:spacing w:line="276" w:lineRule="auto"/>
        <w:jc w:val="both"/>
        <w:rPr>
          <w:b/>
          <w:sz w:val="22"/>
          <w:szCs w:val="22"/>
        </w:rPr>
      </w:pPr>
    </w:p>
    <w:p w14:paraId="2802AE48" w14:textId="09794142" w:rsidR="00BD580F" w:rsidRPr="00956FB6" w:rsidRDefault="00A82912" w:rsidP="00BD580F">
      <w:pPr>
        <w:spacing w:line="276" w:lineRule="auto"/>
        <w:jc w:val="both"/>
        <w:rPr>
          <w:b/>
          <w:sz w:val="22"/>
          <w:szCs w:val="22"/>
        </w:rPr>
      </w:pPr>
      <w:r w:rsidRPr="00956FB6">
        <w:rPr>
          <w:b/>
          <w:sz w:val="22"/>
          <w:szCs w:val="22"/>
        </w:rPr>
        <w:t>ÇGE502 Gelişim Psikolojisi ve Araştırmaları</w:t>
      </w:r>
      <w:r w:rsidR="00F77764" w:rsidRPr="00956FB6">
        <w:rPr>
          <w:b/>
          <w:sz w:val="22"/>
          <w:szCs w:val="22"/>
        </w:rPr>
        <w:t xml:space="preserve">                         Kredi (3 + 0) 3, AKTS 8, Seçmeli                                                    </w:t>
      </w:r>
      <w:r w:rsidR="00BD580F">
        <w:rPr>
          <w:sz w:val="22"/>
          <w:szCs w:val="22"/>
        </w:rPr>
        <w:t xml:space="preserve"> </w:t>
      </w:r>
      <w:r w:rsidR="00B503C4" w:rsidRPr="00956FB6">
        <w:rPr>
          <w:sz w:val="22"/>
          <w:szCs w:val="22"/>
        </w:rPr>
        <w:t>Yaşam boyu gelişim olgusu, gelişimle ilgili temel kavramlar ve kuramlar, gelişim psikolojisinde araştırma yöntemleri, gelişimin genetik temelleri, doğum öncesi gelişim, doğum süreci, yeni doğan, bebeklik, erken çocukluk, orta çocukluk, ergenlik, genç yetişkinlik, orta yetişkinlik ve ileri yetişkinlik dönemleri</w:t>
      </w:r>
      <w:r w:rsidR="00BD580F">
        <w:rPr>
          <w:sz w:val="22"/>
          <w:szCs w:val="22"/>
        </w:rPr>
        <w:t>nde gelişim, ölüm, ölmek ve yas konularını,</w:t>
      </w:r>
      <w:r w:rsidR="00B503C4" w:rsidRPr="00956FB6">
        <w:rPr>
          <w:sz w:val="22"/>
          <w:szCs w:val="22"/>
        </w:rPr>
        <w:t xml:space="preserve">  </w:t>
      </w:r>
      <w:r w:rsidR="00BD580F">
        <w:rPr>
          <w:sz w:val="22"/>
          <w:szCs w:val="22"/>
        </w:rPr>
        <w:t>bu konulara</w:t>
      </w:r>
      <w:r w:rsidR="00BD580F" w:rsidRPr="00956FB6">
        <w:rPr>
          <w:sz w:val="22"/>
          <w:szCs w:val="22"/>
        </w:rPr>
        <w:t xml:space="preserve"> ilişkin güncel bilimsel araştır</w:t>
      </w:r>
      <w:r w:rsidR="00BD580F">
        <w:rPr>
          <w:sz w:val="22"/>
          <w:szCs w:val="22"/>
        </w:rPr>
        <w:t xml:space="preserve">maların  </w:t>
      </w:r>
      <w:r w:rsidR="00BD580F" w:rsidRPr="00956FB6">
        <w:rPr>
          <w:sz w:val="22"/>
          <w:szCs w:val="22"/>
        </w:rPr>
        <w:t xml:space="preserve"> </w:t>
      </w:r>
      <w:r w:rsidR="00BD580F">
        <w:rPr>
          <w:sz w:val="22"/>
          <w:szCs w:val="22"/>
        </w:rPr>
        <w:t xml:space="preserve">yorumlanmasını, alana </w:t>
      </w:r>
      <w:r w:rsidR="00BD580F" w:rsidRPr="00956FB6">
        <w:rPr>
          <w:sz w:val="22"/>
          <w:szCs w:val="22"/>
        </w:rPr>
        <w:t xml:space="preserve"> ve uygulamal</w:t>
      </w:r>
      <w:r w:rsidR="00BD580F">
        <w:rPr>
          <w:sz w:val="22"/>
          <w:szCs w:val="22"/>
        </w:rPr>
        <w:t xml:space="preserve">ara yansımasını </w:t>
      </w:r>
      <w:r w:rsidR="008A1E8A">
        <w:rPr>
          <w:sz w:val="22"/>
          <w:szCs w:val="22"/>
        </w:rPr>
        <w:t xml:space="preserve"> tartışarak değerlendirme.</w:t>
      </w:r>
      <w:r w:rsidR="00BD580F" w:rsidRPr="00956FB6">
        <w:rPr>
          <w:b/>
          <w:sz w:val="22"/>
          <w:szCs w:val="22"/>
        </w:rPr>
        <w:t xml:space="preserve"> </w:t>
      </w:r>
    </w:p>
    <w:p w14:paraId="09E4B86E" w14:textId="77777777" w:rsidR="00A82912" w:rsidRPr="00956FB6" w:rsidRDefault="00A82912" w:rsidP="00A82912">
      <w:pPr>
        <w:spacing w:line="276" w:lineRule="auto"/>
        <w:jc w:val="both"/>
        <w:rPr>
          <w:b/>
          <w:sz w:val="22"/>
          <w:szCs w:val="22"/>
        </w:rPr>
      </w:pPr>
    </w:p>
    <w:p w14:paraId="26841740" w14:textId="29CBC60A" w:rsidR="0059675A" w:rsidRPr="00391EB6" w:rsidRDefault="00490029" w:rsidP="00A82912">
      <w:pPr>
        <w:spacing w:line="276" w:lineRule="auto"/>
        <w:jc w:val="both"/>
        <w:rPr>
          <w:b/>
          <w:sz w:val="22"/>
          <w:szCs w:val="22"/>
        </w:rPr>
      </w:pPr>
      <w:r w:rsidRPr="00956FB6">
        <w:rPr>
          <w:b/>
          <w:sz w:val="22"/>
          <w:szCs w:val="22"/>
        </w:rPr>
        <w:t xml:space="preserve">ÇGE503 Çocuğu Tanıma ve Değerlendirme Yöntemleri       </w:t>
      </w:r>
      <w:r w:rsidR="00E975E6">
        <w:rPr>
          <w:b/>
          <w:sz w:val="22"/>
          <w:szCs w:val="22"/>
        </w:rPr>
        <w:t xml:space="preserve">    </w:t>
      </w:r>
      <w:r w:rsidR="003A4121" w:rsidRPr="00956FB6">
        <w:rPr>
          <w:b/>
          <w:sz w:val="22"/>
          <w:szCs w:val="22"/>
        </w:rPr>
        <w:t xml:space="preserve">Kredi (3 + 0) 3, AKTS 8, Zorunlu                                                    </w:t>
      </w:r>
    </w:p>
    <w:p w14:paraId="347CAA13" w14:textId="77777777" w:rsidR="003C1B93" w:rsidRPr="00391EB6" w:rsidRDefault="001648BC" w:rsidP="00255E70">
      <w:pPr>
        <w:jc w:val="both"/>
        <w:rPr>
          <w:b/>
          <w:bCs/>
          <w:sz w:val="24"/>
          <w:szCs w:val="24"/>
        </w:rPr>
      </w:pPr>
      <w:r>
        <w:rPr>
          <w:sz w:val="24"/>
          <w:szCs w:val="24"/>
        </w:rPr>
        <w:t>B</w:t>
      </w:r>
      <w:r w:rsidR="0059675A" w:rsidRPr="00391EB6">
        <w:rPr>
          <w:sz w:val="24"/>
          <w:szCs w:val="24"/>
        </w:rPr>
        <w:t>ireyi tanı</w:t>
      </w:r>
      <w:r w:rsidR="00A550E6" w:rsidRPr="00391EB6">
        <w:rPr>
          <w:sz w:val="24"/>
          <w:szCs w:val="24"/>
        </w:rPr>
        <w:t>manın önemi, b</w:t>
      </w:r>
      <w:r w:rsidR="0059675A" w:rsidRPr="00391EB6">
        <w:rPr>
          <w:sz w:val="24"/>
          <w:szCs w:val="24"/>
        </w:rPr>
        <w:t>ireyi tanımada dikkat ed</w:t>
      </w:r>
      <w:r w:rsidR="00613871" w:rsidRPr="00391EB6">
        <w:rPr>
          <w:sz w:val="24"/>
          <w:szCs w:val="24"/>
        </w:rPr>
        <w:t>ilmesi gereken ilkeler</w:t>
      </w:r>
      <w:r w:rsidR="00A550E6" w:rsidRPr="00391EB6">
        <w:rPr>
          <w:sz w:val="24"/>
          <w:szCs w:val="24"/>
        </w:rPr>
        <w:t xml:space="preserve">, </w:t>
      </w:r>
      <w:r w:rsidR="0059675A" w:rsidRPr="00391EB6">
        <w:rPr>
          <w:sz w:val="24"/>
          <w:szCs w:val="24"/>
        </w:rPr>
        <w:t xml:space="preserve"> bireyi tanıma tekniklerinin uygulamasında ka</w:t>
      </w:r>
      <w:r w:rsidR="00A550E6" w:rsidRPr="00391EB6">
        <w:rPr>
          <w:sz w:val="24"/>
          <w:szCs w:val="24"/>
        </w:rPr>
        <w:t>rşılaşılan problem</w:t>
      </w:r>
      <w:r w:rsidR="00613871" w:rsidRPr="00391EB6">
        <w:rPr>
          <w:sz w:val="24"/>
          <w:szCs w:val="24"/>
        </w:rPr>
        <w:t>ler</w:t>
      </w:r>
      <w:r w:rsidR="00A550E6" w:rsidRPr="00391EB6">
        <w:rPr>
          <w:sz w:val="24"/>
          <w:szCs w:val="24"/>
        </w:rPr>
        <w:t xml:space="preserve"> ve</w:t>
      </w:r>
      <w:r w:rsidR="0059675A" w:rsidRPr="00391EB6">
        <w:rPr>
          <w:sz w:val="24"/>
          <w:szCs w:val="24"/>
        </w:rPr>
        <w:t xml:space="preserve"> karşılaşılan probl</w:t>
      </w:r>
      <w:r w:rsidR="00A550E6" w:rsidRPr="00391EB6">
        <w:rPr>
          <w:sz w:val="24"/>
          <w:szCs w:val="24"/>
        </w:rPr>
        <w:t xml:space="preserve">emlere özgün </w:t>
      </w:r>
      <w:r w:rsidR="00613871" w:rsidRPr="00391EB6">
        <w:rPr>
          <w:sz w:val="24"/>
          <w:szCs w:val="24"/>
        </w:rPr>
        <w:t>çözüm yolları</w:t>
      </w:r>
      <w:r w:rsidR="00A550E6" w:rsidRPr="00391EB6">
        <w:rPr>
          <w:sz w:val="24"/>
          <w:szCs w:val="24"/>
        </w:rPr>
        <w:t>,</w:t>
      </w:r>
      <w:r w:rsidR="00613871" w:rsidRPr="00391EB6">
        <w:rPr>
          <w:sz w:val="24"/>
          <w:szCs w:val="24"/>
        </w:rPr>
        <w:t xml:space="preserve"> gelişimsel değerlendirmede etik, </w:t>
      </w:r>
      <w:r w:rsidR="00A550E6" w:rsidRPr="00391EB6">
        <w:rPr>
          <w:sz w:val="24"/>
          <w:szCs w:val="24"/>
        </w:rPr>
        <w:t>b</w:t>
      </w:r>
      <w:r w:rsidR="0059675A" w:rsidRPr="00391EB6">
        <w:rPr>
          <w:sz w:val="24"/>
          <w:szCs w:val="24"/>
        </w:rPr>
        <w:t>ireyi tanımada</w:t>
      </w:r>
      <w:r w:rsidR="00B409C0">
        <w:rPr>
          <w:sz w:val="24"/>
          <w:szCs w:val="24"/>
        </w:rPr>
        <w:t xml:space="preserve"> kullanılan test dışı teknikler</w:t>
      </w:r>
      <w:r w:rsidR="0059675A" w:rsidRPr="00391EB6">
        <w:rPr>
          <w:sz w:val="24"/>
          <w:szCs w:val="24"/>
        </w:rPr>
        <w:t xml:space="preserve"> (Gözlem, Anekdot</w:t>
      </w:r>
      <w:r w:rsidR="00B20868">
        <w:rPr>
          <w:sz w:val="24"/>
          <w:szCs w:val="24"/>
        </w:rPr>
        <w:t xml:space="preserve"> </w:t>
      </w:r>
      <w:r w:rsidR="0059675A" w:rsidRPr="00391EB6">
        <w:rPr>
          <w:sz w:val="24"/>
          <w:szCs w:val="24"/>
        </w:rPr>
        <w:t>-</w:t>
      </w:r>
      <w:r w:rsidR="00B20868">
        <w:rPr>
          <w:sz w:val="24"/>
          <w:szCs w:val="24"/>
        </w:rPr>
        <w:t xml:space="preserve"> </w:t>
      </w:r>
      <w:r w:rsidR="0059675A" w:rsidRPr="00391EB6">
        <w:rPr>
          <w:sz w:val="24"/>
          <w:szCs w:val="24"/>
        </w:rPr>
        <w:t xml:space="preserve">Vaka Kaydı, Değerlendirme Ölçekleri, </w:t>
      </w:r>
      <w:proofErr w:type="spellStart"/>
      <w:r w:rsidR="0059675A" w:rsidRPr="00391EB6">
        <w:rPr>
          <w:sz w:val="24"/>
          <w:szCs w:val="24"/>
        </w:rPr>
        <w:t>Sosyometri</w:t>
      </w:r>
      <w:proofErr w:type="spellEnd"/>
      <w:r w:rsidR="0059675A" w:rsidRPr="00391EB6">
        <w:rPr>
          <w:sz w:val="24"/>
          <w:szCs w:val="24"/>
        </w:rPr>
        <w:t xml:space="preserve">, Kimdir Bu?, </w:t>
      </w:r>
      <w:proofErr w:type="spellStart"/>
      <w:r w:rsidR="0059675A" w:rsidRPr="00391EB6">
        <w:rPr>
          <w:sz w:val="24"/>
          <w:szCs w:val="24"/>
        </w:rPr>
        <w:t>Sosyodrama</w:t>
      </w:r>
      <w:proofErr w:type="spellEnd"/>
      <w:r w:rsidR="0059675A" w:rsidRPr="00391EB6">
        <w:rPr>
          <w:sz w:val="24"/>
          <w:szCs w:val="24"/>
        </w:rPr>
        <w:t xml:space="preserve">, Rol Oynama, Görüşme, Ev Ziyaretleri, Otobiyografi, Arzu Listesi, Yarım Cümle Tamamlama, Problem Tarama Listesi, </w:t>
      </w:r>
      <w:proofErr w:type="spellStart"/>
      <w:r w:rsidR="0059675A" w:rsidRPr="00391EB6">
        <w:rPr>
          <w:sz w:val="24"/>
          <w:szCs w:val="24"/>
        </w:rPr>
        <w:t>Bibliyoterapi</w:t>
      </w:r>
      <w:proofErr w:type="spellEnd"/>
      <w:r w:rsidR="0059675A" w:rsidRPr="00391EB6">
        <w:rPr>
          <w:sz w:val="24"/>
          <w:szCs w:val="24"/>
        </w:rPr>
        <w:t xml:space="preserve">, </w:t>
      </w:r>
      <w:r w:rsidR="00613871" w:rsidRPr="00391EB6">
        <w:rPr>
          <w:sz w:val="24"/>
          <w:szCs w:val="24"/>
        </w:rPr>
        <w:t>Anket), b</w:t>
      </w:r>
      <w:r w:rsidR="0059675A" w:rsidRPr="00391EB6">
        <w:rPr>
          <w:sz w:val="24"/>
          <w:szCs w:val="24"/>
        </w:rPr>
        <w:t>ireyi tanıma tekniklerinden elde edilen bilgiler doğ</w:t>
      </w:r>
      <w:r w:rsidR="00613871" w:rsidRPr="00391EB6">
        <w:rPr>
          <w:sz w:val="24"/>
          <w:szCs w:val="24"/>
        </w:rPr>
        <w:t xml:space="preserve">rultusunda </w:t>
      </w:r>
      <w:r w:rsidR="00D71917" w:rsidRPr="00391EB6">
        <w:rPr>
          <w:sz w:val="24"/>
          <w:szCs w:val="24"/>
        </w:rPr>
        <w:t xml:space="preserve">rapor hazırlama ve </w:t>
      </w:r>
      <w:r w:rsidR="00613871" w:rsidRPr="00391EB6">
        <w:rPr>
          <w:sz w:val="24"/>
          <w:szCs w:val="24"/>
        </w:rPr>
        <w:t>aileyle görüşme yapma</w:t>
      </w:r>
      <w:r w:rsidR="0059675A" w:rsidRPr="00391EB6">
        <w:rPr>
          <w:sz w:val="24"/>
          <w:szCs w:val="24"/>
        </w:rPr>
        <w:t>,</w:t>
      </w:r>
      <w:r w:rsidR="00613871" w:rsidRPr="00391EB6">
        <w:rPr>
          <w:sz w:val="24"/>
          <w:szCs w:val="24"/>
        </w:rPr>
        <w:t xml:space="preserve"> aileyi bu konuda bilgilendirme, </w:t>
      </w:r>
      <w:r w:rsidR="0059675A" w:rsidRPr="00391EB6">
        <w:rPr>
          <w:sz w:val="24"/>
          <w:szCs w:val="24"/>
        </w:rPr>
        <w:t>Türkiye’de kullanılan gelişimsel etkin</w:t>
      </w:r>
      <w:r w:rsidR="00613871" w:rsidRPr="00391EB6">
        <w:rPr>
          <w:sz w:val="24"/>
          <w:szCs w:val="24"/>
        </w:rPr>
        <w:t>lik uygulamaları, D</w:t>
      </w:r>
      <w:r w:rsidR="0059675A" w:rsidRPr="00391EB6">
        <w:rPr>
          <w:sz w:val="24"/>
          <w:szCs w:val="24"/>
        </w:rPr>
        <w:t>ünya</w:t>
      </w:r>
      <w:r w:rsidR="00613871" w:rsidRPr="00391EB6">
        <w:rPr>
          <w:sz w:val="24"/>
          <w:szCs w:val="24"/>
        </w:rPr>
        <w:t>’</w:t>
      </w:r>
      <w:r w:rsidR="0059675A" w:rsidRPr="00391EB6">
        <w:rPr>
          <w:sz w:val="24"/>
          <w:szCs w:val="24"/>
        </w:rPr>
        <w:t>da kullanılan gelişimsel etkinlik uygulamaları ve eğitim çalı</w:t>
      </w:r>
      <w:r w:rsidR="00A747BF" w:rsidRPr="00391EB6">
        <w:rPr>
          <w:sz w:val="24"/>
          <w:szCs w:val="24"/>
        </w:rPr>
        <w:t>şmalarında kullanılan yöntemler</w:t>
      </w:r>
      <w:r>
        <w:rPr>
          <w:sz w:val="24"/>
          <w:szCs w:val="24"/>
        </w:rPr>
        <w:t>.</w:t>
      </w:r>
    </w:p>
    <w:p w14:paraId="2D955ABE" w14:textId="77777777" w:rsidR="000E1791" w:rsidRPr="00956FB6" w:rsidRDefault="000E1791" w:rsidP="00265666">
      <w:pPr>
        <w:spacing w:line="276" w:lineRule="auto"/>
        <w:jc w:val="both"/>
        <w:rPr>
          <w:b/>
          <w:sz w:val="22"/>
          <w:szCs w:val="22"/>
        </w:rPr>
      </w:pPr>
    </w:p>
    <w:p w14:paraId="55C6FB92" w14:textId="22B58C15" w:rsidR="000E1791" w:rsidRPr="00956FB6" w:rsidRDefault="000E1791" w:rsidP="00265666">
      <w:pPr>
        <w:spacing w:line="276" w:lineRule="auto"/>
        <w:jc w:val="both"/>
        <w:rPr>
          <w:b/>
          <w:sz w:val="22"/>
          <w:szCs w:val="22"/>
        </w:rPr>
      </w:pPr>
      <w:r w:rsidRPr="00956FB6">
        <w:rPr>
          <w:b/>
          <w:sz w:val="22"/>
          <w:szCs w:val="22"/>
        </w:rPr>
        <w:t>ÇGE507 Nitel Araştırma Yöntemleri</w:t>
      </w:r>
      <w:r w:rsidR="00F77764" w:rsidRPr="00956FB6">
        <w:rPr>
          <w:b/>
          <w:sz w:val="22"/>
          <w:szCs w:val="22"/>
        </w:rPr>
        <w:t xml:space="preserve">                                      </w:t>
      </w:r>
      <w:r w:rsidR="00E975E6">
        <w:rPr>
          <w:b/>
          <w:sz w:val="22"/>
          <w:szCs w:val="22"/>
        </w:rPr>
        <w:t xml:space="preserve">  </w:t>
      </w:r>
      <w:r w:rsidR="00F77764" w:rsidRPr="00956FB6">
        <w:rPr>
          <w:b/>
          <w:sz w:val="22"/>
          <w:szCs w:val="22"/>
        </w:rPr>
        <w:t xml:space="preserve">  Kredi (3 + 0) 3, AKTS 8, Seçmeli                                                    </w:t>
      </w:r>
    </w:p>
    <w:p w14:paraId="4DADF3FE" w14:textId="77777777" w:rsidR="003A4F49" w:rsidRPr="00956FB6" w:rsidRDefault="003A4F49" w:rsidP="003A4F49">
      <w:pPr>
        <w:spacing w:line="276" w:lineRule="auto"/>
        <w:jc w:val="both"/>
        <w:rPr>
          <w:sz w:val="22"/>
          <w:szCs w:val="22"/>
        </w:rPr>
      </w:pPr>
      <w:r w:rsidRPr="00956FB6">
        <w:rPr>
          <w:sz w:val="22"/>
          <w:szCs w:val="22"/>
        </w:rPr>
        <w:t>Sosyal bilimler ve eğitim araştırmalarında geçerli olan temel paradigmalar, eğitim araştırmalarında kullanılan araştırma desenleri (durum çalışması, kuram oluştu</w:t>
      </w:r>
      <w:r w:rsidR="00182650">
        <w:rPr>
          <w:sz w:val="22"/>
          <w:szCs w:val="22"/>
        </w:rPr>
        <w:t xml:space="preserve">rma, vb.), görüşme, gözlem ve </w:t>
      </w:r>
      <w:proofErr w:type="spellStart"/>
      <w:r w:rsidR="00182650">
        <w:rPr>
          <w:sz w:val="22"/>
          <w:szCs w:val="22"/>
        </w:rPr>
        <w:t>dökü</w:t>
      </w:r>
      <w:r w:rsidRPr="00956FB6">
        <w:rPr>
          <w:sz w:val="22"/>
          <w:szCs w:val="22"/>
        </w:rPr>
        <w:t>man</w:t>
      </w:r>
      <w:proofErr w:type="spellEnd"/>
      <w:r w:rsidRPr="00956FB6">
        <w:rPr>
          <w:sz w:val="22"/>
          <w:szCs w:val="22"/>
        </w:rPr>
        <w:t xml:space="preserve"> inceleme yoluyla veri toplama, veri analizi, araştırmanın kalitesini arttıracak yöntemler geliştirme ve bulguları sunma</w:t>
      </w:r>
      <w:r w:rsidR="003D1D29">
        <w:rPr>
          <w:sz w:val="22"/>
          <w:szCs w:val="22"/>
        </w:rPr>
        <w:t>.</w:t>
      </w:r>
    </w:p>
    <w:p w14:paraId="25763CF4" w14:textId="77777777" w:rsidR="00F77764" w:rsidRPr="00956FB6" w:rsidRDefault="00F77764" w:rsidP="00265666">
      <w:pPr>
        <w:spacing w:line="276" w:lineRule="auto"/>
        <w:jc w:val="both"/>
        <w:rPr>
          <w:sz w:val="22"/>
          <w:szCs w:val="22"/>
        </w:rPr>
      </w:pPr>
    </w:p>
    <w:p w14:paraId="440D22C6" w14:textId="68D0861A" w:rsidR="00F77764" w:rsidRDefault="000E1791" w:rsidP="0059392B">
      <w:pPr>
        <w:spacing w:line="276" w:lineRule="auto"/>
        <w:jc w:val="both"/>
        <w:rPr>
          <w:sz w:val="22"/>
          <w:szCs w:val="22"/>
        </w:rPr>
      </w:pPr>
      <w:r w:rsidRPr="00956FB6">
        <w:rPr>
          <w:b/>
          <w:sz w:val="22"/>
          <w:szCs w:val="22"/>
        </w:rPr>
        <w:lastRenderedPageBreak/>
        <w:t>ÇGE508 Erken Çocukluk Dönemi Araştırmaları</w:t>
      </w:r>
      <w:r w:rsidR="003A4121" w:rsidRPr="00956FB6">
        <w:rPr>
          <w:b/>
          <w:sz w:val="22"/>
          <w:szCs w:val="22"/>
        </w:rPr>
        <w:t xml:space="preserve">                   Kredi (3 + 0) 3, AKTS 8, Zorunlu                                                    </w:t>
      </w:r>
      <w:r w:rsidR="001648BC">
        <w:rPr>
          <w:sz w:val="22"/>
          <w:szCs w:val="22"/>
        </w:rPr>
        <w:t xml:space="preserve"> E</w:t>
      </w:r>
      <w:r w:rsidR="00B503C4" w:rsidRPr="00956FB6">
        <w:rPr>
          <w:sz w:val="22"/>
          <w:szCs w:val="22"/>
        </w:rPr>
        <w:t>rken çocukluk gelişimi ve eğitimi alanında Türkiye’de ve diğer ülkelerde yapılan araştırmaları takip etme, bu araştırmaları bilimsel araştırma ilkelerini dikkate alarak analiz etme, sentezleme ve değerlendirme, araştırma sonuçlarını çocuk gelişimine sağladığı katkılar açısınd</w:t>
      </w:r>
      <w:r w:rsidR="00C81734">
        <w:rPr>
          <w:sz w:val="22"/>
          <w:szCs w:val="22"/>
        </w:rPr>
        <w:t>an tart</w:t>
      </w:r>
      <w:r w:rsidR="001648BC">
        <w:rPr>
          <w:sz w:val="22"/>
          <w:szCs w:val="22"/>
        </w:rPr>
        <w:t>ışarak değerlendirme.</w:t>
      </w:r>
    </w:p>
    <w:p w14:paraId="46FBE05E" w14:textId="650E188B" w:rsidR="006459C4" w:rsidRDefault="000E1791" w:rsidP="0059392B">
      <w:pPr>
        <w:spacing w:before="120" w:after="120" w:line="288" w:lineRule="auto"/>
        <w:jc w:val="both"/>
        <w:rPr>
          <w:sz w:val="22"/>
          <w:szCs w:val="22"/>
        </w:rPr>
      </w:pPr>
      <w:r w:rsidRPr="00956FB6">
        <w:rPr>
          <w:b/>
          <w:sz w:val="22"/>
          <w:szCs w:val="22"/>
        </w:rPr>
        <w:t xml:space="preserve">ÇGE510 Seminer </w:t>
      </w:r>
      <w:r w:rsidR="003A4121" w:rsidRPr="00956FB6">
        <w:rPr>
          <w:b/>
          <w:sz w:val="22"/>
          <w:szCs w:val="22"/>
        </w:rPr>
        <w:t xml:space="preserve">                                                                       Kredi (0 + 0) 0, AKTS 8, Zorunlu                                                    </w:t>
      </w:r>
      <w:r w:rsidR="00616872">
        <w:rPr>
          <w:sz w:val="22"/>
          <w:szCs w:val="22"/>
        </w:rPr>
        <w:t xml:space="preserve"> </w:t>
      </w:r>
      <w:r w:rsidR="00E341AB">
        <w:rPr>
          <w:sz w:val="22"/>
          <w:szCs w:val="22"/>
        </w:rPr>
        <w:t xml:space="preserve">Bu derste öğrenci; </w:t>
      </w:r>
      <w:r w:rsidR="00616872">
        <w:rPr>
          <w:sz w:val="22"/>
          <w:szCs w:val="22"/>
        </w:rPr>
        <w:t>“</w:t>
      </w:r>
      <w:r w:rsidR="0028504A" w:rsidRPr="00956FB6">
        <w:rPr>
          <w:sz w:val="22"/>
          <w:szCs w:val="22"/>
        </w:rPr>
        <w:t>Çocuk Gelişimi ve Eğitimi</w:t>
      </w:r>
      <w:r w:rsidR="00616872">
        <w:rPr>
          <w:sz w:val="22"/>
          <w:szCs w:val="22"/>
        </w:rPr>
        <w:t>”</w:t>
      </w:r>
      <w:r w:rsidR="00E341AB">
        <w:rPr>
          <w:sz w:val="22"/>
          <w:szCs w:val="22"/>
        </w:rPr>
        <w:t xml:space="preserve"> alanında ilgi duyduğu</w:t>
      </w:r>
      <w:r w:rsidR="0028504A" w:rsidRPr="00956FB6">
        <w:rPr>
          <w:sz w:val="22"/>
          <w:szCs w:val="22"/>
        </w:rPr>
        <w:t xml:space="preserve"> konu çerçevesinde alan yazında </w:t>
      </w:r>
      <w:r w:rsidR="00F2744B">
        <w:rPr>
          <w:sz w:val="22"/>
          <w:szCs w:val="22"/>
        </w:rPr>
        <w:t xml:space="preserve">literatür taraması yapar, </w:t>
      </w:r>
      <w:r w:rsidR="0028504A" w:rsidRPr="00956FB6">
        <w:rPr>
          <w:sz w:val="22"/>
          <w:szCs w:val="22"/>
        </w:rPr>
        <w:t>veri toplama y</w:t>
      </w:r>
      <w:r w:rsidR="00E341AB">
        <w:rPr>
          <w:sz w:val="22"/>
          <w:szCs w:val="22"/>
        </w:rPr>
        <w:t>öntemleri konusunda bilgi toplar, güncel konularda yapılmış son araştırma verilerini</w:t>
      </w:r>
      <w:r w:rsidR="00234C72">
        <w:rPr>
          <w:sz w:val="22"/>
          <w:szCs w:val="22"/>
        </w:rPr>
        <w:t xml:space="preserve"> değerlendirme ve </w:t>
      </w:r>
      <w:r w:rsidR="00E341AB">
        <w:rPr>
          <w:sz w:val="22"/>
          <w:szCs w:val="22"/>
        </w:rPr>
        <w:t>yenilikleri tartışma</w:t>
      </w:r>
      <w:r w:rsidR="00234C72" w:rsidRPr="00234C72">
        <w:rPr>
          <w:sz w:val="22"/>
          <w:szCs w:val="22"/>
        </w:rPr>
        <w:t xml:space="preserve"> </w:t>
      </w:r>
      <w:r w:rsidR="00234C72">
        <w:rPr>
          <w:sz w:val="22"/>
          <w:szCs w:val="22"/>
        </w:rPr>
        <w:t>becerisi kazanır.</w:t>
      </w:r>
      <w:r w:rsidR="00E341AB">
        <w:rPr>
          <w:sz w:val="22"/>
          <w:szCs w:val="22"/>
        </w:rPr>
        <w:t xml:space="preserve"> </w:t>
      </w:r>
      <w:r w:rsidR="0028504A" w:rsidRPr="00956FB6">
        <w:rPr>
          <w:sz w:val="22"/>
          <w:szCs w:val="22"/>
        </w:rPr>
        <w:t>İlgilendiği konu hakkında</w:t>
      </w:r>
      <w:r w:rsidR="00334DB2">
        <w:rPr>
          <w:sz w:val="22"/>
          <w:szCs w:val="22"/>
        </w:rPr>
        <w:t xml:space="preserve"> sis</w:t>
      </w:r>
      <w:r w:rsidR="00616872">
        <w:rPr>
          <w:sz w:val="22"/>
          <w:szCs w:val="22"/>
        </w:rPr>
        <w:t>tematik biçimde veri toplar ve</w:t>
      </w:r>
      <w:r w:rsidR="00325E3E">
        <w:rPr>
          <w:sz w:val="22"/>
          <w:szCs w:val="22"/>
        </w:rPr>
        <w:t xml:space="preserve"> topladığı verileri konu ile</w:t>
      </w:r>
      <w:r w:rsidR="00616872">
        <w:rPr>
          <w:sz w:val="22"/>
          <w:szCs w:val="22"/>
        </w:rPr>
        <w:t xml:space="preserve"> ilgili alan yazını ile zenginleştirerek</w:t>
      </w:r>
      <w:r w:rsidR="0028504A" w:rsidRPr="00956FB6">
        <w:rPr>
          <w:sz w:val="22"/>
          <w:szCs w:val="22"/>
        </w:rPr>
        <w:t xml:space="preserve"> </w:t>
      </w:r>
      <w:proofErr w:type="spellStart"/>
      <w:r w:rsidR="0028504A" w:rsidRPr="00956FB6">
        <w:rPr>
          <w:sz w:val="22"/>
          <w:szCs w:val="22"/>
        </w:rPr>
        <w:t>raporlaştırır</w:t>
      </w:r>
      <w:proofErr w:type="spellEnd"/>
      <w:r w:rsidR="0028504A" w:rsidRPr="00956FB6">
        <w:rPr>
          <w:sz w:val="22"/>
          <w:szCs w:val="22"/>
        </w:rPr>
        <w:t>. Hazırlanan raporu sözel olarak sunar.</w:t>
      </w:r>
    </w:p>
    <w:p w14:paraId="47DB5934" w14:textId="77777777" w:rsidR="000B5DF1" w:rsidRDefault="000B5DF1" w:rsidP="004B6075">
      <w:pPr>
        <w:spacing w:line="276" w:lineRule="auto"/>
        <w:jc w:val="both"/>
        <w:rPr>
          <w:sz w:val="22"/>
          <w:szCs w:val="22"/>
        </w:rPr>
      </w:pPr>
    </w:p>
    <w:p w14:paraId="44F9FEAD" w14:textId="71AF16E4" w:rsidR="005F4B42" w:rsidRDefault="000E1791" w:rsidP="00E975E6">
      <w:pPr>
        <w:spacing w:line="276" w:lineRule="auto"/>
        <w:jc w:val="both"/>
        <w:rPr>
          <w:b/>
          <w:sz w:val="22"/>
          <w:szCs w:val="22"/>
        </w:rPr>
      </w:pPr>
      <w:r w:rsidRPr="004B6075">
        <w:rPr>
          <w:b/>
          <w:sz w:val="22"/>
          <w:szCs w:val="22"/>
        </w:rPr>
        <w:t>ÇG</w:t>
      </w:r>
      <w:r w:rsidR="00E975E6">
        <w:rPr>
          <w:b/>
          <w:sz w:val="22"/>
          <w:szCs w:val="22"/>
        </w:rPr>
        <w:t>E5</w:t>
      </w:r>
      <w:r w:rsidRPr="004B6075">
        <w:rPr>
          <w:b/>
          <w:sz w:val="22"/>
          <w:szCs w:val="22"/>
        </w:rPr>
        <w:t>11 Erken Çocukluk Döneminde Eği</w:t>
      </w:r>
      <w:r w:rsidR="009D3036" w:rsidRPr="004B6075">
        <w:rPr>
          <w:b/>
          <w:sz w:val="22"/>
          <w:szCs w:val="22"/>
        </w:rPr>
        <w:t xml:space="preserve">tim Yaklaşımları, Programlar ve </w:t>
      </w:r>
      <w:r w:rsidRPr="004B6075">
        <w:rPr>
          <w:b/>
          <w:sz w:val="22"/>
          <w:szCs w:val="22"/>
        </w:rPr>
        <w:t>Uygulamalar</w:t>
      </w:r>
      <w:r w:rsidR="00F77764" w:rsidRPr="004B6075">
        <w:rPr>
          <w:b/>
          <w:sz w:val="22"/>
          <w:szCs w:val="22"/>
        </w:rPr>
        <w:t xml:space="preserve">                                                                                </w:t>
      </w:r>
      <w:r w:rsidR="00E975E6">
        <w:rPr>
          <w:b/>
          <w:sz w:val="22"/>
          <w:szCs w:val="22"/>
        </w:rPr>
        <w:t xml:space="preserve">  </w:t>
      </w:r>
      <w:r w:rsidR="00F77764" w:rsidRPr="004B6075">
        <w:rPr>
          <w:b/>
          <w:sz w:val="22"/>
          <w:szCs w:val="22"/>
        </w:rPr>
        <w:t xml:space="preserve">Kredi (3 + 0) 3, AKTS 8, Seçmeli                                                    </w:t>
      </w:r>
    </w:p>
    <w:p w14:paraId="45AC0412" w14:textId="77777777" w:rsidR="00021182" w:rsidRDefault="00021182" w:rsidP="00021182">
      <w:pPr>
        <w:spacing w:line="276" w:lineRule="auto"/>
        <w:jc w:val="both"/>
        <w:rPr>
          <w:b/>
          <w:sz w:val="22"/>
          <w:szCs w:val="22"/>
        </w:rPr>
      </w:pPr>
      <w:r>
        <w:rPr>
          <w:sz w:val="22"/>
          <w:szCs w:val="22"/>
        </w:rPr>
        <w:t xml:space="preserve">Dünyada ve Türkiye’de erken çocukluk eğitiminin gelişimi, erken çocukluk dönemi eğitim programlarının tanımlanması,  Maria </w:t>
      </w:r>
      <w:proofErr w:type="spellStart"/>
      <w:r>
        <w:rPr>
          <w:sz w:val="22"/>
          <w:szCs w:val="22"/>
        </w:rPr>
        <w:t>Montessori</w:t>
      </w:r>
      <w:proofErr w:type="spellEnd"/>
      <w:r>
        <w:rPr>
          <w:sz w:val="22"/>
          <w:szCs w:val="22"/>
        </w:rPr>
        <w:t xml:space="preserve">, </w:t>
      </w:r>
      <w:proofErr w:type="spellStart"/>
      <w:r>
        <w:rPr>
          <w:sz w:val="22"/>
          <w:szCs w:val="22"/>
        </w:rPr>
        <w:t>Highscope</w:t>
      </w:r>
      <w:proofErr w:type="spellEnd"/>
      <w:r>
        <w:rPr>
          <w:sz w:val="22"/>
          <w:szCs w:val="22"/>
        </w:rPr>
        <w:t xml:space="preserve">,  </w:t>
      </w:r>
      <w:proofErr w:type="spellStart"/>
      <w:r>
        <w:rPr>
          <w:sz w:val="22"/>
          <w:szCs w:val="22"/>
        </w:rPr>
        <w:t>Reggio</w:t>
      </w:r>
      <w:proofErr w:type="spellEnd"/>
      <w:r>
        <w:rPr>
          <w:sz w:val="22"/>
          <w:szCs w:val="22"/>
        </w:rPr>
        <w:t xml:space="preserve"> </w:t>
      </w:r>
      <w:proofErr w:type="spellStart"/>
      <w:r>
        <w:rPr>
          <w:sz w:val="22"/>
          <w:szCs w:val="22"/>
        </w:rPr>
        <w:t>Emilia</w:t>
      </w:r>
      <w:proofErr w:type="spellEnd"/>
      <w:r>
        <w:rPr>
          <w:sz w:val="22"/>
          <w:szCs w:val="22"/>
        </w:rPr>
        <w:t xml:space="preserve">, </w:t>
      </w:r>
      <w:proofErr w:type="spellStart"/>
      <w:r>
        <w:rPr>
          <w:sz w:val="22"/>
          <w:szCs w:val="22"/>
        </w:rPr>
        <w:t>Head</w:t>
      </w:r>
      <w:proofErr w:type="spellEnd"/>
      <w:r>
        <w:rPr>
          <w:sz w:val="22"/>
          <w:szCs w:val="22"/>
        </w:rPr>
        <w:t xml:space="preserve"> Start, Bank Street, </w:t>
      </w:r>
      <w:proofErr w:type="spellStart"/>
      <w:r>
        <w:rPr>
          <w:sz w:val="22"/>
          <w:szCs w:val="22"/>
        </w:rPr>
        <w:t>Waldorf</w:t>
      </w:r>
      <w:proofErr w:type="spellEnd"/>
      <w:r>
        <w:rPr>
          <w:sz w:val="22"/>
          <w:szCs w:val="22"/>
        </w:rPr>
        <w:t xml:space="preserve"> vb. alternatif yaklaşımlar,   Türkiye’de uygulanmakta olan erken çocukluk dönemi (0-72 Ay) eğitim programlarının amaç ve ilkeleri, özellikleri, eğitim yöntem ve teknikleri, gelişim alanlarına yönelik kazanım ve gösterge belirleme, aylık eğitim planına göre günlük eğitim akışı planlayabilme, uygun etkinlik hazırlama, eğitim programının uygulama stratejileri, aile katılımı, program değerlendirme süreci ve  yetişkin eğitimi. </w:t>
      </w:r>
    </w:p>
    <w:p w14:paraId="7324FC7B" w14:textId="77777777" w:rsidR="009D3036" w:rsidRPr="00956FB6" w:rsidRDefault="009D3036" w:rsidP="009D3036">
      <w:pPr>
        <w:spacing w:line="276" w:lineRule="auto"/>
        <w:jc w:val="both"/>
        <w:rPr>
          <w:b/>
          <w:sz w:val="22"/>
          <w:szCs w:val="22"/>
        </w:rPr>
      </w:pPr>
    </w:p>
    <w:p w14:paraId="6CF6E1A2" w14:textId="0344F75C" w:rsidR="009D3036" w:rsidRPr="00956FB6" w:rsidRDefault="00F729BA" w:rsidP="009D3036">
      <w:pPr>
        <w:spacing w:line="276" w:lineRule="auto"/>
        <w:jc w:val="both"/>
        <w:rPr>
          <w:b/>
          <w:sz w:val="22"/>
          <w:szCs w:val="22"/>
        </w:rPr>
      </w:pPr>
      <w:r w:rsidRPr="00956FB6">
        <w:rPr>
          <w:b/>
          <w:sz w:val="22"/>
          <w:szCs w:val="22"/>
        </w:rPr>
        <w:t xml:space="preserve">ÇGE512 Çocuk Resimleri ve </w:t>
      </w:r>
      <w:r w:rsidR="009D3036" w:rsidRPr="00956FB6">
        <w:rPr>
          <w:b/>
          <w:sz w:val="22"/>
          <w:szCs w:val="22"/>
        </w:rPr>
        <w:t>Değerlendirilmesi</w:t>
      </w:r>
      <w:r w:rsidR="00F77764" w:rsidRPr="00956FB6">
        <w:rPr>
          <w:b/>
          <w:sz w:val="22"/>
          <w:szCs w:val="22"/>
        </w:rPr>
        <w:t xml:space="preserve">            </w:t>
      </w:r>
      <w:r w:rsidR="00E975E6">
        <w:rPr>
          <w:b/>
          <w:sz w:val="22"/>
          <w:szCs w:val="22"/>
        </w:rPr>
        <w:t xml:space="preserve">     </w:t>
      </w:r>
      <w:r w:rsidR="00F77764" w:rsidRPr="00956FB6">
        <w:rPr>
          <w:b/>
          <w:sz w:val="22"/>
          <w:szCs w:val="22"/>
        </w:rPr>
        <w:t xml:space="preserve">         Kredi (3 + 0) 3, AKTS 8, Seçmeli                                                     </w:t>
      </w:r>
    </w:p>
    <w:p w14:paraId="563AF3DE" w14:textId="4627C1AD" w:rsidR="00C359C2" w:rsidRDefault="004B21DC" w:rsidP="00015F61">
      <w:pPr>
        <w:jc w:val="both"/>
        <w:rPr>
          <w:b/>
          <w:bCs/>
          <w:sz w:val="24"/>
          <w:szCs w:val="24"/>
        </w:rPr>
      </w:pPr>
      <w:r>
        <w:rPr>
          <w:sz w:val="24"/>
          <w:szCs w:val="24"/>
        </w:rPr>
        <w:t xml:space="preserve"> B</w:t>
      </w:r>
      <w:r w:rsidR="00C359C2">
        <w:rPr>
          <w:sz w:val="24"/>
          <w:szCs w:val="24"/>
        </w:rPr>
        <w:t>ir iletişim aracı olarak resim, psikolojik tanıda resmin rolü, çocuk resmine ilişkin görüşler, çocuk resminin gelişim aşamaları (Karalama Evresi, Şema Öncesi Dönem, Şematik Dönem, Gerçeklik Dönemi), çocuk resminin özellikleri, çocuk resimlerinde en sık işlenen konular (insan figürü, ev figürü, ağaç figürü</w:t>
      </w:r>
      <w:r w:rsidR="00015F61">
        <w:rPr>
          <w:sz w:val="24"/>
          <w:szCs w:val="24"/>
        </w:rPr>
        <w:t xml:space="preserve"> vb.</w:t>
      </w:r>
      <w:proofErr w:type="gramStart"/>
      <w:r w:rsidR="00C359C2">
        <w:rPr>
          <w:sz w:val="24"/>
          <w:szCs w:val="24"/>
        </w:rPr>
        <w:t>),zeka</w:t>
      </w:r>
      <w:proofErr w:type="gramEnd"/>
      <w:r w:rsidR="00D957AD">
        <w:rPr>
          <w:sz w:val="24"/>
          <w:szCs w:val="24"/>
        </w:rPr>
        <w:t xml:space="preserve"> </w:t>
      </w:r>
      <w:r w:rsidR="00C359C2">
        <w:rPr>
          <w:sz w:val="24"/>
          <w:szCs w:val="24"/>
        </w:rPr>
        <w:t xml:space="preserve">, kişilik ve yakın çevre özelliklerine göre çocuk resminin değerlendirilmesi </w:t>
      </w:r>
      <w:r w:rsidR="00015F61">
        <w:rPr>
          <w:sz w:val="24"/>
          <w:szCs w:val="24"/>
        </w:rPr>
        <w:t>ve çoc</w:t>
      </w:r>
      <w:r>
        <w:rPr>
          <w:sz w:val="24"/>
          <w:szCs w:val="24"/>
        </w:rPr>
        <w:t>uk resmine kuramsal yaklaşımlar.</w:t>
      </w:r>
    </w:p>
    <w:p w14:paraId="2EAA7AC5" w14:textId="77777777" w:rsidR="009D3036" w:rsidRPr="006007FE" w:rsidRDefault="009D3036" w:rsidP="009D3036">
      <w:pPr>
        <w:spacing w:line="276" w:lineRule="auto"/>
        <w:jc w:val="both"/>
        <w:rPr>
          <w:sz w:val="24"/>
          <w:szCs w:val="24"/>
        </w:rPr>
      </w:pPr>
    </w:p>
    <w:p w14:paraId="5D34995A" w14:textId="1BED8CF3" w:rsidR="00811C52" w:rsidRPr="00486849" w:rsidRDefault="009D3036" w:rsidP="00F77764">
      <w:pPr>
        <w:spacing w:line="276" w:lineRule="auto"/>
        <w:jc w:val="both"/>
        <w:rPr>
          <w:b/>
          <w:sz w:val="22"/>
          <w:szCs w:val="22"/>
        </w:rPr>
      </w:pPr>
      <w:r w:rsidRPr="00486849">
        <w:rPr>
          <w:b/>
          <w:sz w:val="22"/>
          <w:szCs w:val="22"/>
        </w:rPr>
        <w:t>ÇGE513 Çocukluk Döneminde Oyun ve Oyun Araştırmaları</w:t>
      </w:r>
      <w:r w:rsidR="00F77764" w:rsidRPr="00486849">
        <w:rPr>
          <w:b/>
          <w:sz w:val="22"/>
          <w:szCs w:val="22"/>
        </w:rPr>
        <w:t xml:space="preserve"> </w:t>
      </w:r>
      <w:r w:rsidR="00E975E6">
        <w:rPr>
          <w:b/>
          <w:sz w:val="22"/>
          <w:szCs w:val="22"/>
        </w:rPr>
        <w:t xml:space="preserve">  </w:t>
      </w:r>
      <w:r w:rsidR="00F77764" w:rsidRPr="00486849">
        <w:rPr>
          <w:b/>
          <w:sz w:val="22"/>
          <w:szCs w:val="22"/>
        </w:rPr>
        <w:t xml:space="preserve">Kredi (3 + 0) 3, AKTS 8, Seçmeli                                                    </w:t>
      </w:r>
    </w:p>
    <w:p w14:paraId="45EBFDF7" w14:textId="70D33553" w:rsidR="00B503C4" w:rsidRPr="006007FE" w:rsidRDefault="006007FE" w:rsidP="00811C52">
      <w:pPr>
        <w:spacing w:line="276" w:lineRule="auto"/>
        <w:jc w:val="both"/>
        <w:rPr>
          <w:sz w:val="24"/>
          <w:szCs w:val="24"/>
        </w:rPr>
      </w:pPr>
      <w:r>
        <w:rPr>
          <w:sz w:val="24"/>
          <w:szCs w:val="24"/>
        </w:rPr>
        <w:t>Çocukluk döneminde</w:t>
      </w:r>
      <w:r w:rsidR="00BD2182" w:rsidRPr="006007FE">
        <w:rPr>
          <w:sz w:val="24"/>
          <w:szCs w:val="24"/>
        </w:rPr>
        <w:t xml:space="preserve"> </w:t>
      </w:r>
      <w:r>
        <w:rPr>
          <w:sz w:val="24"/>
          <w:szCs w:val="24"/>
        </w:rPr>
        <w:t xml:space="preserve">oyunun önemi, </w:t>
      </w:r>
      <w:r w:rsidR="00BD2182" w:rsidRPr="006007FE">
        <w:rPr>
          <w:sz w:val="24"/>
          <w:szCs w:val="24"/>
        </w:rPr>
        <w:t xml:space="preserve">gelişimi ve oyun kuramları, </w:t>
      </w:r>
      <w:r w:rsidR="00AD438D" w:rsidRPr="006007FE">
        <w:rPr>
          <w:sz w:val="24"/>
          <w:szCs w:val="24"/>
        </w:rPr>
        <w:t>O</w:t>
      </w:r>
      <w:r w:rsidR="00B503C4" w:rsidRPr="006007FE">
        <w:rPr>
          <w:sz w:val="24"/>
          <w:szCs w:val="24"/>
        </w:rPr>
        <w:t>yun temelli öğrenme, oyun merkezleri ve oyun materyalleri, çocuğu izleme ve değerlendirme aracı olarak oyun,</w:t>
      </w:r>
      <w:r w:rsidRPr="006007FE">
        <w:rPr>
          <w:sz w:val="24"/>
          <w:szCs w:val="24"/>
          <w:shd w:val="clear" w:color="auto" w:fill="FFFFFF"/>
        </w:rPr>
        <w:t xml:space="preserve"> çocukların tanı ve tedavisinde oyun</w:t>
      </w:r>
      <w:r w:rsidRPr="006007FE">
        <w:rPr>
          <w:sz w:val="24"/>
          <w:szCs w:val="24"/>
        </w:rPr>
        <w:t>,</w:t>
      </w:r>
      <w:r w:rsidR="00B503C4" w:rsidRPr="006007FE">
        <w:rPr>
          <w:sz w:val="24"/>
          <w:szCs w:val="24"/>
        </w:rPr>
        <w:t xml:space="preserve"> bir öğretim yöntemi olarak oyun, erken çocukluk döneminde oyunla eğitimin özellikleri, oyunla eğitimin kazanımları, çocukların gelişimini destekleyici oyun geli</w:t>
      </w:r>
      <w:r w:rsidR="00B9774C">
        <w:rPr>
          <w:sz w:val="24"/>
          <w:szCs w:val="24"/>
        </w:rPr>
        <w:t xml:space="preserve">ştirebilme, uygulayabilme, oyunu </w:t>
      </w:r>
      <w:r w:rsidR="00B503C4" w:rsidRPr="006007FE">
        <w:rPr>
          <w:sz w:val="24"/>
          <w:szCs w:val="24"/>
        </w:rPr>
        <w:t>temel alan güncel araştırmaları takip etme,</w:t>
      </w:r>
      <w:r w:rsidR="00331FD2" w:rsidRPr="006007FE">
        <w:rPr>
          <w:sz w:val="24"/>
          <w:szCs w:val="24"/>
        </w:rPr>
        <w:t xml:space="preserve"> yorumlama ve tartışma.</w:t>
      </w:r>
    </w:p>
    <w:p w14:paraId="097AD8A2" w14:textId="77777777" w:rsidR="006007FE" w:rsidRDefault="006007FE" w:rsidP="009D3036">
      <w:pPr>
        <w:spacing w:line="276" w:lineRule="auto"/>
        <w:jc w:val="both"/>
        <w:rPr>
          <w:b/>
          <w:sz w:val="22"/>
          <w:szCs w:val="22"/>
        </w:rPr>
      </w:pPr>
    </w:p>
    <w:p w14:paraId="48D5618B" w14:textId="11022FB9" w:rsidR="009D3036" w:rsidRPr="00956FB6" w:rsidRDefault="009D3036" w:rsidP="009D3036">
      <w:pPr>
        <w:spacing w:line="276" w:lineRule="auto"/>
        <w:jc w:val="both"/>
        <w:rPr>
          <w:b/>
          <w:sz w:val="22"/>
          <w:szCs w:val="22"/>
        </w:rPr>
      </w:pPr>
      <w:r w:rsidRPr="00956FB6">
        <w:rPr>
          <w:b/>
          <w:sz w:val="22"/>
          <w:szCs w:val="22"/>
        </w:rPr>
        <w:t>ÇGE514 Çocuklarda Öğrenme Güçlükleri</w:t>
      </w:r>
      <w:r w:rsidR="00F77764" w:rsidRPr="00956FB6">
        <w:rPr>
          <w:b/>
          <w:sz w:val="22"/>
          <w:szCs w:val="22"/>
        </w:rPr>
        <w:t xml:space="preserve">                           </w:t>
      </w:r>
      <w:r w:rsidR="00E975E6">
        <w:rPr>
          <w:b/>
          <w:sz w:val="22"/>
          <w:szCs w:val="22"/>
        </w:rPr>
        <w:t xml:space="preserve">    </w:t>
      </w:r>
      <w:r w:rsidR="00F77764" w:rsidRPr="00956FB6">
        <w:rPr>
          <w:b/>
          <w:sz w:val="22"/>
          <w:szCs w:val="22"/>
        </w:rPr>
        <w:t xml:space="preserve">   Kredi (3 + 0) 3, AKTS 8, Seçmeli                                                    </w:t>
      </w:r>
    </w:p>
    <w:p w14:paraId="3D0BEF28" w14:textId="77777777" w:rsidR="00E751A6" w:rsidRPr="00AA7BE7" w:rsidRDefault="00AA7BE7" w:rsidP="009D3036">
      <w:pPr>
        <w:spacing w:line="276" w:lineRule="auto"/>
        <w:jc w:val="both"/>
        <w:rPr>
          <w:sz w:val="22"/>
          <w:szCs w:val="22"/>
        </w:rPr>
      </w:pPr>
      <w:r>
        <w:rPr>
          <w:sz w:val="22"/>
          <w:szCs w:val="22"/>
        </w:rPr>
        <w:t>Ö</w:t>
      </w:r>
      <w:r w:rsidR="00811C52" w:rsidRPr="00956FB6">
        <w:rPr>
          <w:sz w:val="22"/>
          <w:szCs w:val="22"/>
        </w:rPr>
        <w:t>ğrenme güçlüğü gösteren çocukların özellikleri, tanılama yöntemleri, uyum sorunları ve eğitim olanakları, öğrenme güçlüğü gösteren çocuklara yönelik bireyselleştirilmiş eğitim programı</w:t>
      </w:r>
      <w:r>
        <w:rPr>
          <w:sz w:val="22"/>
          <w:szCs w:val="22"/>
        </w:rPr>
        <w:t xml:space="preserve"> hazırlama ve uygulama.</w:t>
      </w:r>
    </w:p>
    <w:p w14:paraId="0DE2AD52" w14:textId="77777777" w:rsidR="00BE2B11" w:rsidRDefault="00BE2B11" w:rsidP="009D3036">
      <w:pPr>
        <w:spacing w:line="276" w:lineRule="auto"/>
        <w:jc w:val="both"/>
        <w:rPr>
          <w:b/>
          <w:sz w:val="22"/>
          <w:szCs w:val="22"/>
        </w:rPr>
      </w:pPr>
    </w:p>
    <w:p w14:paraId="4C1FE9D2" w14:textId="658A9850" w:rsidR="009D3036" w:rsidRPr="00956FB6" w:rsidRDefault="009D3036" w:rsidP="009D3036">
      <w:pPr>
        <w:spacing w:line="276" w:lineRule="auto"/>
        <w:jc w:val="both"/>
        <w:rPr>
          <w:b/>
          <w:sz w:val="22"/>
          <w:szCs w:val="22"/>
        </w:rPr>
      </w:pPr>
      <w:r w:rsidRPr="00956FB6">
        <w:rPr>
          <w:b/>
          <w:sz w:val="22"/>
          <w:szCs w:val="22"/>
        </w:rPr>
        <w:t>ÇGE515 Erken Çocukluk Döneminde Dil Gelişimi ve Değerlendirme Yöntemleri</w:t>
      </w:r>
    </w:p>
    <w:p w14:paraId="7F59FE9E" w14:textId="77777777" w:rsidR="00BE2B11" w:rsidRDefault="00F77764" w:rsidP="009D3036">
      <w:pPr>
        <w:spacing w:line="276" w:lineRule="auto"/>
        <w:jc w:val="both"/>
        <w:rPr>
          <w:b/>
          <w:sz w:val="22"/>
          <w:szCs w:val="22"/>
        </w:rPr>
      </w:pPr>
      <w:r w:rsidRPr="00956FB6">
        <w:rPr>
          <w:b/>
          <w:sz w:val="22"/>
          <w:szCs w:val="22"/>
        </w:rPr>
        <w:t xml:space="preserve">Kredi (3 + 0) 3, AKTS 8, Seçmeli                                                    </w:t>
      </w:r>
    </w:p>
    <w:p w14:paraId="3A89F1BA" w14:textId="77777777" w:rsidR="00EF57AF" w:rsidRPr="00E751A6" w:rsidRDefault="00AA7BE7" w:rsidP="009D3036">
      <w:pPr>
        <w:spacing w:line="276" w:lineRule="auto"/>
        <w:jc w:val="both"/>
        <w:rPr>
          <w:b/>
          <w:sz w:val="22"/>
          <w:szCs w:val="22"/>
        </w:rPr>
      </w:pPr>
      <w:r>
        <w:rPr>
          <w:sz w:val="22"/>
          <w:szCs w:val="22"/>
        </w:rPr>
        <w:t>E</w:t>
      </w:r>
      <w:r w:rsidR="00811C52" w:rsidRPr="00956FB6">
        <w:rPr>
          <w:sz w:val="22"/>
          <w:szCs w:val="22"/>
        </w:rPr>
        <w:t xml:space="preserve">rken çocukluk döneminde dil gelişimi ve dil gelişimi ile ilgili </w:t>
      </w:r>
      <w:r w:rsidR="00E337FD">
        <w:rPr>
          <w:sz w:val="22"/>
          <w:szCs w:val="22"/>
        </w:rPr>
        <w:t>kavramlar, kuramlar,</w:t>
      </w:r>
      <w:r w:rsidR="00811C52" w:rsidRPr="00956FB6">
        <w:rPr>
          <w:sz w:val="22"/>
          <w:szCs w:val="22"/>
        </w:rPr>
        <w:t xml:space="preserve"> dil</w:t>
      </w:r>
      <w:r w:rsidR="00E337FD">
        <w:rPr>
          <w:sz w:val="22"/>
          <w:szCs w:val="22"/>
        </w:rPr>
        <w:t xml:space="preserve"> gelişimini etkileyen faktörler</w:t>
      </w:r>
      <w:r w:rsidR="00811C52" w:rsidRPr="00956FB6">
        <w:rPr>
          <w:sz w:val="22"/>
          <w:szCs w:val="22"/>
        </w:rPr>
        <w:t xml:space="preserve">, çocukların dil gelişimlerinin değerlendirilmesinde yurt içinde ve yurt dışında </w:t>
      </w:r>
      <w:r w:rsidR="00811C52" w:rsidRPr="00956FB6">
        <w:rPr>
          <w:sz w:val="22"/>
          <w:szCs w:val="22"/>
        </w:rPr>
        <w:lastRenderedPageBreak/>
        <w:t>kullanılan ölçek ve testl</w:t>
      </w:r>
      <w:r w:rsidR="00E337FD">
        <w:rPr>
          <w:sz w:val="22"/>
          <w:szCs w:val="22"/>
        </w:rPr>
        <w:t>er</w:t>
      </w:r>
      <w:r w:rsidR="007F4708">
        <w:rPr>
          <w:sz w:val="22"/>
          <w:szCs w:val="22"/>
        </w:rPr>
        <w:t>,</w:t>
      </w:r>
      <w:r w:rsidR="00811C52" w:rsidRPr="00956FB6">
        <w:rPr>
          <w:sz w:val="22"/>
          <w:szCs w:val="22"/>
        </w:rPr>
        <w:t xml:space="preserve"> dil gelişimini de</w:t>
      </w:r>
      <w:r w:rsidR="007F4708">
        <w:rPr>
          <w:sz w:val="22"/>
          <w:szCs w:val="22"/>
        </w:rPr>
        <w:t>ğerlendirme uygulama</w:t>
      </w:r>
      <w:r w:rsidR="00E337FD">
        <w:rPr>
          <w:sz w:val="22"/>
          <w:szCs w:val="22"/>
        </w:rPr>
        <w:t>ları</w:t>
      </w:r>
      <w:r w:rsidR="007F4708">
        <w:rPr>
          <w:sz w:val="22"/>
          <w:szCs w:val="22"/>
        </w:rPr>
        <w:t xml:space="preserve">, </w:t>
      </w:r>
      <w:r w:rsidR="00E337FD">
        <w:rPr>
          <w:sz w:val="22"/>
          <w:szCs w:val="22"/>
        </w:rPr>
        <w:t>d</w:t>
      </w:r>
      <w:r w:rsidR="00552C07" w:rsidRPr="00956FB6">
        <w:rPr>
          <w:sz w:val="22"/>
          <w:szCs w:val="22"/>
        </w:rPr>
        <w:t>il ve iletişim</w:t>
      </w:r>
      <w:r w:rsidR="0073752D" w:rsidRPr="00956FB6">
        <w:rPr>
          <w:sz w:val="22"/>
          <w:szCs w:val="22"/>
        </w:rPr>
        <w:t xml:space="preserve"> bozuklukları ile ilgili t</w:t>
      </w:r>
      <w:r w:rsidR="007F4708">
        <w:rPr>
          <w:sz w:val="22"/>
          <w:szCs w:val="22"/>
        </w:rPr>
        <w:t xml:space="preserve">emel kavramlar,  türleri, </w:t>
      </w:r>
      <w:r w:rsidR="0073752D" w:rsidRPr="00956FB6">
        <w:rPr>
          <w:sz w:val="22"/>
          <w:szCs w:val="22"/>
        </w:rPr>
        <w:t xml:space="preserve"> olası</w:t>
      </w:r>
      <w:r w:rsidR="007F4708">
        <w:rPr>
          <w:sz w:val="22"/>
          <w:szCs w:val="22"/>
        </w:rPr>
        <w:t xml:space="preserve"> nedenleri ve yaygınlık, iletişim</w:t>
      </w:r>
      <w:r w:rsidR="0073752D" w:rsidRPr="00956FB6">
        <w:rPr>
          <w:sz w:val="22"/>
          <w:szCs w:val="22"/>
        </w:rPr>
        <w:t xml:space="preserve"> bozukluklarının değerlendirilmesinde kullanılan farklı yaklaşımlar ( tıbbi ve </w:t>
      </w:r>
      <w:proofErr w:type="spellStart"/>
      <w:r w:rsidR="0073752D" w:rsidRPr="00956FB6">
        <w:rPr>
          <w:sz w:val="22"/>
          <w:szCs w:val="22"/>
        </w:rPr>
        <w:t>psikodilbilimse</w:t>
      </w:r>
      <w:r w:rsidR="007F4708">
        <w:rPr>
          <w:sz w:val="22"/>
          <w:szCs w:val="22"/>
        </w:rPr>
        <w:t>l</w:t>
      </w:r>
      <w:proofErr w:type="spellEnd"/>
      <w:r w:rsidR="007F4708">
        <w:rPr>
          <w:sz w:val="22"/>
          <w:szCs w:val="22"/>
        </w:rPr>
        <w:t xml:space="preserve"> yaklaşımlar),   dil ve iletişim </w:t>
      </w:r>
      <w:r w:rsidR="0073752D" w:rsidRPr="00956FB6">
        <w:rPr>
          <w:sz w:val="22"/>
          <w:szCs w:val="22"/>
        </w:rPr>
        <w:t xml:space="preserve"> bozukluğu olan çocukla</w:t>
      </w:r>
      <w:r w:rsidR="007F4708">
        <w:rPr>
          <w:sz w:val="22"/>
          <w:szCs w:val="22"/>
        </w:rPr>
        <w:t>rın özellikleri,  dil ve iletişim</w:t>
      </w:r>
      <w:r w:rsidR="0073752D" w:rsidRPr="00956FB6">
        <w:rPr>
          <w:sz w:val="22"/>
          <w:szCs w:val="22"/>
        </w:rPr>
        <w:t xml:space="preserve"> bozuklukla</w:t>
      </w:r>
      <w:r w:rsidR="007F4708">
        <w:rPr>
          <w:sz w:val="22"/>
          <w:szCs w:val="22"/>
        </w:rPr>
        <w:t xml:space="preserve">rında tanı ve müdahale süreci, </w:t>
      </w:r>
      <w:r w:rsidR="0073752D" w:rsidRPr="00956FB6">
        <w:rPr>
          <w:sz w:val="22"/>
          <w:szCs w:val="22"/>
        </w:rPr>
        <w:t xml:space="preserve"> yaklaşımlar</w:t>
      </w:r>
      <w:r w:rsidR="007F4708">
        <w:rPr>
          <w:sz w:val="22"/>
          <w:szCs w:val="22"/>
        </w:rPr>
        <w:t xml:space="preserve">, </w:t>
      </w:r>
      <w:r w:rsidR="0073752D" w:rsidRPr="00956FB6">
        <w:rPr>
          <w:sz w:val="22"/>
          <w:szCs w:val="22"/>
        </w:rPr>
        <w:t xml:space="preserve"> çocukların ailele</w:t>
      </w:r>
      <w:r w:rsidR="00AF04F5">
        <w:rPr>
          <w:sz w:val="22"/>
          <w:szCs w:val="22"/>
        </w:rPr>
        <w:t xml:space="preserve">rine danışmanlık ve </w:t>
      </w:r>
      <w:r>
        <w:rPr>
          <w:sz w:val="22"/>
          <w:szCs w:val="22"/>
        </w:rPr>
        <w:t>vaka analizi.</w:t>
      </w:r>
      <w:r w:rsidR="00E337FD">
        <w:rPr>
          <w:sz w:val="22"/>
          <w:szCs w:val="22"/>
        </w:rPr>
        <w:t xml:space="preserve"> </w:t>
      </w:r>
      <w:r w:rsidR="0073752D" w:rsidRPr="00956FB6">
        <w:rPr>
          <w:sz w:val="22"/>
          <w:szCs w:val="22"/>
        </w:rPr>
        <w:t xml:space="preserve"> </w:t>
      </w:r>
    </w:p>
    <w:p w14:paraId="590B5000" w14:textId="77777777" w:rsidR="00F77764" w:rsidRPr="00956FB6" w:rsidRDefault="0073752D" w:rsidP="009D3036">
      <w:pPr>
        <w:spacing w:line="276" w:lineRule="auto"/>
        <w:jc w:val="both"/>
        <w:rPr>
          <w:sz w:val="22"/>
          <w:szCs w:val="22"/>
        </w:rPr>
      </w:pPr>
      <w:r w:rsidRPr="00956FB6">
        <w:rPr>
          <w:sz w:val="22"/>
          <w:szCs w:val="22"/>
        </w:rPr>
        <w:t xml:space="preserve">                                            </w:t>
      </w:r>
    </w:p>
    <w:p w14:paraId="2208EB44" w14:textId="7A929C7E" w:rsidR="008F1EE5" w:rsidRPr="00956FB6" w:rsidRDefault="008F1EE5" w:rsidP="009D3036">
      <w:pPr>
        <w:spacing w:line="276" w:lineRule="auto"/>
        <w:jc w:val="both"/>
        <w:rPr>
          <w:sz w:val="22"/>
          <w:szCs w:val="22"/>
        </w:rPr>
      </w:pPr>
      <w:r w:rsidRPr="00956FB6">
        <w:rPr>
          <w:b/>
          <w:sz w:val="22"/>
          <w:szCs w:val="22"/>
        </w:rPr>
        <w:t>ÇGE517 Erken Okuryazarlık</w:t>
      </w:r>
      <w:r w:rsidR="00F77764" w:rsidRPr="00956FB6">
        <w:rPr>
          <w:b/>
          <w:sz w:val="22"/>
          <w:szCs w:val="22"/>
        </w:rPr>
        <w:t xml:space="preserve">                                                    Kredi (3 + 0) 3, AKTS 8, Seçmeli                                                    </w:t>
      </w:r>
    </w:p>
    <w:p w14:paraId="4B364C52" w14:textId="77777777" w:rsidR="00811C52" w:rsidRPr="00956FB6" w:rsidRDefault="00EA1FFA" w:rsidP="009D3036">
      <w:pPr>
        <w:spacing w:line="276" w:lineRule="auto"/>
        <w:jc w:val="both"/>
        <w:rPr>
          <w:bCs/>
          <w:sz w:val="22"/>
          <w:szCs w:val="22"/>
        </w:rPr>
      </w:pPr>
      <w:r w:rsidRPr="00956FB6">
        <w:rPr>
          <w:bCs/>
          <w:sz w:val="22"/>
          <w:szCs w:val="22"/>
        </w:rPr>
        <w:t xml:space="preserve">Okuryazarlık ve çocuk edebiyatının temel kavramlarının tanımlanması, okuma ve yazmayı </w:t>
      </w:r>
      <w:proofErr w:type="spellStart"/>
      <w:r w:rsidRPr="00956FB6">
        <w:rPr>
          <w:bCs/>
          <w:sz w:val="22"/>
          <w:szCs w:val="22"/>
        </w:rPr>
        <w:t>yordayıcı</w:t>
      </w:r>
      <w:proofErr w:type="spellEnd"/>
      <w:r w:rsidRPr="00956FB6">
        <w:rPr>
          <w:bCs/>
          <w:sz w:val="22"/>
          <w:szCs w:val="22"/>
        </w:rPr>
        <w:t xml:space="preserve"> beceriler, dil ve erken okuryazarlık ilişkisi, yaşa uygun kitap seçme ölçütleri, etkileşimli kitap okumanın önemi, doğumdan yedi yaşa kadarki süreçte çocuklarda okuryazarlık gelişimi, okuryazarlık kazanımında ev ortamının etkileri, erken okuryazarlık becerilerinin değerlendirilmesinde kullanılan yaklaşımlar, erken okuryazarlık becerilerini ev ve okul ortam</w:t>
      </w:r>
      <w:r w:rsidR="0073752D" w:rsidRPr="00956FB6">
        <w:rPr>
          <w:bCs/>
          <w:sz w:val="22"/>
          <w:szCs w:val="22"/>
        </w:rPr>
        <w:t xml:space="preserve">ında destekleyici stratejiler. </w:t>
      </w:r>
    </w:p>
    <w:p w14:paraId="7D1ABD9A" w14:textId="77777777" w:rsidR="009219C5" w:rsidRPr="00956FB6" w:rsidRDefault="009219C5" w:rsidP="009D3036">
      <w:pPr>
        <w:spacing w:line="276" w:lineRule="auto"/>
        <w:jc w:val="both"/>
        <w:rPr>
          <w:b/>
          <w:sz w:val="22"/>
          <w:szCs w:val="22"/>
        </w:rPr>
      </w:pPr>
    </w:p>
    <w:p w14:paraId="05E8B8A8" w14:textId="5F2DC95B" w:rsidR="008F1EE5" w:rsidRPr="00956FB6" w:rsidRDefault="008F1EE5" w:rsidP="009D3036">
      <w:pPr>
        <w:spacing w:line="276" w:lineRule="auto"/>
        <w:jc w:val="both"/>
        <w:rPr>
          <w:b/>
          <w:sz w:val="22"/>
          <w:szCs w:val="22"/>
        </w:rPr>
      </w:pPr>
      <w:r w:rsidRPr="00956FB6">
        <w:rPr>
          <w:b/>
          <w:sz w:val="22"/>
          <w:szCs w:val="22"/>
        </w:rPr>
        <w:t>ÇGE518 Beyin ve Davranış</w:t>
      </w:r>
      <w:r w:rsidR="00F77764" w:rsidRPr="00956FB6">
        <w:rPr>
          <w:b/>
          <w:sz w:val="22"/>
          <w:szCs w:val="22"/>
        </w:rPr>
        <w:t xml:space="preserve">                                                        Kredi (3 + 0) 3, AKTS 8, Seçmeli                                                    </w:t>
      </w:r>
    </w:p>
    <w:p w14:paraId="4C00B450" w14:textId="77777777" w:rsidR="008054C0" w:rsidRDefault="008054C0" w:rsidP="008054C0">
      <w:pPr>
        <w:spacing w:line="276" w:lineRule="auto"/>
        <w:jc w:val="both"/>
        <w:rPr>
          <w:sz w:val="22"/>
        </w:rPr>
      </w:pPr>
      <w:r>
        <w:rPr>
          <w:sz w:val="22"/>
        </w:rPr>
        <w:t xml:space="preserve">Algı, motivasyon, dikkat, saldırganlık, duygular, karar verme ve öğrenmede etkili olan beyin süreçleri, yürütücü işlevler, beynin bilişsel süreç ve davranışlardaki rolü, duygusal ve sosyal ilişkilerde beynin fonksiyonları, beyin görüntüleme teknikleri, klinik vakalarda görülen nörolojik ve </w:t>
      </w:r>
      <w:proofErr w:type="spellStart"/>
      <w:r>
        <w:rPr>
          <w:sz w:val="22"/>
        </w:rPr>
        <w:t>nöropsikiyatrik</w:t>
      </w:r>
      <w:proofErr w:type="spellEnd"/>
      <w:r>
        <w:rPr>
          <w:sz w:val="22"/>
        </w:rPr>
        <w:t xml:space="preserve"> bozukluklarda beyin ile ilgili bulguların tartışılması.</w:t>
      </w:r>
    </w:p>
    <w:p w14:paraId="52122C24" w14:textId="77777777" w:rsidR="008054C0" w:rsidRDefault="008054C0" w:rsidP="008054C0">
      <w:pPr>
        <w:jc w:val="both"/>
        <w:rPr>
          <w:sz w:val="22"/>
        </w:rPr>
      </w:pPr>
    </w:p>
    <w:p w14:paraId="1E343B12" w14:textId="2D52DE7A" w:rsidR="008F1EE5" w:rsidRPr="00956FB6" w:rsidRDefault="008F1EE5" w:rsidP="009D3036">
      <w:pPr>
        <w:spacing w:line="276" w:lineRule="auto"/>
        <w:jc w:val="both"/>
        <w:rPr>
          <w:b/>
          <w:sz w:val="22"/>
          <w:szCs w:val="22"/>
        </w:rPr>
      </w:pPr>
      <w:r w:rsidRPr="00956FB6">
        <w:rPr>
          <w:b/>
          <w:sz w:val="22"/>
          <w:szCs w:val="22"/>
        </w:rPr>
        <w:t>ÇGE520 Sağlık Kuruluşlarında Çocuk</w:t>
      </w:r>
      <w:r w:rsidR="00F77764" w:rsidRPr="00956FB6">
        <w:rPr>
          <w:b/>
          <w:sz w:val="22"/>
          <w:szCs w:val="22"/>
        </w:rPr>
        <w:t xml:space="preserve">                                 </w:t>
      </w:r>
      <w:r w:rsidR="00E975E6">
        <w:rPr>
          <w:b/>
          <w:sz w:val="22"/>
          <w:szCs w:val="22"/>
        </w:rPr>
        <w:t xml:space="preserve">  </w:t>
      </w:r>
      <w:r w:rsidR="00F77764" w:rsidRPr="00956FB6">
        <w:rPr>
          <w:b/>
          <w:sz w:val="22"/>
          <w:szCs w:val="22"/>
        </w:rPr>
        <w:t xml:space="preserve">    Kredi (3 + 0) 3, AKTS 8, Seçmeli                                                    </w:t>
      </w:r>
    </w:p>
    <w:p w14:paraId="54CADAC9" w14:textId="77777777" w:rsidR="008F1EE5" w:rsidRPr="00956FB6" w:rsidRDefault="00811C52" w:rsidP="009D3036">
      <w:pPr>
        <w:spacing w:line="276" w:lineRule="auto"/>
        <w:jc w:val="both"/>
        <w:rPr>
          <w:sz w:val="22"/>
          <w:szCs w:val="22"/>
        </w:rPr>
      </w:pPr>
      <w:r w:rsidRPr="00956FB6">
        <w:rPr>
          <w:sz w:val="22"/>
          <w:szCs w:val="22"/>
        </w:rPr>
        <w:t xml:space="preserve">Sağlık kuruluşlarına başvuran 0-18 yaş grubu çocukların genel gelişimsel özellikleri, hasta çocuk ve ailesine uygun yaklaşım yolları, hastaneye hazırlayıcı eğitim, çocuk-aile-personel etkileşimi, çocuk ve aileleri konulan teşhise ve ameliyata hazırlama, hastanede oyun, hastane okulları, ölümcül hastalığı olan çocuklar, aileleri ve personel, hastanede yatan çocukların hakları. </w:t>
      </w:r>
    </w:p>
    <w:p w14:paraId="0538222C" w14:textId="77777777" w:rsidR="00B503C4" w:rsidRPr="00956FB6" w:rsidRDefault="00B503C4" w:rsidP="009D3036">
      <w:pPr>
        <w:spacing w:line="276" w:lineRule="auto"/>
        <w:jc w:val="both"/>
        <w:rPr>
          <w:b/>
          <w:sz w:val="22"/>
          <w:szCs w:val="22"/>
        </w:rPr>
      </w:pPr>
    </w:p>
    <w:p w14:paraId="55839A98" w14:textId="06C0CBB0" w:rsidR="008F1EE5" w:rsidRPr="00956FB6" w:rsidRDefault="008F1EE5" w:rsidP="009D3036">
      <w:pPr>
        <w:spacing w:line="276" w:lineRule="auto"/>
        <w:jc w:val="both"/>
        <w:rPr>
          <w:b/>
          <w:sz w:val="22"/>
          <w:szCs w:val="22"/>
        </w:rPr>
      </w:pPr>
      <w:r w:rsidRPr="00956FB6">
        <w:rPr>
          <w:b/>
          <w:sz w:val="22"/>
          <w:szCs w:val="22"/>
        </w:rPr>
        <w:t>ÇGE521 Çocukluk Döneminde Sanat ve Yaratıcılık</w:t>
      </w:r>
      <w:r w:rsidR="00F77764" w:rsidRPr="00956FB6">
        <w:rPr>
          <w:b/>
          <w:sz w:val="22"/>
          <w:szCs w:val="22"/>
        </w:rPr>
        <w:t xml:space="preserve">               </w:t>
      </w:r>
      <w:r w:rsidR="00E975E6">
        <w:rPr>
          <w:b/>
          <w:sz w:val="22"/>
          <w:szCs w:val="22"/>
        </w:rPr>
        <w:t xml:space="preserve">  </w:t>
      </w:r>
      <w:r w:rsidR="00F77764" w:rsidRPr="00956FB6">
        <w:rPr>
          <w:b/>
          <w:sz w:val="22"/>
          <w:szCs w:val="22"/>
        </w:rPr>
        <w:t xml:space="preserve">Kredi (3 + 0) 3, AKTS 8, Seçmeli                                                    </w:t>
      </w:r>
    </w:p>
    <w:p w14:paraId="34CEA44B" w14:textId="77777777" w:rsidR="00E22AF9" w:rsidRDefault="00E22AF9" w:rsidP="009D3036">
      <w:pPr>
        <w:spacing w:line="276" w:lineRule="auto"/>
        <w:jc w:val="both"/>
        <w:rPr>
          <w:sz w:val="22"/>
          <w:szCs w:val="22"/>
        </w:rPr>
      </w:pPr>
      <w:r w:rsidRPr="00A85BD0">
        <w:rPr>
          <w:sz w:val="24"/>
          <w:szCs w:val="24"/>
        </w:rPr>
        <w:t>Sanat ve yaratıcılıkla ilgili kavram ve kuramlar</w:t>
      </w:r>
      <w:r>
        <w:rPr>
          <w:sz w:val="24"/>
          <w:szCs w:val="24"/>
        </w:rPr>
        <w:t xml:space="preserve">, </w:t>
      </w:r>
      <w:r w:rsidR="00C00142" w:rsidRPr="00956FB6">
        <w:rPr>
          <w:sz w:val="22"/>
          <w:szCs w:val="22"/>
        </w:rPr>
        <w:t xml:space="preserve"> yaratıcılığın insan ve toplum hayatındaki ye</w:t>
      </w:r>
      <w:r w:rsidR="00C00142">
        <w:rPr>
          <w:sz w:val="22"/>
          <w:szCs w:val="22"/>
        </w:rPr>
        <w:t xml:space="preserve">ri ve önemi, </w:t>
      </w:r>
      <w:r>
        <w:rPr>
          <w:sz w:val="24"/>
          <w:szCs w:val="24"/>
        </w:rPr>
        <w:t>beyin ve yaratıcılık, yaratıcılıkta zihinsel süreçler, farklı eğitim yaklaşım</w:t>
      </w:r>
      <w:r w:rsidR="0021508C">
        <w:rPr>
          <w:sz w:val="24"/>
          <w:szCs w:val="24"/>
        </w:rPr>
        <w:t>ı</w:t>
      </w:r>
      <w:r>
        <w:rPr>
          <w:sz w:val="24"/>
          <w:szCs w:val="24"/>
        </w:rPr>
        <w:t xml:space="preserve"> ve modellerinde yaratıcılık,</w:t>
      </w:r>
      <w:r w:rsidRPr="00291C74">
        <w:rPr>
          <w:sz w:val="24"/>
          <w:szCs w:val="24"/>
        </w:rPr>
        <w:t xml:space="preserve"> </w:t>
      </w:r>
      <w:r w:rsidR="003D42C2" w:rsidRPr="005F681D">
        <w:rPr>
          <w:sz w:val="24"/>
          <w:szCs w:val="24"/>
        </w:rPr>
        <w:t>yaratıcı düşünmeyi geliştirici teknik ve yöntemler,</w:t>
      </w:r>
      <w:r w:rsidR="003D42C2">
        <w:rPr>
          <w:sz w:val="24"/>
          <w:szCs w:val="24"/>
        </w:rPr>
        <w:t xml:space="preserve"> </w:t>
      </w:r>
      <w:r>
        <w:rPr>
          <w:sz w:val="24"/>
          <w:szCs w:val="24"/>
        </w:rPr>
        <w:t xml:space="preserve">çocukta yaratıcılığın gelişimini etkileyen etmenler, </w:t>
      </w:r>
      <w:r w:rsidRPr="005F681D">
        <w:rPr>
          <w:sz w:val="24"/>
          <w:szCs w:val="24"/>
        </w:rPr>
        <w:t>erken çocuklukta yaratıcılığın gelişiminde eğitim kurumunun ve ailenin rolü</w:t>
      </w:r>
      <w:r>
        <w:rPr>
          <w:sz w:val="24"/>
          <w:szCs w:val="24"/>
        </w:rPr>
        <w:t>, medya ve yaratıcılık, çocukluk döneminde yaratıcılığın ölçülmesi, çocukluk döneminde sanatsal ge</w:t>
      </w:r>
      <w:r w:rsidR="00C00142">
        <w:rPr>
          <w:sz w:val="24"/>
          <w:szCs w:val="24"/>
        </w:rPr>
        <w:t xml:space="preserve">lişim, </w:t>
      </w:r>
      <w:r w:rsidR="00C00142" w:rsidRPr="00956FB6">
        <w:rPr>
          <w:sz w:val="22"/>
          <w:szCs w:val="22"/>
        </w:rPr>
        <w:t>çocuklara yönelik farklı sanat alanl</w:t>
      </w:r>
      <w:r w:rsidR="00C00142">
        <w:rPr>
          <w:sz w:val="22"/>
          <w:szCs w:val="22"/>
        </w:rPr>
        <w:t>arı (müzeler, tiyatro, sinema),</w:t>
      </w:r>
      <w:r>
        <w:rPr>
          <w:sz w:val="24"/>
          <w:szCs w:val="24"/>
        </w:rPr>
        <w:t xml:space="preserve"> </w:t>
      </w:r>
      <w:r w:rsidRPr="005F681D">
        <w:rPr>
          <w:sz w:val="24"/>
          <w:szCs w:val="24"/>
        </w:rPr>
        <w:t>sanatı</w:t>
      </w:r>
      <w:r>
        <w:rPr>
          <w:sz w:val="24"/>
          <w:szCs w:val="24"/>
        </w:rPr>
        <w:t>n</w:t>
      </w:r>
      <w:r w:rsidRPr="005F681D">
        <w:rPr>
          <w:sz w:val="24"/>
          <w:szCs w:val="24"/>
        </w:rPr>
        <w:t xml:space="preserve"> çocuğun yaratıcılığını </w:t>
      </w:r>
      <w:r>
        <w:rPr>
          <w:sz w:val="24"/>
          <w:szCs w:val="24"/>
        </w:rPr>
        <w:t>destekleyebilmek için kullanımı, g</w:t>
      </w:r>
      <w:r w:rsidR="00D0582A">
        <w:rPr>
          <w:sz w:val="24"/>
          <w:szCs w:val="24"/>
        </w:rPr>
        <w:t xml:space="preserve">örsel sanat eğitiminde iletişim, </w:t>
      </w:r>
      <w:r w:rsidR="00C00142" w:rsidRPr="00956FB6">
        <w:rPr>
          <w:sz w:val="22"/>
          <w:szCs w:val="22"/>
        </w:rPr>
        <w:t xml:space="preserve">yaratıcı etkinliklerde değişik malzemelerin </w:t>
      </w:r>
      <w:r w:rsidR="00C00142">
        <w:rPr>
          <w:sz w:val="22"/>
          <w:szCs w:val="22"/>
        </w:rPr>
        <w:t xml:space="preserve">kullanılması, </w:t>
      </w:r>
      <w:r w:rsidR="00C00142" w:rsidRPr="00956FB6">
        <w:rPr>
          <w:sz w:val="22"/>
          <w:szCs w:val="22"/>
        </w:rPr>
        <w:t xml:space="preserve"> uygun sanat etkinlik örnekleri hazırlama ve bu örnekleri tartışma, </w:t>
      </w:r>
    </w:p>
    <w:p w14:paraId="76819A60" w14:textId="77777777" w:rsidR="008F1EE5" w:rsidRPr="00956FB6" w:rsidRDefault="008F1EE5" w:rsidP="009D3036">
      <w:pPr>
        <w:spacing w:line="276" w:lineRule="auto"/>
        <w:jc w:val="both"/>
        <w:rPr>
          <w:b/>
          <w:sz w:val="22"/>
          <w:szCs w:val="22"/>
        </w:rPr>
      </w:pPr>
    </w:p>
    <w:p w14:paraId="650C3980" w14:textId="181207C5" w:rsidR="008F1EE5" w:rsidRPr="00956FB6" w:rsidRDefault="008F1EE5" w:rsidP="009D3036">
      <w:pPr>
        <w:spacing w:line="276" w:lineRule="auto"/>
        <w:jc w:val="both"/>
        <w:rPr>
          <w:b/>
          <w:sz w:val="22"/>
          <w:szCs w:val="22"/>
        </w:rPr>
      </w:pPr>
      <w:r w:rsidRPr="00956FB6">
        <w:rPr>
          <w:b/>
          <w:sz w:val="22"/>
          <w:szCs w:val="22"/>
        </w:rPr>
        <w:t>ÇGE522 Özel Yetenekli Çocuklar</w:t>
      </w:r>
      <w:r w:rsidR="00F77764" w:rsidRPr="00956FB6">
        <w:rPr>
          <w:b/>
          <w:sz w:val="22"/>
          <w:szCs w:val="22"/>
        </w:rPr>
        <w:t xml:space="preserve">                                             Kredi (3 + 0) 3, AKTS 8, Seçmeli                                                    </w:t>
      </w:r>
    </w:p>
    <w:p w14:paraId="2106E19B" w14:textId="09A9B857" w:rsidR="008D61EE" w:rsidRPr="00956FB6" w:rsidRDefault="009C0A1A" w:rsidP="009D3036">
      <w:pPr>
        <w:spacing w:line="276" w:lineRule="auto"/>
        <w:jc w:val="both"/>
        <w:rPr>
          <w:sz w:val="22"/>
          <w:szCs w:val="22"/>
          <w:shd w:val="clear" w:color="auto" w:fill="FFFFFF"/>
        </w:rPr>
      </w:pPr>
      <w:proofErr w:type="gramStart"/>
      <w:r>
        <w:rPr>
          <w:sz w:val="22"/>
          <w:szCs w:val="22"/>
        </w:rPr>
        <w:t>Zeka</w:t>
      </w:r>
      <w:proofErr w:type="gramEnd"/>
      <w:r>
        <w:rPr>
          <w:sz w:val="22"/>
          <w:szCs w:val="22"/>
        </w:rPr>
        <w:t xml:space="preserve"> ve özel </w:t>
      </w:r>
      <w:r w:rsidR="00EA1FFA" w:rsidRPr="00956FB6">
        <w:rPr>
          <w:sz w:val="22"/>
          <w:szCs w:val="22"/>
        </w:rPr>
        <w:t>yeteneğin tanımı,</w:t>
      </w:r>
      <w:r w:rsidR="0021508C" w:rsidRPr="0021508C">
        <w:rPr>
          <w:sz w:val="22"/>
          <w:szCs w:val="22"/>
          <w:shd w:val="clear" w:color="auto" w:fill="FFFFFF"/>
        </w:rPr>
        <w:t xml:space="preserve"> </w:t>
      </w:r>
      <w:r w:rsidR="0021508C">
        <w:rPr>
          <w:sz w:val="22"/>
          <w:szCs w:val="22"/>
          <w:shd w:val="clear" w:color="auto" w:fill="FFFFFF"/>
        </w:rPr>
        <w:t>özel</w:t>
      </w:r>
      <w:r w:rsidR="0021508C" w:rsidRPr="00956FB6">
        <w:rPr>
          <w:sz w:val="22"/>
          <w:szCs w:val="22"/>
          <w:shd w:val="clear" w:color="auto" w:fill="FFFFFF"/>
        </w:rPr>
        <w:t xml:space="preserve"> yete</w:t>
      </w:r>
      <w:r w:rsidR="0021508C">
        <w:rPr>
          <w:sz w:val="22"/>
          <w:szCs w:val="22"/>
          <w:shd w:val="clear" w:color="auto" w:fill="FFFFFF"/>
        </w:rPr>
        <w:t xml:space="preserve">nek tipleri, </w:t>
      </w:r>
      <w:r>
        <w:rPr>
          <w:sz w:val="22"/>
          <w:szCs w:val="22"/>
          <w:shd w:val="clear" w:color="auto" w:fill="FFFFFF"/>
        </w:rPr>
        <w:t>özel</w:t>
      </w:r>
      <w:r w:rsidR="00EA1FFA" w:rsidRPr="00956FB6">
        <w:rPr>
          <w:sz w:val="22"/>
          <w:szCs w:val="22"/>
          <w:shd w:val="clear" w:color="auto" w:fill="FFFFFF"/>
        </w:rPr>
        <w:t xml:space="preserve"> yetenekli çocukların karakteristik v</w:t>
      </w:r>
      <w:r>
        <w:rPr>
          <w:sz w:val="22"/>
          <w:szCs w:val="22"/>
          <w:shd w:val="clear" w:color="auto" w:fill="FFFFFF"/>
        </w:rPr>
        <w:t>e ayırt edici özellikleri, özel</w:t>
      </w:r>
      <w:r w:rsidR="00EA1FFA" w:rsidRPr="00956FB6">
        <w:rPr>
          <w:sz w:val="22"/>
          <w:szCs w:val="22"/>
          <w:shd w:val="clear" w:color="auto" w:fill="FFFFFF"/>
        </w:rPr>
        <w:t xml:space="preserve"> yetenekli çocuk</w:t>
      </w:r>
      <w:r>
        <w:rPr>
          <w:sz w:val="22"/>
          <w:szCs w:val="22"/>
          <w:shd w:val="clear" w:color="auto" w:fill="FFFFFF"/>
        </w:rPr>
        <w:t>ların gelişim özellikleri, özel</w:t>
      </w:r>
      <w:r w:rsidR="00EA1FFA" w:rsidRPr="00956FB6">
        <w:rPr>
          <w:sz w:val="22"/>
          <w:szCs w:val="22"/>
          <w:shd w:val="clear" w:color="auto" w:fill="FFFFFF"/>
        </w:rPr>
        <w:t xml:space="preserve"> yetenekli çocukların belirlenmesi ve k</w:t>
      </w:r>
      <w:r>
        <w:rPr>
          <w:sz w:val="22"/>
          <w:szCs w:val="22"/>
          <w:shd w:val="clear" w:color="auto" w:fill="FFFFFF"/>
        </w:rPr>
        <w:t>ullanılan veri kaynakları, özel</w:t>
      </w:r>
      <w:r w:rsidR="00EA1FFA" w:rsidRPr="00956FB6">
        <w:rPr>
          <w:sz w:val="22"/>
          <w:szCs w:val="22"/>
          <w:shd w:val="clear" w:color="auto" w:fill="FFFFFF"/>
        </w:rPr>
        <w:t xml:space="preserve"> yetenekli çocukların karşılaştıkları sorunlar, gereksi</w:t>
      </w:r>
      <w:r w:rsidR="00991043">
        <w:rPr>
          <w:sz w:val="22"/>
          <w:szCs w:val="22"/>
          <w:shd w:val="clear" w:color="auto" w:fill="FFFFFF"/>
        </w:rPr>
        <w:t>nimleri, eğitim modelleri, özel</w:t>
      </w:r>
      <w:r w:rsidR="00EA1FFA" w:rsidRPr="00956FB6">
        <w:rPr>
          <w:sz w:val="22"/>
          <w:szCs w:val="22"/>
          <w:shd w:val="clear" w:color="auto" w:fill="FFFFFF"/>
        </w:rPr>
        <w:t xml:space="preserve"> yetenekli çocuklar için program geliştirm</w:t>
      </w:r>
      <w:r>
        <w:rPr>
          <w:sz w:val="22"/>
          <w:szCs w:val="22"/>
          <w:shd w:val="clear" w:color="auto" w:fill="FFFFFF"/>
        </w:rPr>
        <w:t>e ve uygulama prensipleri, özel</w:t>
      </w:r>
      <w:r w:rsidR="00EA1FFA" w:rsidRPr="00956FB6">
        <w:rPr>
          <w:sz w:val="22"/>
          <w:szCs w:val="22"/>
          <w:shd w:val="clear" w:color="auto" w:fill="FFFFFF"/>
        </w:rPr>
        <w:t xml:space="preserve"> yetenekli çocukların ailelerine danışmanlık, Dünya’da ve Türkiye’deki uygulamalar. </w:t>
      </w:r>
    </w:p>
    <w:p w14:paraId="2009C5B0" w14:textId="77777777" w:rsidR="00DD1A0C" w:rsidRDefault="00DD1A0C" w:rsidP="00F77764">
      <w:pPr>
        <w:spacing w:line="276" w:lineRule="auto"/>
        <w:jc w:val="both"/>
        <w:rPr>
          <w:b/>
          <w:sz w:val="22"/>
          <w:szCs w:val="22"/>
        </w:rPr>
      </w:pPr>
    </w:p>
    <w:p w14:paraId="31F1A444" w14:textId="4E7921C9" w:rsidR="00F77764" w:rsidRPr="00956FB6" w:rsidRDefault="008F1EE5" w:rsidP="00F77764">
      <w:pPr>
        <w:spacing w:line="276" w:lineRule="auto"/>
        <w:jc w:val="both"/>
        <w:rPr>
          <w:b/>
          <w:sz w:val="22"/>
          <w:szCs w:val="22"/>
        </w:rPr>
      </w:pPr>
      <w:r w:rsidRPr="00956FB6">
        <w:rPr>
          <w:b/>
          <w:sz w:val="22"/>
          <w:szCs w:val="22"/>
        </w:rPr>
        <w:t>ÇGE523 Çocukluk Döneminde Etkili Öğrenme Ortamları</w:t>
      </w:r>
      <w:r w:rsidR="00F77764" w:rsidRPr="00956FB6">
        <w:rPr>
          <w:b/>
          <w:sz w:val="22"/>
          <w:szCs w:val="22"/>
        </w:rPr>
        <w:t xml:space="preserve">    Kredi (3 + 0) 3, AKTS 8, Seçmeli                                                    </w:t>
      </w:r>
    </w:p>
    <w:p w14:paraId="1E378871" w14:textId="77777777" w:rsidR="009219C5" w:rsidRPr="00956FB6" w:rsidRDefault="00803610" w:rsidP="00F77764">
      <w:pPr>
        <w:spacing w:line="276" w:lineRule="auto"/>
        <w:jc w:val="both"/>
        <w:rPr>
          <w:b/>
          <w:sz w:val="22"/>
          <w:szCs w:val="22"/>
        </w:rPr>
      </w:pPr>
      <w:r>
        <w:rPr>
          <w:sz w:val="22"/>
          <w:szCs w:val="22"/>
          <w:shd w:val="clear" w:color="auto" w:fill="FFFFFF"/>
        </w:rPr>
        <w:t>Bu ders;</w:t>
      </w:r>
      <w:r w:rsidR="00B503C4" w:rsidRPr="00956FB6">
        <w:rPr>
          <w:sz w:val="22"/>
          <w:szCs w:val="22"/>
          <w:shd w:val="clear" w:color="auto" w:fill="FFFFFF"/>
        </w:rPr>
        <w:t xml:space="preserve"> 21. yüzyılın  bireylerden beklentilerini ve </w:t>
      </w:r>
      <w:r w:rsidR="00C95349">
        <w:rPr>
          <w:sz w:val="22"/>
          <w:szCs w:val="22"/>
          <w:shd w:val="clear" w:color="auto" w:fill="FFFFFF"/>
        </w:rPr>
        <w:t xml:space="preserve"> </w:t>
      </w:r>
      <w:r w:rsidR="00B503C4" w:rsidRPr="00956FB6">
        <w:rPr>
          <w:sz w:val="22"/>
          <w:szCs w:val="22"/>
          <w:shd w:val="clear" w:color="auto" w:fill="FFFFFF"/>
        </w:rPr>
        <w:t xml:space="preserve">21. yüzyıl bireyinin özelliklerini,  öğrenme ile ilgili kavram ve süreçleri, öğrenmenin çıktılarını,  </w:t>
      </w:r>
      <w:proofErr w:type="spellStart"/>
      <w:r w:rsidR="00B503C4" w:rsidRPr="00956FB6">
        <w:rPr>
          <w:sz w:val="22"/>
          <w:szCs w:val="22"/>
          <w:shd w:val="clear" w:color="auto" w:fill="FFFFFF"/>
        </w:rPr>
        <w:t>formal</w:t>
      </w:r>
      <w:proofErr w:type="spellEnd"/>
      <w:r w:rsidR="00B503C4" w:rsidRPr="00956FB6">
        <w:rPr>
          <w:sz w:val="22"/>
          <w:szCs w:val="22"/>
          <w:shd w:val="clear" w:color="auto" w:fill="FFFFFF"/>
        </w:rPr>
        <w:t xml:space="preserve"> ve </w:t>
      </w:r>
      <w:proofErr w:type="spellStart"/>
      <w:r w:rsidR="00B503C4" w:rsidRPr="00956FB6">
        <w:rPr>
          <w:sz w:val="22"/>
          <w:szCs w:val="22"/>
          <w:shd w:val="clear" w:color="auto" w:fill="FFFFFF"/>
        </w:rPr>
        <w:t>formal</w:t>
      </w:r>
      <w:proofErr w:type="spellEnd"/>
      <w:r w:rsidR="00B503C4" w:rsidRPr="00956FB6">
        <w:rPr>
          <w:sz w:val="22"/>
          <w:szCs w:val="22"/>
          <w:shd w:val="clear" w:color="auto" w:fill="FFFFFF"/>
        </w:rPr>
        <w:t xml:space="preserve"> olmayan öğrenme ortamlarını (ev, okul, sokak, müze, kütüphane, hastane, spor alanları vb.), öğrenme sürecinin değerlendirilmesini, </w:t>
      </w:r>
      <w:r w:rsidR="00B503C4" w:rsidRPr="00956FB6">
        <w:rPr>
          <w:sz w:val="22"/>
          <w:szCs w:val="22"/>
          <w:shd w:val="clear" w:color="auto" w:fill="FFFFFF"/>
        </w:rPr>
        <w:lastRenderedPageBreak/>
        <w:t>öğrenme ve öğrenememenin nasıl gerçekleştiği, öğrenmeyi etkileyen  koşulları (yetişkin davranışları, öğrenme araçları, öğrenene ait özellikler vb.), öğrenmeye ilişkin kuramları, öğrenme stillerini, yaşam boyu öğrenmeyi, çocuk dostu öğrenme ortamlarının özellik ve ilkelerini, yurt dışında ve ülkemizdeki iyi örnekleri, etkili öğrenme ortamlarına yönelik model oluşturmayı içerir.</w:t>
      </w:r>
    </w:p>
    <w:p w14:paraId="537A1251" w14:textId="77777777" w:rsidR="009219C5" w:rsidRPr="00956FB6" w:rsidRDefault="009219C5" w:rsidP="009219C5">
      <w:pPr>
        <w:spacing w:line="276" w:lineRule="auto"/>
        <w:jc w:val="both"/>
        <w:rPr>
          <w:b/>
          <w:sz w:val="22"/>
          <w:szCs w:val="22"/>
        </w:rPr>
      </w:pPr>
    </w:p>
    <w:p w14:paraId="0D1DA145" w14:textId="2F724977" w:rsidR="009219C5" w:rsidRPr="00956FB6" w:rsidRDefault="009219C5" w:rsidP="009219C5">
      <w:pPr>
        <w:spacing w:line="276" w:lineRule="auto"/>
        <w:jc w:val="both"/>
        <w:rPr>
          <w:b/>
          <w:sz w:val="22"/>
          <w:szCs w:val="22"/>
        </w:rPr>
      </w:pPr>
      <w:r w:rsidRPr="00956FB6">
        <w:rPr>
          <w:b/>
          <w:sz w:val="22"/>
          <w:szCs w:val="22"/>
        </w:rPr>
        <w:t>ÇGE524 Erken Müdahale Programları</w:t>
      </w:r>
      <w:r w:rsidR="00F77764" w:rsidRPr="00956FB6">
        <w:rPr>
          <w:b/>
          <w:sz w:val="22"/>
          <w:szCs w:val="22"/>
        </w:rPr>
        <w:t xml:space="preserve">                                   Kredi (3 + 0) 3, AKTS 8, Seçmeli                                                    </w:t>
      </w:r>
    </w:p>
    <w:p w14:paraId="44C08080" w14:textId="2473CDC5" w:rsidR="009219C5" w:rsidRDefault="00DD4A02" w:rsidP="009219C5">
      <w:pPr>
        <w:spacing w:line="276" w:lineRule="auto"/>
        <w:jc w:val="both"/>
        <w:rPr>
          <w:sz w:val="22"/>
          <w:szCs w:val="22"/>
        </w:rPr>
      </w:pPr>
      <w:r>
        <w:rPr>
          <w:sz w:val="22"/>
          <w:szCs w:val="22"/>
        </w:rPr>
        <w:t xml:space="preserve"> </w:t>
      </w:r>
      <w:r w:rsidR="009219C5" w:rsidRPr="00956FB6">
        <w:rPr>
          <w:sz w:val="22"/>
          <w:szCs w:val="22"/>
        </w:rPr>
        <w:t>Erken</w:t>
      </w:r>
      <w:r w:rsidR="00024A0F">
        <w:rPr>
          <w:sz w:val="22"/>
          <w:szCs w:val="22"/>
        </w:rPr>
        <w:t xml:space="preserve"> müdahale tanımı, amaçları, konuları, </w:t>
      </w:r>
      <w:r w:rsidRPr="00956FB6">
        <w:rPr>
          <w:sz w:val="22"/>
          <w:szCs w:val="22"/>
        </w:rPr>
        <w:t>erken müdahalede felsefeler ve gelişimsel teoriler,</w:t>
      </w:r>
      <w:r w:rsidRPr="00DD4A02">
        <w:rPr>
          <w:sz w:val="22"/>
          <w:szCs w:val="22"/>
        </w:rPr>
        <w:t xml:space="preserve"> </w:t>
      </w:r>
      <w:r w:rsidRPr="00956FB6">
        <w:rPr>
          <w:sz w:val="22"/>
          <w:szCs w:val="22"/>
        </w:rPr>
        <w:t>Dünya’da ve Türkiye’d</w:t>
      </w:r>
      <w:r>
        <w:rPr>
          <w:sz w:val="22"/>
          <w:szCs w:val="22"/>
        </w:rPr>
        <w:t>e erken müdahale yaklaşımları</w:t>
      </w:r>
      <w:r w:rsidRPr="00956FB6">
        <w:rPr>
          <w:sz w:val="22"/>
          <w:szCs w:val="22"/>
        </w:rPr>
        <w:t xml:space="preserve"> </w:t>
      </w:r>
      <w:r>
        <w:rPr>
          <w:sz w:val="22"/>
          <w:szCs w:val="22"/>
        </w:rPr>
        <w:t xml:space="preserve">ve </w:t>
      </w:r>
      <w:r w:rsidR="009219C5" w:rsidRPr="00956FB6">
        <w:rPr>
          <w:sz w:val="22"/>
          <w:szCs w:val="22"/>
        </w:rPr>
        <w:t xml:space="preserve">erken müdahale </w:t>
      </w:r>
      <w:r w:rsidR="00024A0F" w:rsidRPr="00956FB6">
        <w:rPr>
          <w:sz w:val="22"/>
          <w:szCs w:val="22"/>
        </w:rPr>
        <w:t>hizm</w:t>
      </w:r>
      <w:r w:rsidR="00024A0F">
        <w:rPr>
          <w:sz w:val="22"/>
          <w:szCs w:val="22"/>
        </w:rPr>
        <w:t>etler</w:t>
      </w:r>
      <w:r>
        <w:rPr>
          <w:sz w:val="22"/>
          <w:szCs w:val="22"/>
        </w:rPr>
        <w:t>i,</w:t>
      </w:r>
      <w:r w:rsidR="00024A0F">
        <w:rPr>
          <w:sz w:val="22"/>
          <w:szCs w:val="22"/>
        </w:rPr>
        <w:t xml:space="preserve"> hizmet seçenekleri,</w:t>
      </w:r>
      <w:r w:rsidR="009219C5" w:rsidRPr="00956FB6">
        <w:rPr>
          <w:sz w:val="22"/>
          <w:szCs w:val="22"/>
        </w:rPr>
        <w:t xml:space="preserve"> </w:t>
      </w:r>
      <w:r w:rsidR="00024A0F" w:rsidRPr="00956FB6">
        <w:rPr>
          <w:sz w:val="22"/>
          <w:szCs w:val="22"/>
        </w:rPr>
        <w:t>bireyselleştirilmiş aile hizmet</w:t>
      </w:r>
      <w:r w:rsidR="00024A0F">
        <w:rPr>
          <w:sz w:val="22"/>
          <w:szCs w:val="22"/>
        </w:rPr>
        <w:t xml:space="preserve"> </w:t>
      </w:r>
      <w:proofErr w:type="gramStart"/>
      <w:r w:rsidR="00024A0F">
        <w:rPr>
          <w:sz w:val="22"/>
          <w:szCs w:val="22"/>
        </w:rPr>
        <w:t xml:space="preserve">planı, </w:t>
      </w:r>
      <w:r w:rsidR="00024A0F" w:rsidRPr="00956FB6">
        <w:rPr>
          <w:sz w:val="22"/>
          <w:szCs w:val="22"/>
        </w:rPr>
        <w:t xml:space="preserve"> </w:t>
      </w:r>
      <w:r w:rsidR="009219C5" w:rsidRPr="00956FB6">
        <w:rPr>
          <w:sz w:val="22"/>
          <w:szCs w:val="22"/>
        </w:rPr>
        <w:t>gelişimsel</w:t>
      </w:r>
      <w:proofErr w:type="gramEnd"/>
      <w:r w:rsidR="009219C5" w:rsidRPr="00956FB6">
        <w:rPr>
          <w:sz w:val="22"/>
          <w:szCs w:val="22"/>
        </w:rPr>
        <w:t xml:space="preserve"> uygunluk programları, aktivite temelli yaklaşım</w:t>
      </w:r>
      <w:r>
        <w:rPr>
          <w:sz w:val="22"/>
          <w:szCs w:val="22"/>
        </w:rPr>
        <w:t>, erken müdahalede doğal çevre,</w:t>
      </w:r>
      <w:r w:rsidR="00024A0F">
        <w:rPr>
          <w:sz w:val="22"/>
          <w:szCs w:val="22"/>
        </w:rPr>
        <w:t xml:space="preserve">  dahil olma, </w:t>
      </w:r>
      <w:r>
        <w:rPr>
          <w:sz w:val="22"/>
          <w:szCs w:val="22"/>
        </w:rPr>
        <w:t xml:space="preserve"> ekip ça</w:t>
      </w:r>
      <w:r w:rsidR="00592D1F">
        <w:rPr>
          <w:sz w:val="22"/>
          <w:szCs w:val="22"/>
        </w:rPr>
        <w:t>lışması.</w:t>
      </w:r>
      <w:r w:rsidR="009219C5" w:rsidRPr="00956FB6">
        <w:rPr>
          <w:sz w:val="22"/>
          <w:szCs w:val="22"/>
        </w:rPr>
        <w:t xml:space="preserve"> </w:t>
      </w:r>
    </w:p>
    <w:p w14:paraId="280E7D54" w14:textId="77777777" w:rsidR="00DD4A02" w:rsidRPr="00DD4A02" w:rsidRDefault="00DD4A02" w:rsidP="009219C5">
      <w:pPr>
        <w:spacing w:line="276" w:lineRule="auto"/>
        <w:jc w:val="both"/>
        <w:rPr>
          <w:sz w:val="22"/>
          <w:szCs w:val="22"/>
        </w:rPr>
      </w:pPr>
    </w:p>
    <w:p w14:paraId="4EEAB64A" w14:textId="06F2E61B" w:rsidR="009219C5" w:rsidRPr="00956FB6" w:rsidRDefault="009219C5" w:rsidP="009219C5">
      <w:pPr>
        <w:spacing w:line="276" w:lineRule="auto"/>
        <w:jc w:val="both"/>
        <w:rPr>
          <w:b/>
          <w:sz w:val="22"/>
          <w:szCs w:val="22"/>
        </w:rPr>
      </w:pPr>
      <w:r w:rsidRPr="00956FB6">
        <w:rPr>
          <w:b/>
          <w:sz w:val="22"/>
          <w:szCs w:val="22"/>
        </w:rPr>
        <w:t>ÇGE525 Ölçek Geliştirme</w:t>
      </w:r>
      <w:r w:rsidR="00F77764" w:rsidRPr="00956FB6">
        <w:rPr>
          <w:b/>
          <w:sz w:val="22"/>
          <w:szCs w:val="22"/>
        </w:rPr>
        <w:t xml:space="preserve">                                                          Kredi (3 + 0) 3, AKTS 8, Seçmeli                                                    </w:t>
      </w:r>
    </w:p>
    <w:p w14:paraId="1D600642" w14:textId="77777777" w:rsidR="009219C5" w:rsidRPr="00956FB6" w:rsidRDefault="005761AA" w:rsidP="009219C5">
      <w:pPr>
        <w:spacing w:line="276" w:lineRule="auto"/>
        <w:jc w:val="both"/>
        <w:rPr>
          <w:sz w:val="22"/>
          <w:szCs w:val="22"/>
        </w:rPr>
      </w:pPr>
      <w:r>
        <w:rPr>
          <w:sz w:val="22"/>
          <w:szCs w:val="22"/>
        </w:rPr>
        <w:t>Ö</w:t>
      </w:r>
      <w:r w:rsidR="009219C5" w:rsidRPr="00956FB6">
        <w:rPr>
          <w:sz w:val="22"/>
          <w:szCs w:val="22"/>
        </w:rPr>
        <w:t xml:space="preserve">lçme ve değerlendirme kavramları, eğitimde ölçmenin yeri, ölçek kavramı, ölçme aracının temel özellikleri (geçerlik, güvenirlik), test geliştirmenin aşamaları, belirtke ve ünite analiz tabloları, sınav türleri, soru tipleri, </w:t>
      </w:r>
      <w:r w:rsidR="006B3A93">
        <w:rPr>
          <w:sz w:val="22"/>
          <w:szCs w:val="22"/>
        </w:rPr>
        <w:t xml:space="preserve">objektif testlerin özellikleri, </w:t>
      </w:r>
      <w:r w:rsidR="009219C5" w:rsidRPr="00956FB6">
        <w:rPr>
          <w:sz w:val="22"/>
          <w:szCs w:val="22"/>
        </w:rPr>
        <w:t>madde analizi, madde yazma ve redaksiyon teknikleri, test ve madde istatistikleri, madde seçimi ve test düzenlenmesi, standartlaştırma ve norm hazır</w:t>
      </w:r>
      <w:r>
        <w:rPr>
          <w:sz w:val="22"/>
          <w:szCs w:val="22"/>
        </w:rPr>
        <w:t>lama teknikleri.</w:t>
      </w:r>
    </w:p>
    <w:p w14:paraId="07DCCF7F" w14:textId="77777777" w:rsidR="009219C5" w:rsidRPr="00956FB6" w:rsidRDefault="009219C5" w:rsidP="009219C5">
      <w:pPr>
        <w:spacing w:line="276" w:lineRule="auto"/>
        <w:jc w:val="both"/>
        <w:rPr>
          <w:b/>
          <w:sz w:val="22"/>
          <w:szCs w:val="22"/>
        </w:rPr>
      </w:pPr>
    </w:p>
    <w:p w14:paraId="3D10F37C" w14:textId="53232944" w:rsidR="009219C5" w:rsidRPr="00956FB6" w:rsidRDefault="009219C5" w:rsidP="009219C5">
      <w:pPr>
        <w:spacing w:line="276" w:lineRule="auto"/>
        <w:jc w:val="both"/>
        <w:rPr>
          <w:b/>
          <w:sz w:val="22"/>
          <w:szCs w:val="22"/>
        </w:rPr>
      </w:pPr>
      <w:r w:rsidRPr="00956FB6">
        <w:rPr>
          <w:b/>
          <w:sz w:val="22"/>
          <w:szCs w:val="22"/>
        </w:rPr>
        <w:t>ÇGE526 Bilimsel Araştırma Yöntemleri</w:t>
      </w:r>
      <w:r w:rsidR="00F77764" w:rsidRPr="00956FB6">
        <w:rPr>
          <w:b/>
          <w:sz w:val="22"/>
          <w:szCs w:val="22"/>
        </w:rPr>
        <w:t xml:space="preserve">                                  Kredi (3 + 0) 3, AKTS 8, Seçmeli                                                    </w:t>
      </w:r>
    </w:p>
    <w:p w14:paraId="4E59A64D" w14:textId="77777777" w:rsidR="009219C5" w:rsidRPr="00956FB6" w:rsidRDefault="009219C5" w:rsidP="009219C5">
      <w:pPr>
        <w:spacing w:line="276" w:lineRule="auto"/>
        <w:jc w:val="both"/>
        <w:rPr>
          <w:sz w:val="22"/>
          <w:szCs w:val="22"/>
        </w:rPr>
      </w:pPr>
      <w:r w:rsidRPr="00956FB6">
        <w:rPr>
          <w:sz w:val="22"/>
          <w:szCs w:val="22"/>
        </w:rPr>
        <w:t>Araştırma probleminin seçilmesi, veri tabanlarını kullanarak literatür taraması yapma, araştırma sorusu ve hipotezlerin oluşturulması, nitel ve nicel araştırma yöntem ve teknikleri,  probleme uygun araştırma desenlerinin oluşturulması, doğru örneklem seçimi, ölçeklerin özellikleri ve uygulanması süreci, verilerin toplanması, analiz edilmesi, yorumlanması ve rapor edilme süreci. Araştırmada etik kurallara uyma ve hakemli dergilerde yayın yapma süreci.</w:t>
      </w:r>
    </w:p>
    <w:p w14:paraId="604DB209" w14:textId="77777777" w:rsidR="00B313B6" w:rsidRPr="00956FB6" w:rsidRDefault="00B313B6" w:rsidP="009219C5">
      <w:pPr>
        <w:spacing w:line="276" w:lineRule="auto"/>
        <w:jc w:val="both"/>
        <w:rPr>
          <w:sz w:val="22"/>
          <w:szCs w:val="22"/>
        </w:rPr>
      </w:pPr>
    </w:p>
    <w:p w14:paraId="1FB3E9D9" w14:textId="3FEF1C72" w:rsidR="00B313B6" w:rsidRPr="00956FB6" w:rsidRDefault="00DC1BDD" w:rsidP="009219C5">
      <w:pPr>
        <w:spacing w:line="276" w:lineRule="auto"/>
        <w:jc w:val="both"/>
        <w:rPr>
          <w:b/>
          <w:sz w:val="22"/>
          <w:szCs w:val="22"/>
        </w:rPr>
      </w:pPr>
      <w:r>
        <w:rPr>
          <w:b/>
          <w:color w:val="000000" w:themeColor="text1"/>
          <w:sz w:val="22"/>
          <w:szCs w:val="22"/>
        </w:rPr>
        <w:t>ÇGE527</w:t>
      </w:r>
      <w:r w:rsidR="00B313B6" w:rsidRPr="00956FB6">
        <w:rPr>
          <w:b/>
          <w:color w:val="000000" w:themeColor="text1"/>
          <w:sz w:val="22"/>
          <w:szCs w:val="22"/>
        </w:rPr>
        <w:t xml:space="preserve"> Aile Eğitimi ve Katılımı                               </w:t>
      </w:r>
      <w:r w:rsidR="00901A65" w:rsidRPr="00956FB6">
        <w:rPr>
          <w:b/>
          <w:color w:val="000000" w:themeColor="text1"/>
          <w:sz w:val="22"/>
          <w:szCs w:val="22"/>
        </w:rPr>
        <w:t xml:space="preserve">               </w:t>
      </w:r>
      <w:r w:rsidR="00B313B6" w:rsidRPr="00956FB6">
        <w:rPr>
          <w:b/>
          <w:color w:val="000000" w:themeColor="text1"/>
          <w:sz w:val="22"/>
          <w:szCs w:val="22"/>
        </w:rPr>
        <w:t xml:space="preserve">Kredi (3 + 0) 3, AKTS 8, Seçmeli                                                    </w:t>
      </w:r>
    </w:p>
    <w:p w14:paraId="541EF6DB" w14:textId="77777777" w:rsidR="00901A65" w:rsidRDefault="00901A65" w:rsidP="00901A65">
      <w:pPr>
        <w:spacing w:line="276" w:lineRule="auto"/>
        <w:jc w:val="both"/>
        <w:rPr>
          <w:sz w:val="22"/>
          <w:szCs w:val="22"/>
        </w:rPr>
      </w:pPr>
      <w:r w:rsidRPr="00956FB6">
        <w:rPr>
          <w:sz w:val="22"/>
          <w:szCs w:val="22"/>
        </w:rPr>
        <w:t>Aile ve aile eğitimi ile ilgili temel kavramlar, ebeveynlik stilleri, ebeveyn-çocuk etkileşimi, aile gelişim döngüsü,  tarihsel süreçte aile eğitimi, toplumsal gelişmeler ve aile eğitimi alanında değişmeler, ebeveynlikle ilgili kuramlar ve araştırmalar, aile eğitiminde ebeveyn hakları ile ilgili yasalar ve etik kurallar, erken eğitim ve destek programları, etkili aile-okul-toplum ilişkileri, aile görüşmeleri, aile eğitimi programlarının planlanması, uygulanması ve değerlendirilmesi, erken çocukluk eğitiminde aile katılım çalışmaları, özel durumlarda aile çalışmaları, özel gereksinimi olan çocukların aileleri ile yapılan çalışmalar.</w:t>
      </w:r>
    </w:p>
    <w:p w14:paraId="42F12545" w14:textId="77777777" w:rsidR="00906DDC" w:rsidRDefault="00906DDC" w:rsidP="009F6D74">
      <w:pPr>
        <w:jc w:val="both"/>
        <w:rPr>
          <w:sz w:val="22"/>
          <w:szCs w:val="22"/>
        </w:rPr>
      </w:pPr>
    </w:p>
    <w:p w14:paraId="382FAF9E" w14:textId="13C321A9" w:rsidR="0038069A" w:rsidRPr="0038069A" w:rsidRDefault="00906DDC" w:rsidP="009F6D74">
      <w:pPr>
        <w:jc w:val="both"/>
        <w:rPr>
          <w:b/>
          <w:color w:val="FF0000"/>
          <w:sz w:val="22"/>
          <w:szCs w:val="22"/>
        </w:rPr>
      </w:pPr>
      <w:r w:rsidRPr="009C47F6">
        <w:rPr>
          <w:b/>
          <w:sz w:val="22"/>
          <w:szCs w:val="22"/>
        </w:rPr>
        <w:t>ÇGE</w:t>
      </w:r>
      <w:r w:rsidR="00DC1BDD" w:rsidRPr="009C47F6">
        <w:rPr>
          <w:b/>
          <w:sz w:val="22"/>
          <w:szCs w:val="22"/>
        </w:rPr>
        <w:t>528</w:t>
      </w:r>
      <w:r w:rsidR="004A5A06">
        <w:rPr>
          <w:b/>
          <w:sz w:val="22"/>
          <w:szCs w:val="22"/>
        </w:rPr>
        <w:t xml:space="preserve">   </w:t>
      </w:r>
      <w:r w:rsidRPr="009C47F6">
        <w:rPr>
          <w:b/>
          <w:sz w:val="22"/>
          <w:szCs w:val="22"/>
        </w:rPr>
        <w:t>Eğitimde Yönetim ve Liderlik</w:t>
      </w:r>
      <w:r w:rsidR="0038069A" w:rsidRPr="009C47F6">
        <w:rPr>
          <w:b/>
          <w:sz w:val="22"/>
          <w:szCs w:val="22"/>
        </w:rPr>
        <w:t xml:space="preserve">          </w:t>
      </w:r>
      <w:r w:rsidR="00E975E6">
        <w:rPr>
          <w:b/>
          <w:sz w:val="22"/>
          <w:szCs w:val="22"/>
        </w:rPr>
        <w:t xml:space="preserve">                        </w:t>
      </w:r>
      <w:r w:rsidR="0038069A" w:rsidRPr="009C47F6">
        <w:rPr>
          <w:b/>
          <w:sz w:val="22"/>
          <w:szCs w:val="22"/>
        </w:rPr>
        <w:t xml:space="preserve">  Kredi (3 + 0) 3, AKTS 8, Seçmeli     </w:t>
      </w:r>
      <w:r w:rsidR="0038069A" w:rsidRPr="0038069A">
        <w:rPr>
          <w:b/>
          <w:color w:val="FF0000"/>
          <w:sz w:val="22"/>
          <w:szCs w:val="22"/>
        </w:rPr>
        <w:t xml:space="preserve"> </w:t>
      </w:r>
    </w:p>
    <w:p w14:paraId="18711B4A" w14:textId="77777777" w:rsidR="00CB3DBA" w:rsidRPr="00D462AA" w:rsidRDefault="0014079E" w:rsidP="00D462AA">
      <w:pPr>
        <w:jc w:val="both"/>
        <w:rPr>
          <w:sz w:val="24"/>
          <w:szCs w:val="24"/>
        </w:rPr>
      </w:pPr>
      <w:r>
        <w:rPr>
          <w:sz w:val="24"/>
          <w:szCs w:val="24"/>
        </w:rPr>
        <w:t>Yönetimin tanımı, yönetimle ilişkili kavramlar, yönetim kuramları ve süreçleri, yönetici-lider özellikleri, yönetsel süreçte kişilerarası</w:t>
      </w:r>
      <w:r w:rsidR="006D1598">
        <w:rPr>
          <w:sz w:val="24"/>
          <w:szCs w:val="24"/>
        </w:rPr>
        <w:t xml:space="preserve"> iletişim, personelin yönetimi,</w:t>
      </w:r>
      <w:r w:rsidR="00B3638A">
        <w:rPr>
          <w:sz w:val="24"/>
          <w:szCs w:val="24"/>
        </w:rPr>
        <w:t xml:space="preserve"> </w:t>
      </w:r>
      <w:r w:rsidR="00B3638A" w:rsidRPr="00CB3DBA">
        <w:rPr>
          <w:sz w:val="24"/>
          <w:szCs w:val="24"/>
        </w:rPr>
        <w:t>yönetimin fonksiyonları, yönetim uygulamaları ile ilgili çeşitli ya</w:t>
      </w:r>
      <w:r w:rsidR="009F6D74" w:rsidRPr="00CB3DBA">
        <w:rPr>
          <w:sz w:val="24"/>
          <w:szCs w:val="24"/>
        </w:rPr>
        <w:t>klaşım biçimlerinin incelenmesi, k</w:t>
      </w:r>
      <w:r w:rsidR="00B3638A" w:rsidRPr="00CB3DBA">
        <w:rPr>
          <w:sz w:val="24"/>
          <w:szCs w:val="24"/>
        </w:rPr>
        <w:t xml:space="preserve">arar </w:t>
      </w:r>
      <w:r w:rsidR="00B3638A">
        <w:rPr>
          <w:sz w:val="24"/>
          <w:szCs w:val="24"/>
        </w:rPr>
        <w:t>verme ve planlama, organizasyon</w:t>
      </w:r>
      <w:r w:rsidR="009F6D74">
        <w:rPr>
          <w:sz w:val="24"/>
          <w:szCs w:val="24"/>
        </w:rPr>
        <w:t>,</w:t>
      </w:r>
      <w:r w:rsidR="00B3638A">
        <w:rPr>
          <w:sz w:val="24"/>
          <w:szCs w:val="24"/>
        </w:rPr>
        <w:t xml:space="preserve"> örgütsel yapı, yetki ve güç, güdüleme, önderlik, organ</w:t>
      </w:r>
      <w:r w:rsidR="00BF3F02">
        <w:rPr>
          <w:sz w:val="24"/>
          <w:szCs w:val="24"/>
        </w:rPr>
        <w:t>izasyonlarda değişim ve yönetim</w:t>
      </w:r>
      <w:r w:rsidR="00B3638A">
        <w:rPr>
          <w:sz w:val="24"/>
          <w:szCs w:val="24"/>
        </w:rPr>
        <w:t>, y</w:t>
      </w:r>
      <w:r w:rsidR="00ED1353">
        <w:rPr>
          <w:sz w:val="24"/>
          <w:szCs w:val="24"/>
        </w:rPr>
        <w:t>önetimde güncel konular.</w:t>
      </w:r>
      <w:r w:rsidR="00B35ED6">
        <w:rPr>
          <w:sz w:val="24"/>
          <w:szCs w:val="24"/>
        </w:rPr>
        <w:t xml:space="preserve"> </w:t>
      </w:r>
      <w:r w:rsidR="00CB3DBA" w:rsidRPr="00956FB6">
        <w:rPr>
          <w:b/>
          <w:color w:val="000000" w:themeColor="text1"/>
          <w:sz w:val="22"/>
          <w:szCs w:val="22"/>
        </w:rPr>
        <w:t xml:space="preserve">    </w:t>
      </w:r>
      <w:r w:rsidR="00CB3DBA">
        <w:rPr>
          <w:b/>
          <w:color w:val="000000" w:themeColor="text1"/>
          <w:sz w:val="22"/>
          <w:szCs w:val="22"/>
        </w:rPr>
        <w:t xml:space="preserve">                              </w:t>
      </w:r>
    </w:p>
    <w:p w14:paraId="4630A605" w14:textId="5AB4398C" w:rsidR="0015287B" w:rsidRDefault="0038069A" w:rsidP="009D3036">
      <w:pPr>
        <w:spacing w:line="276" w:lineRule="auto"/>
        <w:jc w:val="both"/>
        <w:rPr>
          <w:b/>
          <w:sz w:val="22"/>
          <w:szCs w:val="22"/>
        </w:rPr>
      </w:pPr>
      <w:r w:rsidRPr="00956FB6">
        <w:rPr>
          <w:b/>
          <w:color w:val="000000" w:themeColor="text1"/>
          <w:sz w:val="22"/>
          <w:szCs w:val="22"/>
        </w:rPr>
        <w:t xml:space="preserve">     </w:t>
      </w:r>
      <w:r w:rsidR="00D462AA">
        <w:rPr>
          <w:b/>
          <w:color w:val="000000" w:themeColor="text1"/>
          <w:sz w:val="22"/>
          <w:szCs w:val="22"/>
        </w:rPr>
        <w:t xml:space="preserve">                          </w:t>
      </w:r>
    </w:p>
    <w:p w14:paraId="535DFA3D" w14:textId="4F10989C" w:rsidR="008F1EE5" w:rsidRPr="004852F5" w:rsidRDefault="008F1EE5" w:rsidP="009D3036">
      <w:pPr>
        <w:spacing w:line="276" w:lineRule="auto"/>
        <w:jc w:val="both"/>
        <w:rPr>
          <w:b/>
          <w:sz w:val="22"/>
          <w:szCs w:val="22"/>
        </w:rPr>
      </w:pPr>
      <w:r w:rsidRPr="00956FB6">
        <w:rPr>
          <w:b/>
          <w:sz w:val="22"/>
          <w:szCs w:val="22"/>
        </w:rPr>
        <w:t>ÇGE554 Gelişimsel Psikopatoloji</w:t>
      </w:r>
      <w:r w:rsidR="00F77764" w:rsidRPr="00956FB6">
        <w:rPr>
          <w:b/>
          <w:sz w:val="22"/>
          <w:szCs w:val="22"/>
        </w:rPr>
        <w:t xml:space="preserve">                                              Kredi (3 + 0) 3, AKTS 8, Seçmeli                                                    </w:t>
      </w:r>
      <w:r w:rsidR="004852F5">
        <w:rPr>
          <w:b/>
          <w:sz w:val="22"/>
          <w:szCs w:val="22"/>
        </w:rPr>
        <w:t>G</w:t>
      </w:r>
      <w:r w:rsidR="00B503C4" w:rsidRPr="00956FB6">
        <w:rPr>
          <w:sz w:val="22"/>
          <w:szCs w:val="22"/>
        </w:rPr>
        <w:t>elişimd</w:t>
      </w:r>
      <w:r w:rsidR="004852F5">
        <w:rPr>
          <w:sz w:val="22"/>
          <w:szCs w:val="22"/>
        </w:rPr>
        <w:t>e koruyucu ve risk faktörleri,</w:t>
      </w:r>
      <w:r w:rsidR="00B503C4" w:rsidRPr="00956FB6">
        <w:rPr>
          <w:sz w:val="22"/>
          <w:szCs w:val="22"/>
        </w:rPr>
        <w:t xml:space="preserve"> normal ve patolojik g</w:t>
      </w:r>
      <w:r w:rsidR="004852F5">
        <w:rPr>
          <w:sz w:val="22"/>
          <w:szCs w:val="22"/>
        </w:rPr>
        <w:t xml:space="preserve">elişimi etkileyen faktörler, </w:t>
      </w:r>
      <w:r w:rsidR="00B503C4" w:rsidRPr="00956FB6">
        <w:rPr>
          <w:sz w:val="22"/>
          <w:szCs w:val="22"/>
        </w:rPr>
        <w:t>psikopatolojinin bağla</w:t>
      </w:r>
      <w:r w:rsidR="004852F5">
        <w:rPr>
          <w:sz w:val="22"/>
          <w:szCs w:val="22"/>
        </w:rPr>
        <w:t xml:space="preserve">mları </w:t>
      </w:r>
      <w:r w:rsidR="00B503C4" w:rsidRPr="00956FB6">
        <w:rPr>
          <w:sz w:val="22"/>
          <w:szCs w:val="22"/>
        </w:rPr>
        <w:t>(aile, okul, akran ilişkileri, stres ve kültür), erken çocukluk döneminde görülen duyg</w:t>
      </w:r>
      <w:r w:rsidR="004852F5">
        <w:rPr>
          <w:sz w:val="22"/>
          <w:szCs w:val="22"/>
        </w:rPr>
        <w:t>usal ve davranışsal bozukluklar</w:t>
      </w:r>
      <w:r w:rsidR="00B503C4" w:rsidRPr="00956FB6">
        <w:rPr>
          <w:sz w:val="22"/>
          <w:szCs w:val="22"/>
        </w:rPr>
        <w:t xml:space="preserve"> (bağlanma bozuklukları, dikkat eksikliği </w:t>
      </w:r>
      <w:proofErr w:type="spellStart"/>
      <w:r w:rsidR="00B503C4" w:rsidRPr="00956FB6">
        <w:rPr>
          <w:sz w:val="22"/>
          <w:szCs w:val="22"/>
        </w:rPr>
        <w:t>hiperaktivite</w:t>
      </w:r>
      <w:proofErr w:type="spellEnd"/>
      <w:r w:rsidR="00B503C4" w:rsidRPr="00956FB6">
        <w:rPr>
          <w:sz w:val="22"/>
          <w:szCs w:val="22"/>
        </w:rPr>
        <w:t xml:space="preserve"> bozukluğu, şiddet, depresyon, madde bağımlılığı, yeme bozuklukları, çocuk istismarı </w:t>
      </w:r>
      <w:r w:rsidR="004852F5">
        <w:rPr>
          <w:sz w:val="22"/>
          <w:szCs w:val="22"/>
        </w:rPr>
        <w:t>ve travma bozuklukları).</w:t>
      </w:r>
    </w:p>
    <w:p w14:paraId="5755C9A1" w14:textId="77777777" w:rsidR="006B7469" w:rsidRDefault="006B7469" w:rsidP="009D3036">
      <w:pPr>
        <w:spacing w:line="276" w:lineRule="auto"/>
        <w:jc w:val="both"/>
        <w:rPr>
          <w:b/>
          <w:sz w:val="22"/>
          <w:szCs w:val="22"/>
        </w:rPr>
      </w:pPr>
    </w:p>
    <w:p w14:paraId="11250CAB" w14:textId="0458B8BF" w:rsidR="008F1EE5" w:rsidRPr="00956FB6" w:rsidRDefault="008F1EE5" w:rsidP="009D3036">
      <w:pPr>
        <w:spacing w:line="276" w:lineRule="auto"/>
        <w:jc w:val="both"/>
        <w:rPr>
          <w:b/>
          <w:sz w:val="22"/>
          <w:szCs w:val="22"/>
        </w:rPr>
      </w:pPr>
      <w:r w:rsidRPr="00956FB6">
        <w:rPr>
          <w:b/>
          <w:sz w:val="22"/>
          <w:szCs w:val="22"/>
        </w:rPr>
        <w:lastRenderedPageBreak/>
        <w:t xml:space="preserve">ÇGE565 Değerler Eğitimi </w:t>
      </w:r>
      <w:r w:rsidR="00F77764" w:rsidRPr="00956FB6">
        <w:rPr>
          <w:b/>
          <w:sz w:val="22"/>
          <w:szCs w:val="22"/>
        </w:rPr>
        <w:t xml:space="preserve">                                                         Kredi (3 + 0) 3, AKTS 8, Seçmeli                                                    </w:t>
      </w:r>
    </w:p>
    <w:p w14:paraId="5563B42B" w14:textId="5FF8196D" w:rsidR="009219C5" w:rsidRPr="00956FB6" w:rsidRDefault="008F1EE5" w:rsidP="008A3710">
      <w:pPr>
        <w:jc w:val="both"/>
        <w:rPr>
          <w:sz w:val="22"/>
          <w:szCs w:val="22"/>
        </w:rPr>
      </w:pPr>
      <w:r w:rsidRPr="00956FB6">
        <w:rPr>
          <w:sz w:val="22"/>
          <w:szCs w:val="22"/>
        </w:rPr>
        <w:t>Değer eğitiminin tanım</w:t>
      </w:r>
      <w:r w:rsidR="00AE657C">
        <w:rPr>
          <w:sz w:val="22"/>
          <w:szCs w:val="22"/>
        </w:rPr>
        <w:t>ı ve</w:t>
      </w:r>
      <w:r w:rsidR="00DC6653">
        <w:rPr>
          <w:sz w:val="22"/>
          <w:szCs w:val="22"/>
        </w:rPr>
        <w:t xml:space="preserve"> önemi</w:t>
      </w:r>
      <w:r w:rsidR="001E55F2">
        <w:rPr>
          <w:sz w:val="22"/>
          <w:szCs w:val="22"/>
        </w:rPr>
        <w:t xml:space="preserve">, </w:t>
      </w:r>
      <w:r w:rsidR="00DC6653">
        <w:rPr>
          <w:sz w:val="22"/>
          <w:szCs w:val="22"/>
        </w:rPr>
        <w:t>evrensel ve kültürel değerler, ç</w:t>
      </w:r>
      <w:r w:rsidR="001E55F2">
        <w:rPr>
          <w:sz w:val="22"/>
          <w:szCs w:val="22"/>
        </w:rPr>
        <w:t>ocukluk</w:t>
      </w:r>
      <w:r w:rsidRPr="00956FB6">
        <w:rPr>
          <w:sz w:val="22"/>
          <w:szCs w:val="22"/>
        </w:rPr>
        <w:t xml:space="preserve"> dönem</w:t>
      </w:r>
      <w:r w:rsidR="00DC6653">
        <w:rPr>
          <w:sz w:val="22"/>
          <w:szCs w:val="22"/>
        </w:rPr>
        <w:t>inde gelişim dönemlerine göre</w:t>
      </w:r>
      <w:r w:rsidR="001E55F2">
        <w:rPr>
          <w:sz w:val="22"/>
          <w:szCs w:val="22"/>
        </w:rPr>
        <w:t xml:space="preserve"> </w:t>
      </w:r>
      <w:r w:rsidRPr="00956FB6">
        <w:rPr>
          <w:sz w:val="22"/>
          <w:szCs w:val="22"/>
        </w:rPr>
        <w:t xml:space="preserve">değerlerin kapsamı, okul öncesi eğitim programlarında ve ilkokul öğretim programlarında değerler eğitiminin yeri, örtük program, </w:t>
      </w:r>
      <w:r w:rsidR="00DC6653">
        <w:rPr>
          <w:sz w:val="22"/>
          <w:szCs w:val="22"/>
        </w:rPr>
        <w:t xml:space="preserve">çocukluk döneminde </w:t>
      </w:r>
      <w:r w:rsidRPr="00956FB6">
        <w:rPr>
          <w:sz w:val="22"/>
          <w:szCs w:val="22"/>
        </w:rPr>
        <w:t xml:space="preserve">değerler eğitiminde </w:t>
      </w:r>
      <w:r w:rsidR="00DC6653">
        <w:rPr>
          <w:sz w:val="22"/>
          <w:szCs w:val="22"/>
        </w:rPr>
        <w:t>aile, eğitimci ve okulun</w:t>
      </w:r>
      <w:r w:rsidRPr="00956FB6">
        <w:rPr>
          <w:sz w:val="22"/>
          <w:szCs w:val="22"/>
        </w:rPr>
        <w:t xml:space="preserve"> yeri, değerler eğitimi yaklaşımları ve uygulama örnekleri. </w:t>
      </w:r>
    </w:p>
    <w:p w14:paraId="6D03AA5D" w14:textId="77777777" w:rsidR="009219C5" w:rsidRPr="00956FB6" w:rsidRDefault="009219C5" w:rsidP="001C207D">
      <w:pPr>
        <w:spacing w:line="276" w:lineRule="auto"/>
        <w:jc w:val="both"/>
        <w:rPr>
          <w:b/>
          <w:sz w:val="22"/>
          <w:szCs w:val="22"/>
        </w:rPr>
      </w:pPr>
    </w:p>
    <w:p w14:paraId="40AB9C55" w14:textId="7808CACB" w:rsidR="009219C5" w:rsidRPr="00956FB6" w:rsidRDefault="009219C5" w:rsidP="00BF2258">
      <w:pPr>
        <w:spacing w:line="276" w:lineRule="auto"/>
        <w:jc w:val="both"/>
        <w:rPr>
          <w:b/>
          <w:sz w:val="22"/>
          <w:szCs w:val="22"/>
        </w:rPr>
      </w:pPr>
      <w:r w:rsidRPr="00956FB6">
        <w:rPr>
          <w:b/>
          <w:sz w:val="22"/>
          <w:szCs w:val="22"/>
        </w:rPr>
        <w:t>ÇGE</w:t>
      </w:r>
      <w:r w:rsidR="001023F1">
        <w:rPr>
          <w:b/>
          <w:sz w:val="22"/>
          <w:szCs w:val="22"/>
        </w:rPr>
        <w:t>529</w:t>
      </w:r>
      <w:r w:rsidR="00E975E6">
        <w:rPr>
          <w:b/>
          <w:sz w:val="22"/>
          <w:szCs w:val="22"/>
        </w:rPr>
        <w:t xml:space="preserve"> </w:t>
      </w:r>
      <w:r w:rsidRPr="00956FB6">
        <w:rPr>
          <w:b/>
          <w:sz w:val="22"/>
          <w:szCs w:val="22"/>
        </w:rPr>
        <w:t xml:space="preserve">Tez </w:t>
      </w:r>
      <w:r w:rsidR="00B4532A" w:rsidRPr="00956FB6">
        <w:rPr>
          <w:b/>
          <w:sz w:val="22"/>
          <w:szCs w:val="22"/>
        </w:rPr>
        <w:t xml:space="preserve">                                                                    </w:t>
      </w:r>
      <w:r w:rsidR="00934C71">
        <w:rPr>
          <w:b/>
          <w:sz w:val="22"/>
          <w:szCs w:val="22"/>
        </w:rPr>
        <w:t xml:space="preserve">         Kredi (0 + 0) 0, AKTS 5</w:t>
      </w:r>
      <w:r w:rsidR="00B4532A" w:rsidRPr="00956FB6">
        <w:rPr>
          <w:b/>
          <w:sz w:val="22"/>
          <w:szCs w:val="22"/>
        </w:rPr>
        <w:t xml:space="preserve">0, Zorunlu                                                    </w:t>
      </w:r>
      <w:r w:rsidR="00A431C3" w:rsidRPr="00956FB6">
        <w:rPr>
          <w:sz w:val="22"/>
          <w:szCs w:val="22"/>
        </w:rPr>
        <w:t>Öğrencinin</w:t>
      </w:r>
      <w:r w:rsidR="002E66F8">
        <w:rPr>
          <w:sz w:val="22"/>
          <w:szCs w:val="22"/>
        </w:rPr>
        <w:t>,</w:t>
      </w:r>
      <w:r w:rsidR="00A431C3" w:rsidRPr="00956FB6">
        <w:rPr>
          <w:sz w:val="22"/>
          <w:szCs w:val="22"/>
        </w:rPr>
        <w:t xml:space="preserve"> danışmanı rehberliğinde</w:t>
      </w:r>
      <w:r w:rsidRPr="00956FB6">
        <w:rPr>
          <w:sz w:val="22"/>
          <w:szCs w:val="22"/>
        </w:rPr>
        <w:t xml:space="preserve"> tez çalışmasını gerçekleştirdiği bir süreçtir. Bilimsel bir araştırma</w:t>
      </w:r>
      <w:r w:rsidR="00517294">
        <w:rPr>
          <w:sz w:val="22"/>
          <w:szCs w:val="22"/>
        </w:rPr>
        <w:t>nın planlanmasını, verilerin toplanmasını</w:t>
      </w:r>
      <w:r w:rsidRPr="00956FB6">
        <w:rPr>
          <w:sz w:val="22"/>
          <w:szCs w:val="22"/>
        </w:rPr>
        <w:t xml:space="preserve">, </w:t>
      </w:r>
      <w:r w:rsidR="00517294">
        <w:rPr>
          <w:sz w:val="22"/>
          <w:szCs w:val="22"/>
        </w:rPr>
        <w:t xml:space="preserve">toplanan verilerin değerlendirilmesini, araştırma sonuçlarının </w:t>
      </w:r>
      <w:r w:rsidR="007F383C">
        <w:rPr>
          <w:sz w:val="22"/>
          <w:szCs w:val="22"/>
        </w:rPr>
        <w:t xml:space="preserve">bilimsel kaynaklara dayandırılarak tartışılmasını, yapılan çalışmanın </w:t>
      </w:r>
      <w:r w:rsidR="00517294">
        <w:rPr>
          <w:sz w:val="22"/>
          <w:szCs w:val="22"/>
        </w:rPr>
        <w:t xml:space="preserve">tez yazım kurallarına uygun olarak </w:t>
      </w:r>
      <w:proofErr w:type="spellStart"/>
      <w:r w:rsidR="00126F0F">
        <w:rPr>
          <w:sz w:val="22"/>
          <w:szCs w:val="22"/>
        </w:rPr>
        <w:t>raporlaştırılmasını</w:t>
      </w:r>
      <w:proofErr w:type="spellEnd"/>
      <w:r w:rsidR="00517294">
        <w:rPr>
          <w:sz w:val="22"/>
          <w:szCs w:val="22"/>
        </w:rPr>
        <w:t xml:space="preserve"> ve </w:t>
      </w:r>
      <w:r w:rsidR="007F383C">
        <w:rPr>
          <w:sz w:val="22"/>
          <w:szCs w:val="22"/>
        </w:rPr>
        <w:t xml:space="preserve">tezin </w:t>
      </w:r>
      <w:r w:rsidR="00517294">
        <w:rPr>
          <w:sz w:val="22"/>
          <w:szCs w:val="22"/>
        </w:rPr>
        <w:t>sunulmasını</w:t>
      </w:r>
      <w:r w:rsidRPr="00956FB6">
        <w:rPr>
          <w:sz w:val="22"/>
          <w:szCs w:val="22"/>
        </w:rPr>
        <w:t xml:space="preserve"> içermektedir.</w:t>
      </w:r>
    </w:p>
    <w:p w14:paraId="12994E1C" w14:textId="77777777" w:rsidR="009219C5" w:rsidRPr="00956FB6" w:rsidRDefault="009219C5" w:rsidP="001C207D">
      <w:pPr>
        <w:spacing w:line="276" w:lineRule="auto"/>
        <w:jc w:val="both"/>
        <w:rPr>
          <w:b/>
          <w:sz w:val="22"/>
          <w:szCs w:val="22"/>
        </w:rPr>
      </w:pPr>
    </w:p>
    <w:p w14:paraId="1E564ADC" w14:textId="4BF4590B" w:rsidR="00517294" w:rsidRDefault="001023F1" w:rsidP="001C207D">
      <w:pPr>
        <w:spacing w:line="276" w:lineRule="auto"/>
        <w:jc w:val="both"/>
        <w:rPr>
          <w:b/>
          <w:sz w:val="22"/>
          <w:szCs w:val="22"/>
        </w:rPr>
      </w:pPr>
      <w:r>
        <w:rPr>
          <w:b/>
          <w:sz w:val="22"/>
          <w:szCs w:val="22"/>
        </w:rPr>
        <w:t>ÇGE530</w:t>
      </w:r>
      <w:r w:rsidR="009219C5" w:rsidRPr="00956FB6">
        <w:rPr>
          <w:b/>
          <w:sz w:val="22"/>
          <w:szCs w:val="22"/>
        </w:rPr>
        <w:t xml:space="preserve"> Proje </w:t>
      </w:r>
      <w:r w:rsidR="00B4532A" w:rsidRPr="00956FB6">
        <w:rPr>
          <w:b/>
          <w:sz w:val="22"/>
          <w:szCs w:val="22"/>
        </w:rPr>
        <w:t xml:space="preserve">                                                                          Kredi (0 + 0) 0, AKTS 30, Zorunlu  </w:t>
      </w:r>
    </w:p>
    <w:p w14:paraId="6F82A6B9" w14:textId="1130ED27" w:rsidR="00517294" w:rsidRPr="00956FB6" w:rsidRDefault="00517294" w:rsidP="00517294">
      <w:pPr>
        <w:spacing w:line="276" w:lineRule="auto"/>
        <w:jc w:val="both"/>
        <w:rPr>
          <w:sz w:val="22"/>
          <w:szCs w:val="22"/>
          <w:shd w:val="clear" w:color="auto" w:fill="FFFFFF"/>
        </w:rPr>
      </w:pPr>
      <w:r w:rsidRPr="00956FB6">
        <w:rPr>
          <w:sz w:val="22"/>
          <w:szCs w:val="22"/>
          <w:shd w:val="clear" w:color="auto" w:fill="FFFFFF"/>
        </w:rPr>
        <w:t>Öğrencinin danışmanı rehberliğinde proje çalışmasını gerçekleştirdiği bir süreçtir. Proje konusunun belirlenmesini, proje konusu ile ilgili yurtiçi ve yurtdışı literatür taramasının yapılmasını</w:t>
      </w:r>
      <w:r w:rsidRPr="00956FB6">
        <w:rPr>
          <w:sz w:val="22"/>
          <w:szCs w:val="22"/>
        </w:rPr>
        <w:t>,</w:t>
      </w:r>
      <w:r w:rsidRPr="00956FB6">
        <w:rPr>
          <w:sz w:val="22"/>
          <w:szCs w:val="22"/>
          <w:shd w:val="clear" w:color="auto" w:fill="FFFFFF"/>
        </w:rPr>
        <w:t xml:space="preserve"> araştırmanın tüm boyutlarının planlanmasını</w:t>
      </w:r>
      <w:r>
        <w:rPr>
          <w:sz w:val="22"/>
          <w:szCs w:val="22"/>
          <w:shd w:val="clear" w:color="auto" w:fill="FFFFFF"/>
        </w:rPr>
        <w:t xml:space="preserve">, uygulanmasını ve </w:t>
      </w:r>
      <w:proofErr w:type="spellStart"/>
      <w:r w:rsidRPr="00956FB6">
        <w:rPr>
          <w:sz w:val="22"/>
          <w:szCs w:val="22"/>
          <w:shd w:val="clear" w:color="auto" w:fill="FFFFFF"/>
        </w:rPr>
        <w:t>raporlaştırılmasını</w:t>
      </w:r>
      <w:proofErr w:type="spellEnd"/>
      <w:r w:rsidRPr="00956FB6">
        <w:rPr>
          <w:sz w:val="22"/>
          <w:szCs w:val="22"/>
          <w:shd w:val="clear" w:color="auto" w:fill="FFFFFF"/>
        </w:rPr>
        <w:t xml:space="preserve"> içermektedir. </w:t>
      </w:r>
    </w:p>
    <w:p w14:paraId="0242E805" w14:textId="77777777" w:rsidR="00517294" w:rsidRPr="00956FB6" w:rsidRDefault="00517294" w:rsidP="00517294">
      <w:pPr>
        <w:spacing w:line="276" w:lineRule="auto"/>
        <w:jc w:val="both"/>
        <w:rPr>
          <w:sz w:val="22"/>
          <w:szCs w:val="22"/>
        </w:rPr>
      </w:pPr>
    </w:p>
    <w:p w14:paraId="5BCBAF01" w14:textId="77777777" w:rsidR="009219C5" w:rsidRPr="00956FB6" w:rsidRDefault="00B4532A" w:rsidP="001C207D">
      <w:pPr>
        <w:spacing w:line="276" w:lineRule="auto"/>
        <w:jc w:val="both"/>
        <w:rPr>
          <w:b/>
          <w:sz w:val="22"/>
          <w:szCs w:val="22"/>
        </w:rPr>
      </w:pPr>
      <w:r w:rsidRPr="00956FB6">
        <w:rPr>
          <w:b/>
          <w:sz w:val="22"/>
          <w:szCs w:val="22"/>
        </w:rPr>
        <w:t xml:space="preserve">                                                  </w:t>
      </w:r>
    </w:p>
    <w:sectPr w:rsidR="009219C5" w:rsidRPr="00956FB6" w:rsidSect="00BF0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5CE67" w14:textId="77777777" w:rsidR="00B5269D" w:rsidRDefault="00B5269D" w:rsidP="00622DD8">
      <w:r>
        <w:separator/>
      </w:r>
    </w:p>
  </w:endnote>
  <w:endnote w:type="continuationSeparator" w:id="0">
    <w:p w14:paraId="5C423ACE" w14:textId="77777777" w:rsidR="00B5269D" w:rsidRDefault="00B5269D" w:rsidP="0062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AD6F" w14:textId="77777777" w:rsidR="00B5269D" w:rsidRDefault="00B5269D" w:rsidP="00622DD8">
      <w:r>
        <w:separator/>
      </w:r>
    </w:p>
  </w:footnote>
  <w:footnote w:type="continuationSeparator" w:id="0">
    <w:p w14:paraId="3274A9D8" w14:textId="77777777" w:rsidR="00B5269D" w:rsidRDefault="00B5269D" w:rsidP="0062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3C24"/>
    <w:multiLevelType w:val="multilevel"/>
    <w:tmpl w:val="D9D0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04B7E"/>
    <w:multiLevelType w:val="hybridMultilevel"/>
    <w:tmpl w:val="46522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66"/>
    <w:rsid w:val="0000519F"/>
    <w:rsid w:val="00005FCC"/>
    <w:rsid w:val="00015F61"/>
    <w:rsid w:val="000160B3"/>
    <w:rsid w:val="00021182"/>
    <w:rsid w:val="00021379"/>
    <w:rsid w:val="00021985"/>
    <w:rsid w:val="00024A0F"/>
    <w:rsid w:val="000309BB"/>
    <w:rsid w:val="00030E80"/>
    <w:rsid w:val="00031121"/>
    <w:rsid w:val="00037A22"/>
    <w:rsid w:val="000408C4"/>
    <w:rsid w:val="0004368C"/>
    <w:rsid w:val="00044D10"/>
    <w:rsid w:val="00045A2B"/>
    <w:rsid w:val="000508F1"/>
    <w:rsid w:val="000639D5"/>
    <w:rsid w:val="00063BFB"/>
    <w:rsid w:val="000707D7"/>
    <w:rsid w:val="0007497D"/>
    <w:rsid w:val="00075F2C"/>
    <w:rsid w:val="00077283"/>
    <w:rsid w:val="000819DC"/>
    <w:rsid w:val="00083C0F"/>
    <w:rsid w:val="000877D1"/>
    <w:rsid w:val="00092222"/>
    <w:rsid w:val="000925CE"/>
    <w:rsid w:val="000A0C41"/>
    <w:rsid w:val="000A1DFC"/>
    <w:rsid w:val="000A4200"/>
    <w:rsid w:val="000A4303"/>
    <w:rsid w:val="000A6BBE"/>
    <w:rsid w:val="000B5DF1"/>
    <w:rsid w:val="000B744D"/>
    <w:rsid w:val="000C66A9"/>
    <w:rsid w:val="000D6D75"/>
    <w:rsid w:val="000E1791"/>
    <w:rsid w:val="000E5AF1"/>
    <w:rsid w:val="000E6CBF"/>
    <w:rsid w:val="000F1625"/>
    <w:rsid w:val="000F1E18"/>
    <w:rsid w:val="000F4B7E"/>
    <w:rsid w:val="00101946"/>
    <w:rsid w:val="001023F1"/>
    <w:rsid w:val="00126F0F"/>
    <w:rsid w:val="0014079E"/>
    <w:rsid w:val="00141AFA"/>
    <w:rsid w:val="00141E64"/>
    <w:rsid w:val="001426DF"/>
    <w:rsid w:val="00144D43"/>
    <w:rsid w:val="00145E0F"/>
    <w:rsid w:val="0014624C"/>
    <w:rsid w:val="0015058D"/>
    <w:rsid w:val="0015287B"/>
    <w:rsid w:val="0015577B"/>
    <w:rsid w:val="00155E05"/>
    <w:rsid w:val="00162FEC"/>
    <w:rsid w:val="001648BC"/>
    <w:rsid w:val="00166575"/>
    <w:rsid w:val="001719D2"/>
    <w:rsid w:val="00180760"/>
    <w:rsid w:val="00180F86"/>
    <w:rsid w:val="00182650"/>
    <w:rsid w:val="0018402D"/>
    <w:rsid w:val="00185E39"/>
    <w:rsid w:val="00196C80"/>
    <w:rsid w:val="00196D36"/>
    <w:rsid w:val="001A3185"/>
    <w:rsid w:val="001A410D"/>
    <w:rsid w:val="001A7C01"/>
    <w:rsid w:val="001B13D5"/>
    <w:rsid w:val="001B6EAD"/>
    <w:rsid w:val="001B7F25"/>
    <w:rsid w:val="001C0BE8"/>
    <w:rsid w:val="001C1111"/>
    <w:rsid w:val="001C207D"/>
    <w:rsid w:val="001C3A9C"/>
    <w:rsid w:val="001C51F9"/>
    <w:rsid w:val="001D3FB7"/>
    <w:rsid w:val="001D5A1E"/>
    <w:rsid w:val="001D72BF"/>
    <w:rsid w:val="001E08CA"/>
    <w:rsid w:val="001E2EB1"/>
    <w:rsid w:val="001E50FF"/>
    <w:rsid w:val="001E55F2"/>
    <w:rsid w:val="001E5918"/>
    <w:rsid w:val="001E6B74"/>
    <w:rsid w:val="001E7E38"/>
    <w:rsid w:val="001F12CB"/>
    <w:rsid w:val="00202EE4"/>
    <w:rsid w:val="0020332C"/>
    <w:rsid w:val="00213FE8"/>
    <w:rsid w:val="0021508C"/>
    <w:rsid w:val="00223092"/>
    <w:rsid w:val="0022606B"/>
    <w:rsid w:val="0022723E"/>
    <w:rsid w:val="002277C4"/>
    <w:rsid w:val="00233EA1"/>
    <w:rsid w:val="00234C72"/>
    <w:rsid w:val="00236141"/>
    <w:rsid w:val="00240BC7"/>
    <w:rsid w:val="0024284C"/>
    <w:rsid w:val="00244714"/>
    <w:rsid w:val="00254809"/>
    <w:rsid w:val="00255A4A"/>
    <w:rsid w:val="00255E70"/>
    <w:rsid w:val="00262D44"/>
    <w:rsid w:val="00265666"/>
    <w:rsid w:val="002707D8"/>
    <w:rsid w:val="00275909"/>
    <w:rsid w:val="002763BC"/>
    <w:rsid w:val="002775D7"/>
    <w:rsid w:val="00284A06"/>
    <w:rsid w:val="0028504A"/>
    <w:rsid w:val="00285919"/>
    <w:rsid w:val="00291057"/>
    <w:rsid w:val="00296488"/>
    <w:rsid w:val="002B7582"/>
    <w:rsid w:val="002B7CDF"/>
    <w:rsid w:val="002C4F58"/>
    <w:rsid w:val="002C6EAE"/>
    <w:rsid w:val="002E0C3C"/>
    <w:rsid w:val="002E19A6"/>
    <w:rsid w:val="002E66F8"/>
    <w:rsid w:val="002E6B27"/>
    <w:rsid w:val="002F5F7F"/>
    <w:rsid w:val="002F60A0"/>
    <w:rsid w:val="002F776C"/>
    <w:rsid w:val="002F7B93"/>
    <w:rsid w:val="002F7EB7"/>
    <w:rsid w:val="00304602"/>
    <w:rsid w:val="003122BE"/>
    <w:rsid w:val="00313233"/>
    <w:rsid w:val="00315094"/>
    <w:rsid w:val="003225E7"/>
    <w:rsid w:val="003234F8"/>
    <w:rsid w:val="00323E6E"/>
    <w:rsid w:val="00325E3E"/>
    <w:rsid w:val="0033194E"/>
    <w:rsid w:val="00331FD2"/>
    <w:rsid w:val="00334DB2"/>
    <w:rsid w:val="003365F6"/>
    <w:rsid w:val="00336FCE"/>
    <w:rsid w:val="0034059F"/>
    <w:rsid w:val="00344431"/>
    <w:rsid w:val="00355024"/>
    <w:rsid w:val="00355A92"/>
    <w:rsid w:val="00360F20"/>
    <w:rsid w:val="00370699"/>
    <w:rsid w:val="00370F96"/>
    <w:rsid w:val="0037601F"/>
    <w:rsid w:val="003766D8"/>
    <w:rsid w:val="0038069A"/>
    <w:rsid w:val="00390F9A"/>
    <w:rsid w:val="00391EB6"/>
    <w:rsid w:val="003946C3"/>
    <w:rsid w:val="00395A9A"/>
    <w:rsid w:val="003A4121"/>
    <w:rsid w:val="003A4F49"/>
    <w:rsid w:val="003B011E"/>
    <w:rsid w:val="003B0575"/>
    <w:rsid w:val="003B33B8"/>
    <w:rsid w:val="003B7F7D"/>
    <w:rsid w:val="003C1837"/>
    <w:rsid w:val="003C1999"/>
    <w:rsid w:val="003C1B93"/>
    <w:rsid w:val="003C3673"/>
    <w:rsid w:val="003C5322"/>
    <w:rsid w:val="003C6694"/>
    <w:rsid w:val="003D137D"/>
    <w:rsid w:val="003D1D29"/>
    <w:rsid w:val="003D42C2"/>
    <w:rsid w:val="003D7A94"/>
    <w:rsid w:val="003F033D"/>
    <w:rsid w:val="003F34C2"/>
    <w:rsid w:val="003F4FD9"/>
    <w:rsid w:val="004004A4"/>
    <w:rsid w:val="004052E3"/>
    <w:rsid w:val="00405377"/>
    <w:rsid w:val="00407758"/>
    <w:rsid w:val="0041275D"/>
    <w:rsid w:val="00414DD9"/>
    <w:rsid w:val="00417869"/>
    <w:rsid w:val="00424F9E"/>
    <w:rsid w:val="00431D24"/>
    <w:rsid w:val="00436A0F"/>
    <w:rsid w:val="004371C0"/>
    <w:rsid w:val="004372F3"/>
    <w:rsid w:val="00440488"/>
    <w:rsid w:val="00440F12"/>
    <w:rsid w:val="004412ED"/>
    <w:rsid w:val="004569CE"/>
    <w:rsid w:val="00456D62"/>
    <w:rsid w:val="00463466"/>
    <w:rsid w:val="0047076B"/>
    <w:rsid w:val="004736E2"/>
    <w:rsid w:val="0048054E"/>
    <w:rsid w:val="004852F5"/>
    <w:rsid w:val="00486849"/>
    <w:rsid w:val="00490029"/>
    <w:rsid w:val="004A4890"/>
    <w:rsid w:val="004A5A06"/>
    <w:rsid w:val="004B21DC"/>
    <w:rsid w:val="004B6075"/>
    <w:rsid w:val="004D0097"/>
    <w:rsid w:val="004D0536"/>
    <w:rsid w:val="004D2DB7"/>
    <w:rsid w:val="004D37CE"/>
    <w:rsid w:val="004D62BC"/>
    <w:rsid w:val="004E299E"/>
    <w:rsid w:val="004E3D8E"/>
    <w:rsid w:val="004F6000"/>
    <w:rsid w:val="0050630C"/>
    <w:rsid w:val="00506569"/>
    <w:rsid w:val="005140EB"/>
    <w:rsid w:val="00517294"/>
    <w:rsid w:val="005218BB"/>
    <w:rsid w:val="00522B23"/>
    <w:rsid w:val="00523DE6"/>
    <w:rsid w:val="005269E8"/>
    <w:rsid w:val="00526FD1"/>
    <w:rsid w:val="00537577"/>
    <w:rsid w:val="00541D25"/>
    <w:rsid w:val="0054319A"/>
    <w:rsid w:val="00543858"/>
    <w:rsid w:val="00544924"/>
    <w:rsid w:val="005467C5"/>
    <w:rsid w:val="00552C07"/>
    <w:rsid w:val="00555ABD"/>
    <w:rsid w:val="00555E83"/>
    <w:rsid w:val="00556B6C"/>
    <w:rsid w:val="00572852"/>
    <w:rsid w:val="00572E42"/>
    <w:rsid w:val="00575263"/>
    <w:rsid w:val="005761AA"/>
    <w:rsid w:val="0058488E"/>
    <w:rsid w:val="00584DC5"/>
    <w:rsid w:val="00590F94"/>
    <w:rsid w:val="00592D1F"/>
    <w:rsid w:val="0059392B"/>
    <w:rsid w:val="0059552E"/>
    <w:rsid w:val="0059675A"/>
    <w:rsid w:val="005A0D0E"/>
    <w:rsid w:val="005A10DD"/>
    <w:rsid w:val="005A5070"/>
    <w:rsid w:val="005B62E0"/>
    <w:rsid w:val="005C235F"/>
    <w:rsid w:val="005C2FF4"/>
    <w:rsid w:val="005C50AB"/>
    <w:rsid w:val="005C55AD"/>
    <w:rsid w:val="005C7671"/>
    <w:rsid w:val="005D679A"/>
    <w:rsid w:val="005D7E6B"/>
    <w:rsid w:val="005F4B42"/>
    <w:rsid w:val="005F681D"/>
    <w:rsid w:val="006007FE"/>
    <w:rsid w:val="00600D76"/>
    <w:rsid w:val="006053D0"/>
    <w:rsid w:val="00612142"/>
    <w:rsid w:val="00613871"/>
    <w:rsid w:val="00614C5F"/>
    <w:rsid w:val="00615D66"/>
    <w:rsid w:val="00616872"/>
    <w:rsid w:val="00617756"/>
    <w:rsid w:val="00621EE9"/>
    <w:rsid w:val="00622DD8"/>
    <w:rsid w:val="00623159"/>
    <w:rsid w:val="00627860"/>
    <w:rsid w:val="006417ED"/>
    <w:rsid w:val="006459C4"/>
    <w:rsid w:val="00646B8F"/>
    <w:rsid w:val="00654712"/>
    <w:rsid w:val="00655BE2"/>
    <w:rsid w:val="006562A6"/>
    <w:rsid w:val="00660507"/>
    <w:rsid w:val="00660AA2"/>
    <w:rsid w:val="00670520"/>
    <w:rsid w:val="00670B0E"/>
    <w:rsid w:val="0067105D"/>
    <w:rsid w:val="00673519"/>
    <w:rsid w:val="00677597"/>
    <w:rsid w:val="00677CFA"/>
    <w:rsid w:val="00682841"/>
    <w:rsid w:val="00682A4F"/>
    <w:rsid w:val="00692ECF"/>
    <w:rsid w:val="00697F75"/>
    <w:rsid w:val="006A5FDF"/>
    <w:rsid w:val="006A7A63"/>
    <w:rsid w:val="006B2268"/>
    <w:rsid w:val="006B3A93"/>
    <w:rsid w:val="006B7469"/>
    <w:rsid w:val="006C36A5"/>
    <w:rsid w:val="006C3DB4"/>
    <w:rsid w:val="006C536A"/>
    <w:rsid w:val="006C5619"/>
    <w:rsid w:val="006D1598"/>
    <w:rsid w:val="006D5AE9"/>
    <w:rsid w:val="006D7707"/>
    <w:rsid w:val="006E2288"/>
    <w:rsid w:val="006E5113"/>
    <w:rsid w:val="006E6E79"/>
    <w:rsid w:val="006F045E"/>
    <w:rsid w:val="006F42A4"/>
    <w:rsid w:val="006F556B"/>
    <w:rsid w:val="006F592B"/>
    <w:rsid w:val="006F77A9"/>
    <w:rsid w:val="00701948"/>
    <w:rsid w:val="0070572C"/>
    <w:rsid w:val="00705974"/>
    <w:rsid w:val="00711874"/>
    <w:rsid w:val="0072027A"/>
    <w:rsid w:val="007202FC"/>
    <w:rsid w:val="00733F3C"/>
    <w:rsid w:val="00734592"/>
    <w:rsid w:val="0073752D"/>
    <w:rsid w:val="007433E3"/>
    <w:rsid w:val="00755CC5"/>
    <w:rsid w:val="007573F9"/>
    <w:rsid w:val="00764829"/>
    <w:rsid w:val="00765555"/>
    <w:rsid w:val="007668DF"/>
    <w:rsid w:val="00766FDC"/>
    <w:rsid w:val="00767653"/>
    <w:rsid w:val="0077621E"/>
    <w:rsid w:val="00791941"/>
    <w:rsid w:val="00795408"/>
    <w:rsid w:val="00796907"/>
    <w:rsid w:val="007A3144"/>
    <w:rsid w:val="007A7DEE"/>
    <w:rsid w:val="007B0621"/>
    <w:rsid w:val="007B0770"/>
    <w:rsid w:val="007B760C"/>
    <w:rsid w:val="007C39B4"/>
    <w:rsid w:val="007C46E9"/>
    <w:rsid w:val="007C5806"/>
    <w:rsid w:val="007C72C5"/>
    <w:rsid w:val="007D2346"/>
    <w:rsid w:val="007D51DE"/>
    <w:rsid w:val="007E413E"/>
    <w:rsid w:val="007F1FEF"/>
    <w:rsid w:val="007F383C"/>
    <w:rsid w:val="007F4708"/>
    <w:rsid w:val="00803554"/>
    <w:rsid w:val="00803610"/>
    <w:rsid w:val="00803E78"/>
    <w:rsid w:val="008054C0"/>
    <w:rsid w:val="00811BF2"/>
    <w:rsid w:val="00811C52"/>
    <w:rsid w:val="00824130"/>
    <w:rsid w:val="00831C2E"/>
    <w:rsid w:val="00841BEF"/>
    <w:rsid w:val="00841CCC"/>
    <w:rsid w:val="008442A5"/>
    <w:rsid w:val="0084499A"/>
    <w:rsid w:val="00845CB2"/>
    <w:rsid w:val="00847A4E"/>
    <w:rsid w:val="00847EC6"/>
    <w:rsid w:val="00850AC0"/>
    <w:rsid w:val="00853CC5"/>
    <w:rsid w:val="00854005"/>
    <w:rsid w:val="00861AD7"/>
    <w:rsid w:val="00861BB8"/>
    <w:rsid w:val="00864E73"/>
    <w:rsid w:val="008655B4"/>
    <w:rsid w:val="008749D2"/>
    <w:rsid w:val="0087798D"/>
    <w:rsid w:val="00884279"/>
    <w:rsid w:val="008866FE"/>
    <w:rsid w:val="008873BE"/>
    <w:rsid w:val="00891214"/>
    <w:rsid w:val="008930E1"/>
    <w:rsid w:val="00895B25"/>
    <w:rsid w:val="008A1E8A"/>
    <w:rsid w:val="008A3710"/>
    <w:rsid w:val="008A3EBA"/>
    <w:rsid w:val="008A62DF"/>
    <w:rsid w:val="008A7860"/>
    <w:rsid w:val="008B6FBF"/>
    <w:rsid w:val="008C6DF7"/>
    <w:rsid w:val="008D003D"/>
    <w:rsid w:val="008D01CD"/>
    <w:rsid w:val="008D3620"/>
    <w:rsid w:val="008D3C5C"/>
    <w:rsid w:val="008D4884"/>
    <w:rsid w:val="008D61EE"/>
    <w:rsid w:val="008F047E"/>
    <w:rsid w:val="008F1EE5"/>
    <w:rsid w:val="008F2FFA"/>
    <w:rsid w:val="00900569"/>
    <w:rsid w:val="00901A65"/>
    <w:rsid w:val="00904E75"/>
    <w:rsid w:val="00906DDC"/>
    <w:rsid w:val="00914BA6"/>
    <w:rsid w:val="0091734C"/>
    <w:rsid w:val="009219C5"/>
    <w:rsid w:val="009276E5"/>
    <w:rsid w:val="00931DD2"/>
    <w:rsid w:val="00934C71"/>
    <w:rsid w:val="009401E2"/>
    <w:rsid w:val="00946294"/>
    <w:rsid w:val="0095109C"/>
    <w:rsid w:val="009536F4"/>
    <w:rsid w:val="00956B5B"/>
    <w:rsid w:val="00956FB6"/>
    <w:rsid w:val="00961924"/>
    <w:rsid w:val="0096324C"/>
    <w:rsid w:val="0096575A"/>
    <w:rsid w:val="0097643B"/>
    <w:rsid w:val="00991043"/>
    <w:rsid w:val="009922E6"/>
    <w:rsid w:val="00994F60"/>
    <w:rsid w:val="00995DBC"/>
    <w:rsid w:val="009A5A5F"/>
    <w:rsid w:val="009B078B"/>
    <w:rsid w:val="009B43CD"/>
    <w:rsid w:val="009B4F3E"/>
    <w:rsid w:val="009C0A1A"/>
    <w:rsid w:val="009C1930"/>
    <w:rsid w:val="009C1D56"/>
    <w:rsid w:val="009C47F6"/>
    <w:rsid w:val="009C68F6"/>
    <w:rsid w:val="009C77A2"/>
    <w:rsid w:val="009D3036"/>
    <w:rsid w:val="009D3114"/>
    <w:rsid w:val="009D398A"/>
    <w:rsid w:val="009E0DBA"/>
    <w:rsid w:val="009E43F9"/>
    <w:rsid w:val="009F5E90"/>
    <w:rsid w:val="009F648F"/>
    <w:rsid w:val="009F6D74"/>
    <w:rsid w:val="00A05283"/>
    <w:rsid w:val="00A076AC"/>
    <w:rsid w:val="00A1721B"/>
    <w:rsid w:val="00A23F10"/>
    <w:rsid w:val="00A248AD"/>
    <w:rsid w:val="00A431C3"/>
    <w:rsid w:val="00A44600"/>
    <w:rsid w:val="00A4745C"/>
    <w:rsid w:val="00A47990"/>
    <w:rsid w:val="00A50808"/>
    <w:rsid w:val="00A52A0A"/>
    <w:rsid w:val="00A550E6"/>
    <w:rsid w:val="00A64A97"/>
    <w:rsid w:val="00A72974"/>
    <w:rsid w:val="00A747BF"/>
    <w:rsid w:val="00A75C7C"/>
    <w:rsid w:val="00A768F5"/>
    <w:rsid w:val="00A77286"/>
    <w:rsid w:val="00A81BAD"/>
    <w:rsid w:val="00A82912"/>
    <w:rsid w:val="00A858BE"/>
    <w:rsid w:val="00A85BD0"/>
    <w:rsid w:val="00A92E8A"/>
    <w:rsid w:val="00A95436"/>
    <w:rsid w:val="00AA0152"/>
    <w:rsid w:val="00AA1A5D"/>
    <w:rsid w:val="00AA2517"/>
    <w:rsid w:val="00AA635D"/>
    <w:rsid w:val="00AA6A1E"/>
    <w:rsid w:val="00AA7BE7"/>
    <w:rsid w:val="00AB26DC"/>
    <w:rsid w:val="00AB38B3"/>
    <w:rsid w:val="00AC6873"/>
    <w:rsid w:val="00AC7063"/>
    <w:rsid w:val="00AD438D"/>
    <w:rsid w:val="00AD49C2"/>
    <w:rsid w:val="00AD7E4C"/>
    <w:rsid w:val="00AE358F"/>
    <w:rsid w:val="00AE593C"/>
    <w:rsid w:val="00AE613C"/>
    <w:rsid w:val="00AE657C"/>
    <w:rsid w:val="00AF04F5"/>
    <w:rsid w:val="00AF6DFC"/>
    <w:rsid w:val="00AF73C7"/>
    <w:rsid w:val="00B0287F"/>
    <w:rsid w:val="00B0359C"/>
    <w:rsid w:val="00B045E0"/>
    <w:rsid w:val="00B15261"/>
    <w:rsid w:val="00B176A3"/>
    <w:rsid w:val="00B203C3"/>
    <w:rsid w:val="00B20868"/>
    <w:rsid w:val="00B313B6"/>
    <w:rsid w:val="00B3569E"/>
    <w:rsid w:val="00B35ED6"/>
    <w:rsid w:val="00B3638A"/>
    <w:rsid w:val="00B409C0"/>
    <w:rsid w:val="00B41400"/>
    <w:rsid w:val="00B4532A"/>
    <w:rsid w:val="00B503C4"/>
    <w:rsid w:val="00B5269D"/>
    <w:rsid w:val="00B539CB"/>
    <w:rsid w:val="00B53F78"/>
    <w:rsid w:val="00B60979"/>
    <w:rsid w:val="00B67C60"/>
    <w:rsid w:val="00B71BC9"/>
    <w:rsid w:val="00B82669"/>
    <w:rsid w:val="00B83EE1"/>
    <w:rsid w:val="00B8442A"/>
    <w:rsid w:val="00B90431"/>
    <w:rsid w:val="00B91238"/>
    <w:rsid w:val="00B91832"/>
    <w:rsid w:val="00B95703"/>
    <w:rsid w:val="00B9774C"/>
    <w:rsid w:val="00BA4DA6"/>
    <w:rsid w:val="00BA756F"/>
    <w:rsid w:val="00BB2E2D"/>
    <w:rsid w:val="00BC43AA"/>
    <w:rsid w:val="00BC563E"/>
    <w:rsid w:val="00BC5DDD"/>
    <w:rsid w:val="00BD2034"/>
    <w:rsid w:val="00BD2182"/>
    <w:rsid w:val="00BD3F45"/>
    <w:rsid w:val="00BD580F"/>
    <w:rsid w:val="00BD6250"/>
    <w:rsid w:val="00BE02E1"/>
    <w:rsid w:val="00BE2B11"/>
    <w:rsid w:val="00BE718C"/>
    <w:rsid w:val="00BE7BBF"/>
    <w:rsid w:val="00BF06F2"/>
    <w:rsid w:val="00BF16B3"/>
    <w:rsid w:val="00BF2258"/>
    <w:rsid w:val="00BF27C2"/>
    <w:rsid w:val="00BF3F02"/>
    <w:rsid w:val="00C00142"/>
    <w:rsid w:val="00C1169D"/>
    <w:rsid w:val="00C3500A"/>
    <w:rsid w:val="00C359C2"/>
    <w:rsid w:val="00C40D6C"/>
    <w:rsid w:val="00C555ED"/>
    <w:rsid w:val="00C62003"/>
    <w:rsid w:val="00C71B9A"/>
    <w:rsid w:val="00C73070"/>
    <w:rsid w:val="00C7473E"/>
    <w:rsid w:val="00C75DB6"/>
    <w:rsid w:val="00C770DA"/>
    <w:rsid w:val="00C81734"/>
    <w:rsid w:val="00C81EAF"/>
    <w:rsid w:val="00C83738"/>
    <w:rsid w:val="00C85308"/>
    <w:rsid w:val="00C85850"/>
    <w:rsid w:val="00C90EB9"/>
    <w:rsid w:val="00C92CA2"/>
    <w:rsid w:val="00C95349"/>
    <w:rsid w:val="00CA3D65"/>
    <w:rsid w:val="00CA538E"/>
    <w:rsid w:val="00CA6D7F"/>
    <w:rsid w:val="00CB3DBA"/>
    <w:rsid w:val="00CB3F25"/>
    <w:rsid w:val="00CC1927"/>
    <w:rsid w:val="00CC35BC"/>
    <w:rsid w:val="00CC6B9F"/>
    <w:rsid w:val="00CD378D"/>
    <w:rsid w:val="00CD4938"/>
    <w:rsid w:val="00CE43CB"/>
    <w:rsid w:val="00CE5DDA"/>
    <w:rsid w:val="00CF09A8"/>
    <w:rsid w:val="00CF4199"/>
    <w:rsid w:val="00CF66E4"/>
    <w:rsid w:val="00CF7795"/>
    <w:rsid w:val="00CF7E04"/>
    <w:rsid w:val="00D018FC"/>
    <w:rsid w:val="00D0582A"/>
    <w:rsid w:val="00D06C77"/>
    <w:rsid w:val="00D13ECC"/>
    <w:rsid w:val="00D17389"/>
    <w:rsid w:val="00D21DA7"/>
    <w:rsid w:val="00D22FE9"/>
    <w:rsid w:val="00D23BE0"/>
    <w:rsid w:val="00D2557A"/>
    <w:rsid w:val="00D30C51"/>
    <w:rsid w:val="00D36D0C"/>
    <w:rsid w:val="00D43389"/>
    <w:rsid w:val="00D43F5A"/>
    <w:rsid w:val="00D45E7B"/>
    <w:rsid w:val="00D462AA"/>
    <w:rsid w:val="00D47318"/>
    <w:rsid w:val="00D65818"/>
    <w:rsid w:val="00D71917"/>
    <w:rsid w:val="00D72392"/>
    <w:rsid w:val="00D74C2C"/>
    <w:rsid w:val="00D75574"/>
    <w:rsid w:val="00D769C1"/>
    <w:rsid w:val="00D808A5"/>
    <w:rsid w:val="00D8366F"/>
    <w:rsid w:val="00D85085"/>
    <w:rsid w:val="00D85CE3"/>
    <w:rsid w:val="00D86D0F"/>
    <w:rsid w:val="00D87629"/>
    <w:rsid w:val="00D93A77"/>
    <w:rsid w:val="00D957AD"/>
    <w:rsid w:val="00D96837"/>
    <w:rsid w:val="00DA01EC"/>
    <w:rsid w:val="00DA0505"/>
    <w:rsid w:val="00DA1303"/>
    <w:rsid w:val="00DA3DD9"/>
    <w:rsid w:val="00DB5F9E"/>
    <w:rsid w:val="00DC1BDD"/>
    <w:rsid w:val="00DC30E6"/>
    <w:rsid w:val="00DC4C2C"/>
    <w:rsid w:val="00DC6653"/>
    <w:rsid w:val="00DD1253"/>
    <w:rsid w:val="00DD1621"/>
    <w:rsid w:val="00DD1A0C"/>
    <w:rsid w:val="00DD4A02"/>
    <w:rsid w:val="00DD5578"/>
    <w:rsid w:val="00DD5B4A"/>
    <w:rsid w:val="00DE1855"/>
    <w:rsid w:val="00DE3924"/>
    <w:rsid w:val="00DE5F11"/>
    <w:rsid w:val="00DF03C5"/>
    <w:rsid w:val="00DF0C23"/>
    <w:rsid w:val="00DF6B92"/>
    <w:rsid w:val="00E003B2"/>
    <w:rsid w:val="00E1020D"/>
    <w:rsid w:val="00E17D96"/>
    <w:rsid w:val="00E22AF9"/>
    <w:rsid w:val="00E32B36"/>
    <w:rsid w:val="00E333B0"/>
    <w:rsid w:val="00E337FD"/>
    <w:rsid w:val="00E341AB"/>
    <w:rsid w:val="00E3758A"/>
    <w:rsid w:val="00E37DFD"/>
    <w:rsid w:val="00E41AC4"/>
    <w:rsid w:val="00E4338E"/>
    <w:rsid w:val="00E441FE"/>
    <w:rsid w:val="00E44228"/>
    <w:rsid w:val="00E46D9F"/>
    <w:rsid w:val="00E552C7"/>
    <w:rsid w:val="00E60A93"/>
    <w:rsid w:val="00E61E2A"/>
    <w:rsid w:val="00E63565"/>
    <w:rsid w:val="00E647EF"/>
    <w:rsid w:val="00E67214"/>
    <w:rsid w:val="00E7067C"/>
    <w:rsid w:val="00E73E29"/>
    <w:rsid w:val="00E751A6"/>
    <w:rsid w:val="00E82C53"/>
    <w:rsid w:val="00E83408"/>
    <w:rsid w:val="00E846CD"/>
    <w:rsid w:val="00E9080D"/>
    <w:rsid w:val="00E914B3"/>
    <w:rsid w:val="00E92048"/>
    <w:rsid w:val="00E92DFC"/>
    <w:rsid w:val="00E95E95"/>
    <w:rsid w:val="00E975E6"/>
    <w:rsid w:val="00E976BC"/>
    <w:rsid w:val="00EA1FFA"/>
    <w:rsid w:val="00EA660F"/>
    <w:rsid w:val="00EB1787"/>
    <w:rsid w:val="00EC1A73"/>
    <w:rsid w:val="00ED0F0F"/>
    <w:rsid w:val="00ED1353"/>
    <w:rsid w:val="00ED16AD"/>
    <w:rsid w:val="00ED2981"/>
    <w:rsid w:val="00ED5CF9"/>
    <w:rsid w:val="00EE1EE3"/>
    <w:rsid w:val="00EE27B6"/>
    <w:rsid w:val="00EE45EB"/>
    <w:rsid w:val="00EE4674"/>
    <w:rsid w:val="00EE4E44"/>
    <w:rsid w:val="00EE67CD"/>
    <w:rsid w:val="00EE7610"/>
    <w:rsid w:val="00EF1911"/>
    <w:rsid w:val="00EF30CD"/>
    <w:rsid w:val="00EF51F8"/>
    <w:rsid w:val="00EF535F"/>
    <w:rsid w:val="00EF57AF"/>
    <w:rsid w:val="00F07096"/>
    <w:rsid w:val="00F1215E"/>
    <w:rsid w:val="00F14891"/>
    <w:rsid w:val="00F16876"/>
    <w:rsid w:val="00F17827"/>
    <w:rsid w:val="00F223CC"/>
    <w:rsid w:val="00F2744B"/>
    <w:rsid w:val="00F30334"/>
    <w:rsid w:val="00F3113C"/>
    <w:rsid w:val="00F4058D"/>
    <w:rsid w:val="00F41162"/>
    <w:rsid w:val="00F41CF9"/>
    <w:rsid w:val="00F43411"/>
    <w:rsid w:val="00F45A10"/>
    <w:rsid w:val="00F46A52"/>
    <w:rsid w:val="00F71D7C"/>
    <w:rsid w:val="00F729BA"/>
    <w:rsid w:val="00F77764"/>
    <w:rsid w:val="00F8261F"/>
    <w:rsid w:val="00F8657C"/>
    <w:rsid w:val="00F9330D"/>
    <w:rsid w:val="00F9659A"/>
    <w:rsid w:val="00FA0FEA"/>
    <w:rsid w:val="00FA284E"/>
    <w:rsid w:val="00FB1238"/>
    <w:rsid w:val="00FB5358"/>
    <w:rsid w:val="00FB5BB6"/>
    <w:rsid w:val="00FC124C"/>
    <w:rsid w:val="00FC4CED"/>
    <w:rsid w:val="00FC55C8"/>
    <w:rsid w:val="00FD0917"/>
    <w:rsid w:val="00FD331F"/>
    <w:rsid w:val="00FD52EB"/>
    <w:rsid w:val="00FD61EB"/>
    <w:rsid w:val="00FE30F1"/>
    <w:rsid w:val="00FE557B"/>
    <w:rsid w:val="00FF1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9E41C"/>
  <w15:docId w15:val="{D77685DB-35B0-3443-B74F-623FD4CC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E5"/>
    <w:rPr>
      <w:rFonts w:ascii="Times New Roman" w:eastAsia="Times New Roman" w:hAnsi="Times New Roman"/>
      <w:sz w:val="20"/>
      <w:szCs w:val="20"/>
    </w:rPr>
  </w:style>
  <w:style w:type="paragraph" w:styleId="Balk3">
    <w:name w:val="heading 3"/>
    <w:basedOn w:val="Normal"/>
    <w:next w:val="Normal"/>
    <w:link w:val="Balk3Char"/>
    <w:uiPriority w:val="9"/>
    <w:unhideWhenUsed/>
    <w:qFormat/>
    <w:locked/>
    <w:rsid w:val="0091734C"/>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63466"/>
    <w:pPr>
      <w:spacing w:after="120"/>
    </w:pPr>
  </w:style>
  <w:style w:type="character" w:customStyle="1" w:styleId="GvdeMetniChar">
    <w:name w:val="Gövde Metni Char"/>
    <w:basedOn w:val="VarsaylanParagrafYazTipi"/>
    <w:link w:val="GvdeMetni"/>
    <w:uiPriority w:val="99"/>
    <w:locked/>
    <w:rsid w:val="00463466"/>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463466"/>
    <w:pPr>
      <w:spacing w:after="120"/>
      <w:ind w:left="283"/>
    </w:pPr>
    <w:rPr>
      <w:sz w:val="24"/>
      <w:szCs w:val="24"/>
      <w:lang w:val="en-US"/>
    </w:rPr>
  </w:style>
  <w:style w:type="character" w:customStyle="1" w:styleId="GvdeMetniGirintisiChar">
    <w:name w:val="Gövde Metni Girintisi Char"/>
    <w:basedOn w:val="VarsaylanParagrafYazTipi"/>
    <w:link w:val="GvdeMetniGirintisi"/>
    <w:uiPriority w:val="99"/>
    <w:locked/>
    <w:rsid w:val="00463466"/>
    <w:rPr>
      <w:rFonts w:ascii="Times New Roman" w:hAnsi="Times New Roman" w:cs="Times New Roman"/>
      <w:sz w:val="24"/>
      <w:szCs w:val="24"/>
      <w:lang w:val="en-US" w:eastAsia="tr-TR"/>
    </w:rPr>
  </w:style>
  <w:style w:type="character" w:styleId="Gl">
    <w:name w:val="Strong"/>
    <w:basedOn w:val="VarsaylanParagrafYazTipi"/>
    <w:uiPriority w:val="99"/>
    <w:qFormat/>
    <w:rsid w:val="005C55AD"/>
    <w:rPr>
      <w:rFonts w:cs="Times New Roman"/>
      <w:b/>
      <w:bCs/>
    </w:rPr>
  </w:style>
  <w:style w:type="character" w:customStyle="1" w:styleId="st">
    <w:name w:val="st"/>
    <w:basedOn w:val="VarsaylanParagrafYazTipi"/>
    <w:uiPriority w:val="99"/>
    <w:rsid w:val="002F7EB7"/>
    <w:rPr>
      <w:rFonts w:cs="Times New Roman"/>
    </w:rPr>
  </w:style>
  <w:style w:type="character" w:styleId="Vurgu">
    <w:name w:val="Emphasis"/>
    <w:basedOn w:val="VarsaylanParagrafYazTipi"/>
    <w:uiPriority w:val="99"/>
    <w:qFormat/>
    <w:locked/>
    <w:rsid w:val="002F7EB7"/>
    <w:rPr>
      <w:rFonts w:cs="Times New Roman"/>
      <w:i/>
      <w:iCs/>
    </w:rPr>
  </w:style>
  <w:style w:type="paragraph" w:styleId="stBilgi">
    <w:name w:val="header"/>
    <w:basedOn w:val="Normal"/>
    <w:link w:val="stBilgiChar"/>
    <w:uiPriority w:val="99"/>
    <w:semiHidden/>
    <w:unhideWhenUsed/>
    <w:rsid w:val="00622DD8"/>
    <w:pPr>
      <w:tabs>
        <w:tab w:val="center" w:pos="4536"/>
        <w:tab w:val="right" w:pos="9072"/>
      </w:tabs>
    </w:pPr>
  </w:style>
  <w:style w:type="character" w:customStyle="1" w:styleId="stBilgiChar">
    <w:name w:val="Üst Bilgi Char"/>
    <w:basedOn w:val="VarsaylanParagrafYazTipi"/>
    <w:link w:val="stBilgi"/>
    <w:uiPriority w:val="99"/>
    <w:semiHidden/>
    <w:rsid w:val="00622DD8"/>
    <w:rPr>
      <w:rFonts w:ascii="Times New Roman" w:eastAsia="Times New Roman" w:hAnsi="Times New Roman"/>
      <w:sz w:val="20"/>
      <w:szCs w:val="20"/>
    </w:rPr>
  </w:style>
  <w:style w:type="paragraph" w:styleId="AltBilgi">
    <w:name w:val="footer"/>
    <w:basedOn w:val="Normal"/>
    <w:link w:val="AltBilgiChar"/>
    <w:uiPriority w:val="99"/>
    <w:semiHidden/>
    <w:unhideWhenUsed/>
    <w:rsid w:val="00622DD8"/>
    <w:pPr>
      <w:tabs>
        <w:tab w:val="center" w:pos="4536"/>
        <w:tab w:val="right" w:pos="9072"/>
      </w:tabs>
    </w:pPr>
  </w:style>
  <w:style w:type="character" w:customStyle="1" w:styleId="AltBilgiChar">
    <w:name w:val="Alt Bilgi Char"/>
    <w:basedOn w:val="VarsaylanParagrafYazTipi"/>
    <w:link w:val="AltBilgi"/>
    <w:uiPriority w:val="99"/>
    <w:semiHidden/>
    <w:rsid w:val="00622DD8"/>
    <w:rPr>
      <w:rFonts w:ascii="Times New Roman" w:eastAsia="Times New Roman" w:hAnsi="Times New Roman"/>
      <w:sz w:val="20"/>
      <w:szCs w:val="20"/>
    </w:rPr>
  </w:style>
  <w:style w:type="paragraph" w:styleId="ListeParagraf">
    <w:name w:val="List Paragraph"/>
    <w:basedOn w:val="Normal"/>
    <w:uiPriority w:val="34"/>
    <w:qFormat/>
    <w:rsid w:val="003F4FD9"/>
    <w:pPr>
      <w:ind w:left="720"/>
      <w:contextualSpacing/>
    </w:pPr>
  </w:style>
  <w:style w:type="paragraph" w:customStyle="1" w:styleId="styleheading2left127cm">
    <w:name w:val="styleheading2left127cm"/>
    <w:basedOn w:val="Normal"/>
    <w:rsid w:val="008873BE"/>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91734C"/>
    <w:rPr>
      <w:rFonts w:asciiTheme="majorHAnsi" w:eastAsiaTheme="majorEastAsia" w:hAnsiTheme="majorHAnsi" w:cstheme="majorBidi"/>
      <w:b/>
      <w:bCs/>
      <w:color w:val="4F81BD" w:themeColor="accent1"/>
      <w:sz w:val="24"/>
      <w:szCs w:val="20"/>
      <w:lang w:val="en-GB"/>
    </w:rPr>
  </w:style>
  <w:style w:type="paragraph" w:styleId="NormalWeb">
    <w:name w:val="Normal (Web)"/>
    <w:basedOn w:val="Normal"/>
    <w:uiPriority w:val="99"/>
    <w:semiHidden/>
    <w:unhideWhenUsed/>
    <w:rsid w:val="004372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600">
      <w:bodyDiv w:val="1"/>
      <w:marLeft w:val="0"/>
      <w:marRight w:val="0"/>
      <w:marTop w:val="0"/>
      <w:marBottom w:val="0"/>
      <w:divBdr>
        <w:top w:val="none" w:sz="0" w:space="0" w:color="auto"/>
        <w:left w:val="none" w:sz="0" w:space="0" w:color="auto"/>
        <w:bottom w:val="none" w:sz="0" w:space="0" w:color="auto"/>
        <w:right w:val="none" w:sz="0" w:space="0" w:color="auto"/>
      </w:divBdr>
    </w:div>
    <w:div w:id="95949379">
      <w:bodyDiv w:val="1"/>
      <w:marLeft w:val="0"/>
      <w:marRight w:val="0"/>
      <w:marTop w:val="0"/>
      <w:marBottom w:val="0"/>
      <w:divBdr>
        <w:top w:val="none" w:sz="0" w:space="0" w:color="auto"/>
        <w:left w:val="none" w:sz="0" w:space="0" w:color="auto"/>
        <w:bottom w:val="none" w:sz="0" w:space="0" w:color="auto"/>
        <w:right w:val="none" w:sz="0" w:space="0" w:color="auto"/>
      </w:divBdr>
    </w:div>
    <w:div w:id="247887175">
      <w:bodyDiv w:val="1"/>
      <w:marLeft w:val="0"/>
      <w:marRight w:val="0"/>
      <w:marTop w:val="0"/>
      <w:marBottom w:val="0"/>
      <w:divBdr>
        <w:top w:val="none" w:sz="0" w:space="0" w:color="auto"/>
        <w:left w:val="none" w:sz="0" w:space="0" w:color="auto"/>
        <w:bottom w:val="none" w:sz="0" w:space="0" w:color="auto"/>
        <w:right w:val="none" w:sz="0" w:space="0" w:color="auto"/>
      </w:divBdr>
    </w:div>
    <w:div w:id="358774144">
      <w:bodyDiv w:val="1"/>
      <w:marLeft w:val="0"/>
      <w:marRight w:val="0"/>
      <w:marTop w:val="0"/>
      <w:marBottom w:val="0"/>
      <w:divBdr>
        <w:top w:val="none" w:sz="0" w:space="0" w:color="auto"/>
        <w:left w:val="none" w:sz="0" w:space="0" w:color="auto"/>
        <w:bottom w:val="none" w:sz="0" w:space="0" w:color="auto"/>
        <w:right w:val="none" w:sz="0" w:space="0" w:color="auto"/>
      </w:divBdr>
    </w:div>
    <w:div w:id="473569326">
      <w:bodyDiv w:val="1"/>
      <w:marLeft w:val="0"/>
      <w:marRight w:val="0"/>
      <w:marTop w:val="0"/>
      <w:marBottom w:val="0"/>
      <w:divBdr>
        <w:top w:val="none" w:sz="0" w:space="0" w:color="auto"/>
        <w:left w:val="none" w:sz="0" w:space="0" w:color="auto"/>
        <w:bottom w:val="none" w:sz="0" w:space="0" w:color="auto"/>
        <w:right w:val="none" w:sz="0" w:space="0" w:color="auto"/>
      </w:divBdr>
    </w:div>
    <w:div w:id="489831691">
      <w:bodyDiv w:val="1"/>
      <w:marLeft w:val="0"/>
      <w:marRight w:val="0"/>
      <w:marTop w:val="0"/>
      <w:marBottom w:val="0"/>
      <w:divBdr>
        <w:top w:val="none" w:sz="0" w:space="0" w:color="auto"/>
        <w:left w:val="none" w:sz="0" w:space="0" w:color="auto"/>
        <w:bottom w:val="none" w:sz="0" w:space="0" w:color="auto"/>
        <w:right w:val="none" w:sz="0" w:space="0" w:color="auto"/>
      </w:divBdr>
    </w:div>
    <w:div w:id="598367403">
      <w:bodyDiv w:val="1"/>
      <w:marLeft w:val="0"/>
      <w:marRight w:val="0"/>
      <w:marTop w:val="0"/>
      <w:marBottom w:val="0"/>
      <w:divBdr>
        <w:top w:val="none" w:sz="0" w:space="0" w:color="auto"/>
        <w:left w:val="none" w:sz="0" w:space="0" w:color="auto"/>
        <w:bottom w:val="none" w:sz="0" w:space="0" w:color="auto"/>
        <w:right w:val="none" w:sz="0" w:space="0" w:color="auto"/>
      </w:divBdr>
    </w:div>
    <w:div w:id="654073170">
      <w:bodyDiv w:val="1"/>
      <w:marLeft w:val="0"/>
      <w:marRight w:val="0"/>
      <w:marTop w:val="0"/>
      <w:marBottom w:val="0"/>
      <w:divBdr>
        <w:top w:val="none" w:sz="0" w:space="0" w:color="auto"/>
        <w:left w:val="none" w:sz="0" w:space="0" w:color="auto"/>
        <w:bottom w:val="none" w:sz="0" w:space="0" w:color="auto"/>
        <w:right w:val="none" w:sz="0" w:space="0" w:color="auto"/>
      </w:divBdr>
    </w:div>
    <w:div w:id="695230022">
      <w:bodyDiv w:val="1"/>
      <w:marLeft w:val="0"/>
      <w:marRight w:val="0"/>
      <w:marTop w:val="0"/>
      <w:marBottom w:val="0"/>
      <w:divBdr>
        <w:top w:val="none" w:sz="0" w:space="0" w:color="auto"/>
        <w:left w:val="none" w:sz="0" w:space="0" w:color="auto"/>
        <w:bottom w:val="none" w:sz="0" w:space="0" w:color="auto"/>
        <w:right w:val="none" w:sz="0" w:space="0" w:color="auto"/>
      </w:divBdr>
    </w:div>
    <w:div w:id="888079664">
      <w:bodyDiv w:val="1"/>
      <w:marLeft w:val="0"/>
      <w:marRight w:val="0"/>
      <w:marTop w:val="0"/>
      <w:marBottom w:val="0"/>
      <w:divBdr>
        <w:top w:val="none" w:sz="0" w:space="0" w:color="auto"/>
        <w:left w:val="none" w:sz="0" w:space="0" w:color="auto"/>
        <w:bottom w:val="none" w:sz="0" w:space="0" w:color="auto"/>
        <w:right w:val="none" w:sz="0" w:space="0" w:color="auto"/>
      </w:divBdr>
    </w:div>
    <w:div w:id="1027634647">
      <w:bodyDiv w:val="1"/>
      <w:marLeft w:val="0"/>
      <w:marRight w:val="0"/>
      <w:marTop w:val="0"/>
      <w:marBottom w:val="0"/>
      <w:divBdr>
        <w:top w:val="none" w:sz="0" w:space="0" w:color="auto"/>
        <w:left w:val="none" w:sz="0" w:space="0" w:color="auto"/>
        <w:bottom w:val="none" w:sz="0" w:space="0" w:color="auto"/>
        <w:right w:val="none" w:sz="0" w:space="0" w:color="auto"/>
      </w:divBdr>
    </w:div>
    <w:div w:id="1152596956">
      <w:bodyDiv w:val="1"/>
      <w:marLeft w:val="0"/>
      <w:marRight w:val="0"/>
      <w:marTop w:val="0"/>
      <w:marBottom w:val="0"/>
      <w:divBdr>
        <w:top w:val="none" w:sz="0" w:space="0" w:color="auto"/>
        <w:left w:val="none" w:sz="0" w:space="0" w:color="auto"/>
        <w:bottom w:val="none" w:sz="0" w:space="0" w:color="auto"/>
        <w:right w:val="none" w:sz="0" w:space="0" w:color="auto"/>
      </w:divBdr>
    </w:div>
    <w:div w:id="1212500694">
      <w:bodyDiv w:val="1"/>
      <w:marLeft w:val="0"/>
      <w:marRight w:val="0"/>
      <w:marTop w:val="0"/>
      <w:marBottom w:val="0"/>
      <w:divBdr>
        <w:top w:val="none" w:sz="0" w:space="0" w:color="auto"/>
        <w:left w:val="none" w:sz="0" w:space="0" w:color="auto"/>
        <w:bottom w:val="none" w:sz="0" w:space="0" w:color="auto"/>
        <w:right w:val="none" w:sz="0" w:space="0" w:color="auto"/>
      </w:divBdr>
    </w:div>
    <w:div w:id="1337421946">
      <w:bodyDiv w:val="1"/>
      <w:marLeft w:val="0"/>
      <w:marRight w:val="0"/>
      <w:marTop w:val="0"/>
      <w:marBottom w:val="0"/>
      <w:divBdr>
        <w:top w:val="none" w:sz="0" w:space="0" w:color="auto"/>
        <w:left w:val="none" w:sz="0" w:space="0" w:color="auto"/>
        <w:bottom w:val="none" w:sz="0" w:space="0" w:color="auto"/>
        <w:right w:val="none" w:sz="0" w:space="0" w:color="auto"/>
      </w:divBdr>
    </w:div>
    <w:div w:id="1535462044">
      <w:bodyDiv w:val="1"/>
      <w:marLeft w:val="0"/>
      <w:marRight w:val="0"/>
      <w:marTop w:val="0"/>
      <w:marBottom w:val="0"/>
      <w:divBdr>
        <w:top w:val="none" w:sz="0" w:space="0" w:color="auto"/>
        <w:left w:val="none" w:sz="0" w:space="0" w:color="auto"/>
        <w:bottom w:val="none" w:sz="0" w:space="0" w:color="auto"/>
        <w:right w:val="none" w:sz="0" w:space="0" w:color="auto"/>
      </w:divBdr>
    </w:div>
    <w:div w:id="1803691004">
      <w:bodyDiv w:val="1"/>
      <w:marLeft w:val="0"/>
      <w:marRight w:val="0"/>
      <w:marTop w:val="0"/>
      <w:marBottom w:val="0"/>
      <w:divBdr>
        <w:top w:val="none" w:sz="0" w:space="0" w:color="auto"/>
        <w:left w:val="none" w:sz="0" w:space="0" w:color="auto"/>
        <w:bottom w:val="none" w:sz="0" w:space="0" w:color="auto"/>
        <w:right w:val="none" w:sz="0" w:space="0" w:color="auto"/>
      </w:divBdr>
    </w:div>
    <w:div w:id="1810248107">
      <w:bodyDiv w:val="1"/>
      <w:marLeft w:val="0"/>
      <w:marRight w:val="0"/>
      <w:marTop w:val="0"/>
      <w:marBottom w:val="0"/>
      <w:divBdr>
        <w:top w:val="none" w:sz="0" w:space="0" w:color="auto"/>
        <w:left w:val="none" w:sz="0" w:space="0" w:color="auto"/>
        <w:bottom w:val="none" w:sz="0" w:space="0" w:color="auto"/>
        <w:right w:val="none" w:sz="0" w:space="0" w:color="auto"/>
      </w:divBdr>
    </w:div>
    <w:div w:id="1896508000">
      <w:marLeft w:val="0"/>
      <w:marRight w:val="0"/>
      <w:marTop w:val="0"/>
      <w:marBottom w:val="0"/>
      <w:divBdr>
        <w:top w:val="none" w:sz="0" w:space="0" w:color="auto"/>
        <w:left w:val="none" w:sz="0" w:space="0" w:color="auto"/>
        <w:bottom w:val="none" w:sz="0" w:space="0" w:color="auto"/>
        <w:right w:val="none" w:sz="0" w:space="0" w:color="auto"/>
      </w:divBdr>
    </w:div>
    <w:div w:id="1896508001">
      <w:marLeft w:val="0"/>
      <w:marRight w:val="0"/>
      <w:marTop w:val="0"/>
      <w:marBottom w:val="0"/>
      <w:divBdr>
        <w:top w:val="none" w:sz="0" w:space="0" w:color="auto"/>
        <w:left w:val="none" w:sz="0" w:space="0" w:color="auto"/>
        <w:bottom w:val="none" w:sz="0" w:space="0" w:color="auto"/>
        <w:right w:val="none" w:sz="0" w:space="0" w:color="auto"/>
      </w:divBdr>
    </w:div>
    <w:div w:id="1896508002">
      <w:marLeft w:val="0"/>
      <w:marRight w:val="0"/>
      <w:marTop w:val="0"/>
      <w:marBottom w:val="0"/>
      <w:divBdr>
        <w:top w:val="none" w:sz="0" w:space="0" w:color="auto"/>
        <w:left w:val="none" w:sz="0" w:space="0" w:color="auto"/>
        <w:bottom w:val="none" w:sz="0" w:space="0" w:color="auto"/>
        <w:right w:val="none" w:sz="0" w:space="0" w:color="auto"/>
      </w:divBdr>
    </w:div>
    <w:div w:id="1896508003">
      <w:marLeft w:val="0"/>
      <w:marRight w:val="0"/>
      <w:marTop w:val="0"/>
      <w:marBottom w:val="0"/>
      <w:divBdr>
        <w:top w:val="none" w:sz="0" w:space="0" w:color="auto"/>
        <w:left w:val="none" w:sz="0" w:space="0" w:color="auto"/>
        <w:bottom w:val="none" w:sz="0" w:space="0" w:color="auto"/>
        <w:right w:val="none" w:sz="0" w:space="0" w:color="auto"/>
      </w:divBdr>
    </w:div>
    <w:div w:id="1896508004">
      <w:marLeft w:val="0"/>
      <w:marRight w:val="0"/>
      <w:marTop w:val="0"/>
      <w:marBottom w:val="0"/>
      <w:divBdr>
        <w:top w:val="none" w:sz="0" w:space="0" w:color="auto"/>
        <w:left w:val="none" w:sz="0" w:space="0" w:color="auto"/>
        <w:bottom w:val="none" w:sz="0" w:space="0" w:color="auto"/>
        <w:right w:val="none" w:sz="0" w:space="0" w:color="auto"/>
      </w:divBdr>
    </w:div>
    <w:div w:id="1896508005">
      <w:marLeft w:val="0"/>
      <w:marRight w:val="0"/>
      <w:marTop w:val="0"/>
      <w:marBottom w:val="0"/>
      <w:divBdr>
        <w:top w:val="none" w:sz="0" w:space="0" w:color="auto"/>
        <w:left w:val="none" w:sz="0" w:space="0" w:color="auto"/>
        <w:bottom w:val="none" w:sz="0" w:space="0" w:color="auto"/>
        <w:right w:val="none" w:sz="0" w:space="0" w:color="auto"/>
      </w:divBdr>
    </w:div>
    <w:div w:id="1896508006">
      <w:marLeft w:val="0"/>
      <w:marRight w:val="0"/>
      <w:marTop w:val="0"/>
      <w:marBottom w:val="0"/>
      <w:divBdr>
        <w:top w:val="none" w:sz="0" w:space="0" w:color="auto"/>
        <w:left w:val="none" w:sz="0" w:space="0" w:color="auto"/>
        <w:bottom w:val="none" w:sz="0" w:space="0" w:color="auto"/>
        <w:right w:val="none" w:sz="0" w:space="0" w:color="auto"/>
      </w:divBdr>
    </w:div>
    <w:div w:id="1896508007">
      <w:marLeft w:val="0"/>
      <w:marRight w:val="0"/>
      <w:marTop w:val="0"/>
      <w:marBottom w:val="0"/>
      <w:divBdr>
        <w:top w:val="none" w:sz="0" w:space="0" w:color="auto"/>
        <w:left w:val="none" w:sz="0" w:space="0" w:color="auto"/>
        <w:bottom w:val="none" w:sz="0" w:space="0" w:color="auto"/>
        <w:right w:val="none" w:sz="0" w:space="0" w:color="auto"/>
      </w:divBdr>
    </w:div>
    <w:div w:id="1896508008">
      <w:marLeft w:val="0"/>
      <w:marRight w:val="0"/>
      <w:marTop w:val="0"/>
      <w:marBottom w:val="0"/>
      <w:divBdr>
        <w:top w:val="none" w:sz="0" w:space="0" w:color="auto"/>
        <w:left w:val="none" w:sz="0" w:space="0" w:color="auto"/>
        <w:bottom w:val="none" w:sz="0" w:space="0" w:color="auto"/>
        <w:right w:val="none" w:sz="0" w:space="0" w:color="auto"/>
      </w:divBdr>
    </w:div>
    <w:div w:id="1896508009">
      <w:marLeft w:val="0"/>
      <w:marRight w:val="0"/>
      <w:marTop w:val="0"/>
      <w:marBottom w:val="0"/>
      <w:divBdr>
        <w:top w:val="none" w:sz="0" w:space="0" w:color="auto"/>
        <w:left w:val="none" w:sz="0" w:space="0" w:color="auto"/>
        <w:bottom w:val="none" w:sz="0" w:space="0" w:color="auto"/>
        <w:right w:val="none" w:sz="0" w:space="0" w:color="auto"/>
      </w:divBdr>
    </w:div>
    <w:div w:id="1896508010">
      <w:marLeft w:val="0"/>
      <w:marRight w:val="0"/>
      <w:marTop w:val="0"/>
      <w:marBottom w:val="0"/>
      <w:divBdr>
        <w:top w:val="none" w:sz="0" w:space="0" w:color="auto"/>
        <w:left w:val="none" w:sz="0" w:space="0" w:color="auto"/>
        <w:bottom w:val="none" w:sz="0" w:space="0" w:color="auto"/>
        <w:right w:val="none" w:sz="0" w:space="0" w:color="auto"/>
      </w:divBdr>
    </w:div>
    <w:div w:id="1896508011">
      <w:marLeft w:val="0"/>
      <w:marRight w:val="0"/>
      <w:marTop w:val="0"/>
      <w:marBottom w:val="0"/>
      <w:divBdr>
        <w:top w:val="none" w:sz="0" w:space="0" w:color="auto"/>
        <w:left w:val="none" w:sz="0" w:space="0" w:color="auto"/>
        <w:bottom w:val="none" w:sz="0" w:space="0" w:color="auto"/>
        <w:right w:val="none" w:sz="0" w:space="0" w:color="auto"/>
      </w:divBdr>
    </w:div>
    <w:div w:id="1896508012">
      <w:marLeft w:val="0"/>
      <w:marRight w:val="0"/>
      <w:marTop w:val="0"/>
      <w:marBottom w:val="0"/>
      <w:divBdr>
        <w:top w:val="none" w:sz="0" w:space="0" w:color="auto"/>
        <w:left w:val="none" w:sz="0" w:space="0" w:color="auto"/>
        <w:bottom w:val="none" w:sz="0" w:space="0" w:color="auto"/>
        <w:right w:val="none" w:sz="0" w:space="0" w:color="auto"/>
      </w:divBdr>
    </w:div>
    <w:div w:id="1896508013">
      <w:marLeft w:val="0"/>
      <w:marRight w:val="0"/>
      <w:marTop w:val="0"/>
      <w:marBottom w:val="0"/>
      <w:divBdr>
        <w:top w:val="none" w:sz="0" w:space="0" w:color="auto"/>
        <w:left w:val="none" w:sz="0" w:space="0" w:color="auto"/>
        <w:bottom w:val="none" w:sz="0" w:space="0" w:color="auto"/>
        <w:right w:val="none" w:sz="0" w:space="0" w:color="auto"/>
      </w:divBdr>
    </w:div>
    <w:div w:id="1896508014">
      <w:marLeft w:val="0"/>
      <w:marRight w:val="0"/>
      <w:marTop w:val="0"/>
      <w:marBottom w:val="0"/>
      <w:divBdr>
        <w:top w:val="none" w:sz="0" w:space="0" w:color="auto"/>
        <w:left w:val="none" w:sz="0" w:space="0" w:color="auto"/>
        <w:bottom w:val="none" w:sz="0" w:space="0" w:color="auto"/>
        <w:right w:val="none" w:sz="0" w:space="0" w:color="auto"/>
      </w:divBdr>
    </w:div>
    <w:div w:id="1896508015">
      <w:marLeft w:val="0"/>
      <w:marRight w:val="0"/>
      <w:marTop w:val="0"/>
      <w:marBottom w:val="0"/>
      <w:divBdr>
        <w:top w:val="none" w:sz="0" w:space="0" w:color="auto"/>
        <w:left w:val="none" w:sz="0" w:space="0" w:color="auto"/>
        <w:bottom w:val="none" w:sz="0" w:space="0" w:color="auto"/>
        <w:right w:val="none" w:sz="0" w:space="0" w:color="auto"/>
      </w:divBdr>
    </w:div>
    <w:div w:id="1896508016">
      <w:marLeft w:val="0"/>
      <w:marRight w:val="0"/>
      <w:marTop w:val="0"/>
      <w:marBottom w:val="0"/>
      <w:divBdr>
        <w:top w:val="none" w:sz="0" w:space="0" w:color="auto"/>
        <w:left w:val="none" w:sz="0" w:space="0" w:color="auto"/>
        <w:bottom w:val="none" w:sz="0" w:space="0" w:color="auto"/>
        <w:right w:val="none" w:sz="0" w:space="0" w:color="auto"/>
      </w:divBdr>
    </w:div>
    <w:div w:id="1896508017">
      <w:marLeft w:val="0"/>
      <w:marRight w:val="0"/>
      <w:marTop w:val="0"/>
      <w:marBottom w:val="0"/>
      <w:divBdr>
        <w:top w:val="none" w:sz="0" w:space="0" w:color="auto"/>
        <w:left w:val="none" w:sz="0" w:space="0" w:color="auto"/>
        <w:bottom w:val="none" w:sz="0" w:space="0" w:color="auto"/>
        <w:right w:val="none" w:sz="0" w:space="0" w:color="auto"/>
      </w:divBdr>
    </w:div>
    <w:div w:id="1896508018">
      <w:marLeft w:val="0"/>
      <w:marRight w:val="0"/>
      <w:marTop w:val="0"/>
      <w:marBottom w:val="0"/>
      <w:divBdr>
        <w:top w:val="none" w:sz="0" w:space="0" w:color="auto"/>
        <w:left w:val="none" w:sz="0" w:space="0" w:color="auto"/>
        <w:bottom w:val="none" w:sz="0" w:space="0" w:color="auto"/>
        <w:right w:val="none" w:sz="0" w:space="0" w:color="auto"/>
      </w:divBdr>
    </w:div>
    <w:div w:id="1896508019">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6508021">
      <w:marLeft w:val="0"/>
      <w:marRight w:val="0"/>
      <w:marTop w:val="0"/>
      <w:marBottom w:val="0"/>
      <w:divBdr>
        <w:top w:val="none" w:sz="0" w:space="0" w:color="auto"/>
        <w:left w:val="none" w:sz="0" w:space="0" w:color="auto"/>
        <w:bottom w:val="none" w:sz="0" w:space="0" w:color="auto"/>
        <w:right w:val="none" w:sz="0" w:space="0" w:color="auto"/>
      </w:divBdr>
    </w:div>
    <w:div w:id="1896508022">
      <w:marLeft w:val="0"/>
      <w:marRight w:val="0"/>
      <w:marTop w:val="0"/>
      <w:marBottom w:val="0"/>
      <w:divBdr>
        <w:top w:val="none" w:sz="0" w:space="0" w:color="auto"/>
        <w:left w:val="none" w:sz="0" w:space="0" w:color="auto"/>
        <w:bottom w:val="none" w:sz="0" w:space="0" w:color="auto"/>
        <w:right w:val="none" w:sz="0" w:space="0" w:color="auto"/>
      </w:divBdr>
    </w:div>
    <w:div w:id="1896508023">
      <w:marLeft w:val="0"/>
      <w:marRight w:val="0"/>
      <w:marTop w:val="0"/>
      <w:marBottom w:val="0"/>
      <w:divBdr>
        <w:top w:val="none" w:sz="0" w:space="0" w:color="auto"/>
        <w:left w:val="none" w:sz="0" w:space="0" w:color="auto"/>
        <w:bottom w:val="none" w:sz="0" w:space="0" w:color="auto"/>
        <w:right w:val="none" w:sz="0" w:space="0" w:color="auto"/>
      </w:divBdr>
    </w:div>
    <w:div w:id="1896508024">
      <w:marLeft w:val="0"/>
      <w:marRight w:val="0"/>
      <w:marTop w:val="0"/>
      <w:marBottom w:val="0"/>
      <w:divBdr>
        <w:top w:val="none" w:sz="0" w:space="0" w:color="auto"/>
        <w:left w:val="none" w:sz="0" w:space="0" w:color="auto"/>
        <w:bottom w:val="none" w:sz="0" w:space="0" w:color="auto"/>
        <w:right w:val="none" w:sz="0" w:space="0" w:color="auto"/>
      </w:divBdr>
    </w:div>
    <w:div w:id="1896508025">
      <w:marLeft w:val="0"/>
      <w:marRight w:val="0"/>
      <w:marTop w:val="0"/>
      <w:marBottom w:val="0"/>
      <w:divBdr>
        <w:top w:val="none" w:sz="0" w:space="0" w:color="auto"/>
        <w:left w:val="none" w:sz="0" w:space="0" w:color="auto"/>
        <w:bottom w:val="none" w:sz="0" w:space="0" w:color="auto"/>
        <w:right w:val="none" w:sz="0" w:space="0" w:color="auto"/>
      </w:divBdr>
    </w:div>
    <w:div w:id="1896508026">
      <w:marLeft w:val="0"/>
      <w:marRight w:val="0"/>
      <w:marTop w:val="0"/>
      <w:marBottom w:val="0"/>
      <w:divBdr>
        <w:top w:val="none" w:sz="0" w:space="0" w:color="auto"/>
        <w:left w:val="none" w:sz="0" w:space="0" w:color="auto"/>
        <w:bottom w:val="none" w:sz="0" w:space="0" w:color="auto"/>
        <w:right w:val="none" w:sz="0" w:space="0" w:color="auto"/>
      </w:divBdr>
    </w:div>
    <w:div w:id="1896508027">
      <w:marLeft w:val="0"/>
      <w:marRight w:val="0"/>
      <w:marTop w:val="0"/>
      <w:marBottom w:val="0"/>
      <w:divBdr>
        <w:top w:val="none" w:sz="0" w:space="0" w:color="auto"/>
        <w:left w:val="none" w:sz="0" w:space="0" w:color="auto"/>
        <w:bottom w:val="none" w:sz="0" w:space="0" w:color="auto"/>
        <w:right w:val="none" w:sz="0" w:space="0" w:color="auto"/>
      </w:divBdr>
    </w:div>
    <w:div w:id="1896508028">
      <w:marLeft w:val="0"/>
      <w:marRight w:val="0"/>
      <w:marTop w:val="0"/>
      <w:marBottom w:val="0"/>
      <w:divBdr>
        <w:top w:val="none" w:sz="0" w:space="0" w:color="auto"/>
        <w:left w:val="none" w:sz="0" w:space="0" w:color="auto"/>
        <w:bottom w:val="none" w:sz="0" w:space="0" w:color="auto"/>
        <w:right w:val="none" w:sz="0" w:space="0" w:color="auto"/>
      </w:divBdr>
    </w:div>
    <w:div w:id="1896508029">
      <w:marLeft w:val="0"/>
      <w:marRight w:val="0"/>
      <w:marTop w:val="0"/>
      <w:marBottom w:val="0"/>
      <w:divBdr>
        <w:top w:val="none" w:sz="0" w:space="0" w:color="auto"/>
        <w:left w:val="none" w:sz="0" w:space="0" w:color="auto"/>
        <w:bottom w:val="none" w:sz="0" w:space="0" w:color="auto"/>
        <w:right w:val="none" w:sz="0" w:space="0" w:color="auto"/>
      </w:divBdr>
    </w:div>
    <w:div w:id="1896508030">
      <w:marLeft w:val="0"/>
      <w:marRight w:val="0"/>
      <w:marTop w:val="0"/>
      <w:marBottom w:val="0"/>
      <w:divBdr>
        <w:top w:val="none" w:sz="0" w:space="0" w:color="auto"/>
        <w:left w:val="none" w:sz="0" w:space="0" w:color="auto"/>
        <w:bottom w:val="none" w:sz="0" w:space="0" w:color="auto"/>
        <w:right w:val="none" w:sz="0" w:space="0" w:color="auto"/>
      </w:divBdr>
    </w:div>
    <w:div w:id="1896508031">
      <w:marLeft w:val="0"/>
      <w:marRight w:val="0"/>
      <w:marTop w:val="0"/>
      <w:marBottom w:val="0"/>
      <w:divBdr>
        <w:top w:val="none" w:sz="0" w:space="0" w:color="auto"/>
        <w:left w:val="none" w:sz="0" w:space="0" w:color="auto"/>
        <w:bottom w:val="none" w:sz="0" w:space="0" w:color="auto"/>
        <w:right w:val="none" w:sz="0" w:space="0" w:color="auto"/>
      </w:divBdr>
    </w:div>
    <w:div w:id="1896508032">
      <w:marLeft w:val="0"/>
      <w:marRight w:val="0"/>
      <w:marTop w:val="0"/>
      <w:marBottom w:val="0"/>
      <w:divBdr>
        <w:top w:val="none" w:sz="0" w:space="0" w:color="auto"/>
        <w:left w:val="none" w:sz="0" w:space="0" w:color="auto"/>
        <w:bottom w:val="none" w:sz="0" w:space="0" w:color="auto"/>
        <w:right w:val="none" w:sz="0" w:space="0" w:color="auto"/>
      </w:divBdr>
    </w:div>
    <w:div w:id="1896508033">
      <w:marLeft w:val="0"/>
      <w:marRight w:val="0"/>
      <w:marTop w:val="0"/>
      <w:marBottom w:val="0"/>
      <w:divBdr>
        <w:top w:val="none" w:sz="0" w:space="0" w:color="auto"/>
        <w:left w:val="none" w:sz="0" w:space="0" w:color="auto"/>
        <w:bottom w:val="none" w:sz="0" w:space="0" w:color="auto"/>
        <w:right w:val="none" w:sz="0" w:space="0" w:color="auto"/>
      </w:divBdr>
    </w:div>
    <w:div w:id="1896508034">
      <w:marLeft w:val="0"/>
      <w:marRight w:val="0"/>
      <w:marTop w:val="0"/>
      <w:marBottom w:val="0"/>
      <w:divBdr>
        <w:top w:val="none" w:sz="0" w:space="0" w:color="auto"/>
        <w:left w:val="none" w:sz="0" w:space="0" w:color="auto"/>
        <w:bottom w:val="none" w:sz="0" w:space="0" w:color="auto"/>
        <w:right w:val="none" w:sz="0" w:space="0" w:color="auto"/>
      </w:divBdr>
    </w:div>
    <w:div w:id="1896508035">
      <w:marLeft w:val="0"/>
      <w:marRight w:val="0"/>
      <w:marTop w:val="0"/>
      <w:marBottom w:val="0"/>
      <w:divBdr>
        <w:top w:val="none" w:sz="0" w:space="0" w:color="auto"/>
        <w:left w:val="none" w:sz="0" w:space="0" w:color="auto"/>
        <w:bottom w:val="none" w:sz="0" w:space="0" w:color="auto"/>
        <w:right w:val="none" w:sz="0" w:space="0" w:color="auto"/>
      </w:divBdr>
    </w:div>
    <w:div w:id="1896508036">
      <w:marLeft w:val="0"/>
      <w:marRight w:val="0"/>
      <w:marTop w:val="0"/>
      <w:marBottom w:val="0"/>
      <w:divBdr>
        <w:top w:val="none" w:sz="0" w:space="0" w:color="auto"/>
        <w:left w:val="none" w:sz="0" w:space="0" w:color="auto"/>
        <w:bottom w:val="none" w:sz="0" w:space="0" w:color="auto"/>
        <w:right w:val="none" w:sz="0" w:space="0" w:color="auto"/>
      </w:divBdr>
    </w:div>
    <w:div w:id="1896508037">
      <w:marLeft w:val="0"/>
      <w:marRight w:val="0"/>
      <w:marTop w:val="0"/>
      <w:marBottom w:val="0"/>
      <w:divBdr>
        <w:top w:val="none" w:sz="0" w:space="0" w:color="auto"/>
        <w:left w:val="none" w:sz="0" w:space="0" w:color="auto"/>
        <w:bottom w:val="none" w:sz="0" w:space="0" w:color="auto"/>
        <w:right w:val="none" w:sz="0" w:space="0" w:color="auto"/>
      </w:divBdr>
    </w:div>
    <w:div w:id="1896508038">
      <w:marLeft w:val="0"/>
      <w:marRight w:val="0"/>
      <w:marTop w:val="0"/>
      <w:marBottom w:val="0"/>
      <w:divBdr>
        <w:top w:val="none" w:sz="0" w:space="0" w:color="auto"/>
        <w:left w:val="none" w:sz="0" w:space="0" w:color="auto"/>
        <w:bottom w:val="none" w:sz="0" w:space="0" w:color="auto"/>
        <w:right w:val="none" w:sz="0" w:space="0" w:color="auto"/>
      </w:divBdr>
    </w:div>
    <w:div w:id="1896508039">
      <w:marLeft w:val="0"/>
      <w:marRight w:val="0"/>
      <w:marTop w:val="0"/>
      <w:marBottom w:val="0"/>
      <w:divBdr>
        <w:top w:val="none" w:sz="0" w:space="0" w:color="auto"/>
        <w:left w:val="none" w:sz="0" w:space="0" w:color="auto"/>
        <w:bottom w:val="none" w:sz="0" w:space="0" w:color="auto"/>
        <w:right w:val="none" w:sz="0" w:space="0" w:color="auto"/>
      </w:divBdr>
    </w:div>
    <w:div w:id="1896508040">
      <w:marLeft w:val="0"/>
      <w:marRight w:val="0"/>
      <w:marTop w:val="0"/>
      <w:marBottom w:val="0"/>
      <w:divBdr>
        <w:top w:val="none" w:sz="0" w:space="0" w:color="auto"/>
        <w:left w:val="none" w:sz="0" w:space="0" w:color="auto"/>
        <w:bottom w:val="none" w:sz="0" w:space="0" w:color="auto"/>
        <w:right w:val="none" w:sz="0" w:space="0" w:color="auto"/>
      </w:divBdr>
    </w:div>
    <w:div w:id="1896508041">
      <w:marLeft w:val="0"/>
      <w:marRight w:val="0"/>
      <w:marTop w:val="0"/>
      <w:marBottom w:val="0"/>
      <w:divBdr>
        <w:top w:val="none" w:sz="0" w:space="0" w:color="auto"/>
        <w:left w:val="none" w:sz="0" w:space="0" w:color="auto"/>
        <w:bottom w:val="none" w:sz="0" w:space="0" w:color="auto"/>
        <w:right w:val="none" w:sz="0" w:space="0" w:color="auto"/>
      </w:divBdr>
    </w:div>
    <w:div w:id="1896508042">
      <w:marLeft w:val="0"/>
      <w:marRight w:val="0"/>
      <w:marTop w:val="0"/>
      <w:marBottom w:val="0"/>
      <w:divBdr>
        <w:top w:val="none" w:sz="0" w:space="0" w:color="auto"/>
        <w:left w:val="none" w:sz="0" w:space="0" w:color="auto"/>
        <w:bottom w:val="none" w:sz="0" w:space="0" w:color="auto"/>
        <w:right w:val="none" w:sz="0" w:space="0" w:color="auto"/>
      </w:divBdr>
    </w:div>
    <w:div w:id="1896508043">
      <w:marLeft w:val="0"/>
      <w:marRight w:val="0"/>
      <w:marTop w:val="0"/>
      <w:marBottom w:val="0"/>
      <w:divBdr>
        <w:top w:val="none" w:sz="0" w:space="0" w:color="auto"/>
        <w:left w:val="none" w:sz="0" w:space="0" w:color="auto"/>
        <w:bottom w:val="none" w:sz="0" w:space="0" w:color="auto"/>
        <w:right w:val="none" w:sz="0" w:space="0" w:color="auto"/>
      </w:divBdr>
    </w:div>
    <w:div w:id="1896508044">
      <w:marLeft w:val="0"/>
      <w:marRight w:val="0"/>
      <w:marTop w:val="0"/>
      <w:marBottom w:val="0"/>
      <w:divBdr>
        <w:top w:val="none" w:sz="0" w:space="0" w:color="auto"/>
        <w:left w:val="none" w:sz="0" w:space="0" w:color="auto"/>
        <w:bottom w:val="none" w:sz="0" w:space="0" w:color="auto"/>
        <w:right w:val="none" w:sz="0" w:space="0" w:color="auto"/>
      </w:divBdr>
    </w:div>
    <w:div w:id="1896508045">
      <w:marLeft w:val="0"/>
      <w:marRight w:val="0"/>
      <w:marTop w:val="0"/>
      <w:marBottom w:val="0"/>
      <w:divBdr>
        <w:top w:val="none" w:sz="0" w:space="0" w:color="auto"/>
        <w:left w:val="none" w:sz="0" w:space="0" w:color="auto"/>
        <w:bottom w:val="none" w:sz="0" w:space="0" w:color="auto"/>
        <w:right w:val="none" w:sz="0" w:space="0" w:color="auto"/>
      </w:divBdr>
    </w:div>
    <w:div w:id="1896508046">
      <w:marLeft w:val="0"/>
      <w:marRight w:val="0"/>
      <w:marTop w:val="0"/>
      <w:marBottom w:val="0"/>
      <w:divBdr>
        <w:top w:val="none" w:sz="0" w:space="0" w:color="auto"/>
        <w:left w:val="none" w:sz="0" w:space="0" w:color="auto"/>
        <w:bottom w:val="none" w:sz="0" w:space="0" w:color="auto"/>
        <w:right w:val="none" w:sz="0" w:space="0" w:color="auto"/>
      </w:divBdr>
    </w:div>
    <w:div w:id="1896508047">
      <w:marLeft w:val="0"/>
      <w:marRight w:val="0"/>
      <w:marTop w:val="0"/>
      <w:marBottom w:val="0"/>
      <w:divBdr>
        <w:top w:val="none" w:sz="0" w:space="0" w:color="auto"/>
        <w:left w:val="none" w:sz="0" w:space="0" w:color="auto"/>
        <w:bottom w:val="none" w:sz="0" w:space="0" w:color="auto"/>
        <w:right w:val="none" w:sz="0" w:space="0" w:color="auto"/>
      </w:divBdr>
    </w:div>
    <w:div w:id="1896508048">
      <w:marLeft w:val="0"/>
      <w:marRight w:val="0"/>
      <w:marTop w:val="0"/>
      <w:marBottom w:val="0"/>
      <w:divBdr>
        <w:top w:val="none" w:sz="0" w:space="0" w:color="auto"/>
        <w:left w:val="none" w:sz="0" w:space="0" w:color="auto"/>
        <w:bottom w:val="none" w:sz="0" w:space="0" w:color="auto"/>
        <w:right w:val="none" w:sz="0" w:space="0" w:color="auto"/>
      </w:divBdr>
    </w:div>
    <w:div w:id="1896508049">
      <w:marLeft w:val="0"/>
      <w:marRight w:val="0"/>
      <w:marTop w:val="0"/>
      <w:marBottom w:val="0"/>
      <w:divBdr>
        <w:top w:val="none" w:sz="0" w:space="0" w:color="auto"/>
        <w:left w:val="none" w:sz="0" w:space="0" w:color="auto"/>
        <w:bottom w:val="none" w:sz="0" w:space="0" w:color="auto"/>
        <w:right w:val="none" w:sz="0" w:space="0" w:color="auto"/>
      </w:divBdr>
    </w:div>
    <w:div w:id="1896508050">
      <w:marLeft w:val="0"/>
      <w:marRight w:val="0"/>
      <w:marTop w:val="0"/>
      <w:marBottom w:val="0"/>
      <w:divBdr>
        <w:top w:val="none" w:sz="0" w:space="0" w:color="auto"/>
        <w:left w:val="none" w:sz="0" w:space="0" w:color="auto"/>
        <w:bottom w:val="none" w:sz="0" w:space="0" w:color="auto"/>
        <w:right w:val="none" w:sz="0" w:space="0" w:color="auto"/>
      </w:divBdr>
    </w:div>
    <w:div w:id="1896508051">
      <w:marLeft w:val="0"/>
      <w:marRight w:val="0"/>
      <w:marTop w:val="0"/>
      <w:marBottom w:val="0"/>
      <w:divBdr>
        <w:top w:val="none" w:sz="0" w:space="0" w:color="auto"/>
        <w:left w:val="none" w:sz="0" w:space="0" w:color="auto"/>
        <w:bottom w:val="none" w:sz="0" w:space="0" w:color="auto"/>
        <w:right w:val="none" w:sz="0" w:space="0" w:color="auto"/>
      </w:divBdr>
    </w:div>
    <w:div w:id="1896508052">
      <w:marLeft w:val="0"/>
      <w:marRight w:val="0"/>
      <w:marTop w:val="0"/>
      <w:marBottom w:val="0"/>
      <w:divBdr>
        <w:top w:val="none" w:sz="0" w:space="0" w:color="auto"/>
        <w:left w:val="none" w:sz="0" w:space="0" w:color="auto"/>
        <w:bottom w:val="none" w:sz="0" w:space="0" w:color="auto"/>
        <w:right w:val="none" w:sz="0" w:space="0" w:color="auto"/>
      </w:divBdr>
    </w:div>
    <w:div w:id="1896508053">
      <w:marLeft w:val="0"/>
      <w:marRight w:val="0"/>
      <w:marTop w:val="0"/>
      <w:marBottom w:val="0"/>
      <w:divBdr>
        <w:top w:val="none" w:sz="0" w:space="0" w:color="auto"/>
        <w:left w:val="none" w:sz="0" w:space="0" w:color="auto"/>
        <w:bottom w:val="none" w:sz="0" w:space="0" w:color="auto"/>
        <w:right w:val="none" w:sz="0" w:space="0" w:color="auto"/>
      </w:divBdr>
    </w:div>
    <w:div w:id="1896508054">
      <w:marLeft w:val="0"/>
      <w:marRight w:val="0"/>
      <w:marTop w:val="0"/>
      <w:marBottom w:val="0"/>
      <w:divBdr>
        <w:top w:val="none" w:sz="0" w:space="0" w:color="auto"/>
        <w:left w:val="none" w:sz="0" w:space="0" w:color="auto"/>
        <w:bottom w:val="none" w:sz="0" w:space="0" w:color="auto"/>
        <w:right w:val="none" w:sz="0" w:space="0" w:color="auto"/>
      </w:divBdr>
    </w:div>
    <w:div w:id="1896508055">
      <w:marLeft w:val="0"/>
      <w:marRight w:val="0"/>
      <w:marTop w:val="0"/>
      <w:marBottom w:val="0"/>
      <w:divBdr>
        <w:top w:val="none" w:sz="0" w:space="0" w:color="auto"/>
        <w:left w:val="none" w:sz="0" w:space="0" w:color="auto"/>
        <w:bottom w:val="none" w:sz="0" w:space="0" w:color="auto"/>
        <w:right w:val="none" w:sz="0" w:space="0" w:color="auto"/>
      </w:divBdr>
    </w:div>
    <w:div w:id="1896508056">
      <w:marLeft w:val="0"/>
      <w:marRight w:val="0"/>
      <w:marTop w:val="0"/>
      <w:marBottom w:val="0"/>
      <w:divBdr>
        <w:top w:val="none" w:sz="0" w:space="0" w:color="auto"/>
        <w:left w:val="none" w:sz="0" w:space="0" w:color="auto"/>
        <w:bottom w:val="none" w:sz="0" w:space="0" w:color="auto"/>
        <w:right w:val="none" w:sz="0" w:space="0" w:color="auto"/>
      </w:divBdr>
    </w:div>
    <w:div w:id="1896508057">
      <w:marLeft w:val="0"/>
      <w:marRight w:val="0"/>
      <w:marTop w:val="0"/>
      <w:marBottom w:val="0"/>
      <w:divBdr>
        <w:top w:val="none" w:sz="0" w:space="0" w:color="auto"/>
        <w:left w:val="none" w:sz="0" w:space="0" w:color="auto"/>
        <w:bottom w:val="none" w:sz="0" w:space="0" w:color="auto"/>
        <w:right w:val="none" w:sz="0" w:space="0" w:color="auto"/>
      </w:divBdr>
    </w:div>
    <w:div w:id="1896508058">
      <w:marLeft w:val="0"/>
      <w:marRight w:val="0"/>
      <w:marTop w:val="0"/>
      <w:marBottom w:val="0"/>
      <w:divBdr>
        <w:top w:val="none" w:sz="0" w:space="0" w:color="auto"/>
        <w:left w:val="none" w:sz="0" w:space="0" w:color="auto"/>
        <w:bottom w:val="none" w:sz="0" w:space="0" w:color="auto"/>
        <w:right w:val="none" w:sz="0" w:space="0" w:color="auto"/>
      </w:divBdr>
    </w:div>
    <w:div w:id="1896508059">
      <w:marLeft w:val="0"/>
      <w:marRight w:val="0"/>
      <w:marTop w:val="0"/>
      <w:marBottom w:val="0"/>
      <w:divBdr>
        <w:top w:val="none" w:sz="0" w:space="0" w:color="auto"/>
        <w:left w:val="none" w:sz="0" w:space="0" w:color="auto"/>
        <w:bottom w:val="none" w:sz="0" w:space="0" w:color="auto"/>
        <w:right w:val="none" w:sz="0" w:space="0" w:color="auto"/>
      </w:divBdr>
    </w:div>
    <w:div w:id="1896508060">
      <w:marLeft w:val="0"/>
      <w:marRight w:val="0"/>
      <w:marTop w:val="0"/>
      <w:marBottom w:val="0"/>
      <w:divBdr>
        <w:top w:val="none" w:sz="0" w:space="0" w:color="auto"/>
        <w:left w:val="none" w:sz="0" w:space="0" w:color="auto"/>
        <w:bottom w:val="none" w:sz="0" w:space="0" w:color="auto"/>
        <w:right w:val="none" w:sz="0" w:space="0" w:color="auto"/>
      </w:divBdr>
    </w:div>
    <w:div w:id="1896508061">
      <w:marLeft w:val="0"/>
      <w:marRight w:val="0"/>
      <w:marTop w:val="0"/>
      <w:marBottom w:val="0"/>
      <w:divBdr>
        <w:top w:val="none" w:sz="0" w:space="0" w:color="auto"/>
        <w:left w:val="none" w:sz="0" w:space="0" w:color="auto"/>
        <w:bottom w:val="none" w:sz="0" w:space="0" w:color="auto"/>
        <w:right w:val="none" w:sz="0" w:space="0" w:color="auto"/>
      </w:divBdr>
    </w:div>
    <w:div w:id="1896508062">
      <w:marLeft w:val="0"/>
      <w:marRight w:val="0"/>
      <w:marTop w:val="0"/>
      <w:marBottom w:val="0"/>
      <w:divBdr>
        <w:top w:val="none" w:sz="0" w:space="0" w:color="auto"/>
        <w:left w:val="none" w:sz="0" w:space="0" w:color="auto"/>
        <w:bottom w:val="none" w:sz="0" w:space="0" w:color="auto"/>
        <w:right w:val="none" w:sz="0" w:space="0" w:color="auto"/>
      </w:divBdr>
    </w:div>
    <w:div w:id="1896508063">
      <w:marLeft w:val="0"/>
      <w:marRight w:val="0"/>
      <w:marTop w:val="0"/>
      <w:marBottom w:val="0"/>
      <w:divBdr>
        <w:top w:val="none" w:sz="0" w:space="0" w:color="auto"/>
        <w:left w:val="none" w:sz="0" w:space="0" w:color="auto"/>
        <w:bottom w:val="none" w:sz="0" w:space="0" w:color="auto"/>
        <w:right w:val="none" w:sz="0" w:space="0" w:color="auto"/>
      </w:divBdr>
    </w:div>
    <w:div w:id="1896508064">
      <w:marLeft w:val="0"/>
      <w:marRight w:val="0"/>
      <w:marTop w:val="0"/>
      <w:marBottom w:val="0"/>
      <w:divBdr>
        <w:top w:val="none" w:sz="0" w:space="0" w:color="auto"/>
        <w:left w:val="none" w:sz="0" w:space="0" w:color="auto"/>
        <w:bottom w:val="none" w:sz="0" w:space="0" w:color="auto"/>
        <w:right w:val="none" w:sz="0" w:space="0" w:color="auto"/>
      </w:divBdr>
    </w:div>
    <w:div w:id="1896508065">
      <w:marLeft w:val="0"/>
      <w:marRight w:val="0"/>
      <w:marTop w:val="0"/>
      <w:marBottom w:val="0"/>
      <w:divBdr>
        <w:top w:val="none" w:sz="0" w:space="0" w:color="auto"/>
        <w:left w:val="none" w:sz="0" w:space="0" w:color="auto"/>
        <w:bottom w:val="none" w:sz="0" w:space="0" w:color="auto"/>
        <w:right w:val="none" w:sz="0" w:space="0" w:color="auto"/>
      </w:divBdr>
    </w:div>
    <w:div w:id="1896508066">
      <w:marLeft w:val="0"/>
      <w:marRight w:val="0"/>
      <w:marTop w:val="0"/>
      <w:marBottom w:val="0"/>
      <w:divBdr>
        <w:top w:val="none" w:sz="0" w:space="0" w:color="auto"/>
        <w:left w:val="none" w:sz="0" w:space="0" w:color="auto"/>
        <w:bottom w:val="none" w:sz="0" w:space="0" w:color="auto"/>
        <w:right w:val="none" w:sz="0" w:space="0" w:color="auto"/>
      </w:divBdr>
    </w:div>
    <w:div w:id="1896508067">
      <w:marLeft w:val="0"/>
      <w:marRight w:val="0"/>
      <w:marTop w:val="0"/>
      <w:marBottom w:val="0"/>
      <w:divBdr>
        <w:top w:val="none" w:sz="0" w:space="0" w:color="auto"/>
        <w:left w:val="none" w:sz="0" w:space="0" w:color="auto"/>
        <w:bottom w:val="none" w:sz="0" w:space="0" w:color="auto"/>
        <w:right w:val="none" w:sz="0" w:space="0" w:color="auto"/>
      </w:divBdr>
    </w:div>
    <w:div w:id="1896508068">
      <w:marLeft w:val="0"/>
      <w:marRight w:val="0"/>
      <w:marTop w:val="0"/>
      <w:marBottom w:val="0"/>
      <w:divBdr>
        <w:top w:val="none" w:sz="0" w:space="0" w:color="auto"/>
        <w:left w:val="none" w:sz="0" w:space="0" w:color="auto"/>
        <w:bottom w:val="none" w:sz="0" w:space="0" w:color="auto"/>
        <w:right w:val="none" w:sz="0" w:space="0" w:color="auto"/>
      </w:divBdr>
    </w:div>
    <w:div w:id="1896508069">
      <w:marLeft w:val="0"/>
      <w:marRight w:val="0"/>
      <w:marTop w:val="0"/>
      <w:marBottom w:val="0"/>
      <w:divBdr>
        <w:top w:val="none" w:sz="0" w:space="0" w:color="auto"/>
        <w:left w:val="none" w:sz="0" w:space="0" w:color="auto"/>
        <w:bottom w:val="none" w:sz="0" w:space="0" w:color="auto"/>
        <w:right w:val="none" w:sz="0" w:space="0" w:color="auto"/>
      </w:divBdr>
    </w:div>
    <w:div w:id="1896508070">
      <w:marLeft w:val="0"/>
      <w:marRight w:val="0"/>
      <w:marTop w:val="0"/>
      <w:marBottom w:val="0"/>
      <w:divBdr>
        <w:top w:val="none" w:sz="0" w:space="0" w:color="auto"/>
        <w:left w:val="none" w:sz="0" w:space="0" w:color="auto"/>
        <w:bottom w:val="none" w:sz="0" w:space="0" w:color="auto"/>
        <w:right w:val="none" w:sz="0" w:space="0" w:color="auto"/>
      </w:divBdr>
    </w:div>
    <w:div w:id="1896508071">
      <w:marLeft w:val="0"/>
      <w:marRight w:val="0"/>
      <w:marTop w:val="0"/>
      <w:marBottom w:val="0"/>
      <w:divBdr>
        <w:top w:val="none" w:sz="0" w:space="0" w:color="auto"/>
        <w:left w:val="none" w:sz="0" w:space="0" w:color="auto"/>
        <w:bottom w:val="none" w:sz="0" w:space="0" w:color="auto"/>
        <w:right w:val="none" w:sz="0" w:space="0" w:color="auto"/>
      </w:divBdr>
    </w:div>
    <w:div w:id="1896508072">
      <w:marLeft w:val="0"/>
      <w:marRight w:val="0"/>
      <w:marTop w:val="0"/>
      <w:marBottom w:val="0"/>
      <w:divBdr>
        <w:top w:val="none" w:sz="0" w:space="0" w:color="auto"/>
        <w:left w:val="none" w:sz="0" w:space="0" w:color="auto"/>
        <w:bottom w:val="none" w:sz="0" w:space="0" w:color="auto"/>
        <w:right w:val="none" w:sz="0" w:space="0" w:color="auto"/>
      </w:divBdr>
    </w:div>
    <w:div w:id="1896508073">
      <w:marLeft w:val="0"/>
      <w:marRight w:val="0"/>
      <w:marTop w:val="0"/>
      <w:marBottom w:val="0"/>
      <w:divBdr>
        <w:top w:val="none" w:sz="0" w:space="0" w:color="auto"/>
        <w:left w:val="none" w:sz="0" w:space="0" w:color="auto"/>
        <w:bottom w:val="none" w:sz="0" w:space="0" w:color="auto"/>
        <w:right w:val="none" w:sz="0" w:space="0" w:color="auto"/>
      </w:divBdr>
    </w:div>
    <w:div w:id="1896508074">
      <w:marLeft w:val="0"/>
      <w:marRight w:val="0"/>
      <w:marTop w:val="0"/>
      <w:marBottom w:val="0"/>
      <w:divBdr>
        <w:top w:val="none" w:sz="0" w:space="0" w:color="auto"/>
        <w:left w:val="none" w:sz="0" w:space="0" w:color="auto"/>
        <w:bottom w:val="none" w:sz="0" w:space="0" w:color="auto"/>
        <w:right w:val="none" w:sz="0" w:space="0" w:color="auto"/>
      </w:divBdr>
    </w:div>
    <w:div w:id="1896508075">
      <w:marLeft w:val="0"/>
      <w:marRight w:val="0"/>
      <w:marTop w:val="0"/>
      <w:marBottom w:val="0"/>
      <w:divBdr>
        <w:top w:val="none" w:sz="0" w:space="0" w:color="auto"/>
        <w:left w:val="none" w:sz="0" w:space="0" w:color="auto"/>
        <w:bottom w:val="none" w:sz="0" w:space="0" w:color="auto"/>
        <w:right w:val="none" w:sz="0" w:space="0" w:color="auto"/>
      </w:divBdr>
    </w:div>
    <w:div w:id="1896508076">
      <w:marLeft w:val="0"/>
      <w:marRight w:val="0"/>
      <w:marTop w:val="0"/>
      <w:marBottom w:val="0"/>
      <w:divBdr>
        <w:top w:val="none" w:sz="0" w:space="0" w:color="auto"/>
        <w:left w:val="none" w:sz="0" w:space="0" w:color="auto"/>
        <w:bottom w:val="none" w:sz="0" w:space="0" w:color="auto"/>
        <w:right w:val="none" w:sz="0" w:space="0" w:color="auto"/>
      </w:divBdr>
    </w:div>
    <w:div w:id="1896508077">
      <w:marLeft w:val="0"/>
      <w:marRight w:val="0"/>
      <w:marTop w:val="0"/>
      <w:marBottom w:val="0"/>
      <w:divBdr>
        <w:top w:val="none" w:sz="0" w:space="0" w:color="auto"/>
        <w:left w:val="none" w:sz="0" w:space="0" w:color="auto"/>
        <w:bottom w:val="none" w:sz="0" w:space="0" w:color="auto"/>
        <w:right w:val="none" w:sz="0" w:space="0" w:color="auto"/>
      </w:divBdr>
    </w:div>
    <w:div w:id="1896508078">
      <w:marLeft w:val="0"/>
      <w:marRight w:val="0"/>
      <w:marTop w:val="0"/>
      <w:marBottom w:val="0"/>
      <w:divBdr>
        <w:top w:val="none" w:sz="0" w:space="0" w:color="auto"/>
        <w:left w:val="none" w:sz="0" w:space="0" w:color="auto"/>
        <w:bottom w:val="none" w:sz="0" w:space="0" w:color="auto"/>
        <w:right w:val="none" w:sz="0" w:space="0" w:color="auto"/>
      </w:divBdr>
    </w:div>
    <w:div w:id="1896508079">
      <w:marLeft w:val="0"/>
      <w:marRight w:val="0"/>
      <w:marTop w:val="0"/>
      <w:marBottom w:val="0"/>
      <w:divBdr>
        <w:top w:val="none" w:sz="0" w:space="0" w:color="auto"/>
        <w:left w:val="none" w:sz="0" w:space="0" w:color="auto"/>
        <w:bottom w:val="none" w:sz="0" w:space="0" w:color="auto"/>
        <w:right w:val="none" w:sz="0" w:space="0" w:color="auto"/>
      </w:divBdr>
    </w:div>
    <w:div w:id="1896508080">
      <w:marLeft w:val="0"/>
      <w:marRight w:val="0"/>
      <w:marTop w:val="0"/>
      <w:marBottom w:val="0"/>
      <w:divBdr>
        <w:top w:val="none" w:sz="0" w:space="0" w:color="auto"/>
        <w:left w:val="none" w:sz="0" w:space="0" w:color="auto"/>
        <w:bottom w:val="none" w:sz="0" w:space="0" w:color="auto"/>
        <w:right w:val="none" w:sz="0" w:space="0" w:color="auto"/>
      </w:divBdr>
    </w:div>
    <w:div w:id="1896508081">
      <w:marLeft w:val="0"/>
      <w:marRight w:val="0"/>
      <w:marTop w:val="0"/>
      <w:marBottom w:val="0"/>
      <w:divBdr>
        <w:top w:val="none" w:sz="0" w:space="0" w:color="auto"/>
        <w:left w:val="none" w:sz="0" w:space="0" w:color="auto"/>
        <w:bottom w:val="none" w:sz="0" w:space="0" w:color="auto"/>
        <w:right w:val="none" w:sz="0" w:space="0" w:color="auto"/>
      </w:divBdr>
    </w:div>
    <w:div w:id="1896508082">
      <w:marLeft w:val="0"/>
      <w:marRight w:val="0"/>
      <w:marTop w:val="0"/>
      <w:marBottom w:val="0"/>
      <w:divBdr>
        <w:top w:val="none" w:sz="0" w:space="0" w:color="auto"/>
        <w:left w:val="none" w:sz="0" w:space="0" w:color="auto"/>
        <w:bottom w:val="none" w:sz="0" w:space="0" w:color="auto"/>
        <w:right w:val="none" w:sz="0" w:space="0" w:color="auto"/>
      </w:divBdr>
    </w:div>
    <w:div w:id="1896508083">
      <w:marLeft w:val="0"/>
      <w:marRight w:val="0"/>
      <w:marTop w:val="0"/>
      <w:marBottom w:val="0"/>
      <w:divBdr>
        <w:top w:val="none" w:sz="0" w:space="0" w:color="auto"/>
        <w:left w:val="none" w:sz="0" w:space="0" w:color="auto"/>
        <w:bottom w:val="none" w:sz="0" w:space="0" w:color="auto"/>
        <w:right w:val="none" w:sz="0" w:space="0" w:color="auto"/>
      </w:divBdr>
    </w:div>
    <w:div w:id="1896508084">
      <w:marLeft w:val="0"/>
      <w:marRight w:val="0"/>
      <w:marTop w:val="0"/>
      <w:marBottom w:val="0"/>
      <w:divBdr>
        <w:top w:val="none" w:sz="0" w:space="0" w:color="auto"/>
        <w:left w:val="none" w:sz="0" w:space="0" w:color="auto"/>
        <w:bottom w:val="none" w:sz="0" w:space="0" w:color="auto"/>
        <w:right w:val="none" w:sz="0" w:space="0" w:color="auto"/>
      </w:divBdr>
    </w:div>
    <w:div w:id="1896508085">
      <w:marLeft w:val="0"/>
      <w:marRight w:val="0"/>
      <w:marTop w:val="0"/>
      <w:marBottom w:val="0"/>
      <w:divBdr>
        <w:top w:val="none" w:sz="0" w:space="0" w:color="auto"/>
        <w:left w:val="none" w:sz="0" w:space="0" w:color="auto"/>
        <w:bottom w:val="none" w:sz="0" w:space="0" w:color="auto"/>
        <w:right w:val="none" w:sz="0" w:space="0" w:color="auto"/>
      </w:divBdr>
    </w:div>
    <w:div w:id="1896508086">
      <w:marLeft w:val="0"/>
      <w:marRight w:val="0"/>
      <w:marTop w:val="0"/>
      <w:marBottom w:val="0"/>
      <w:divBdr>
        <w:top w:val="none" w:sz="0" w:space="0" w:color="auto"/>
        <w:left w:val="none" w:sz="0" w:space="0" w:color="auto"/>
        <w:bottom w:val="none" w:sz="0" w:space="0" w:color="auto"/>
        <w:right w:val="none" w:sz="0" w:space="0" w:color="auto"/>
      </w:divBdr>
    </w:div>
    <w:div w:id="1896508087">
      <w:marLeft w:val="0"/>
      <w:marRight w:val="0"/>
      <w:marTop w:val="0"/>
      <w:marBottom w:val="0"/>
      <w:divBdr>
        <w:top w:val="none" w:sz="0" w:space="0" w:color="auto"/>
        <w:left w:val="none" w:sz="0" w:space="0" w:color="auto"/>
        <w:bottom w:val="none" w:sz="0" w:space="0" w:color="auto"/>
        <w:right w:val="none" w:sz="0" w:space="0" w:color="auto"/>
      </w:divBdr>
    </w:div>
    <w:div w:id="1896508088">
      <w:marLeft w:val="0"/>
      <w:marRight w:val="0"/>
      <w:marTop w:val="0"/>
      <w:marBottom w:val="0"/>
      <w:divBdr>
        <w:top w:val="none" w:sz="0" w:space="0" w:color="auto"/>
        <w:left w:val="none" w:sz="0" w:space="0" w:color="auto"/>
        <w:bottom w:val="none" w:sz="0" w:space="0" w:color="auto"/>
        <w:right w:val="none" w:sz="0" w:space="0" w:color="auto"/>
      </w:divBdr>
    </w:div>
    <w:div w:id="1896508089">
      <w:marLeft w:val="0"/>
      <w:marRight w:val="0"/>
      <w:marTop w:val="0"/>
      <w:marBottom w:val="0"/>
      <w:divBdr>
        <w:top w:val="none" w:sz="0" w:space="0" w:color="auto"/>
        <w:left w:val="none" w:sz="0" w:space="0" w:color="auto"/>
        <w:bottom w:val="none" w:sz="0" w:space="0" w:color="auto"/>
        <w:right w:val="none" w:sz="0" w:space="0" w:color="auto"/>
      </w:divBdr>
    </w:div>
    <w:div w:id="1896508090">
      <w:marLeft w:val="0"/>
      <w:marRight w:val="0"/>
      <w:marTop w:val="0"/>
      <w:marBottom w:val="0"/>
      <w:divBdr>
        <w:top w:val="none" w:sz="0" w:space="0" w:color="auto"/>
        <w:left w:val="none" w:sz="0" w:space="0" w:color="auto"/>
        <w:bottom w:val="none" w:sz="0" w:space="0" w:color="auto"/>
        <w:right w:val="none" w:sz="0" w:space="0" w:color="auto"/>
      </w:divBdr>
    </w:div>
    <w:div w:id="1896508091">
      <w:marLeft w:val="0"/>
      <w:marRight w:val="0"/>
      <w:marTop w:val="0"/>
      <w:marBottom w:val="0"/>
      <w:divBdr>
        <w:top w:val="none" w:sz="0" w:space="0" w:color="auto"/>
        <w:left w:val="none" w:sz="0" w:space="0" w:color="auto"/>
        <w:bottom w:val="none" w:sz="0" w:space="0" w:color="auto"/>
        <w:right w:val="none" w:sz="0" w:space="0" w:color="auto"/>
      </w:divBdr>
    </w:div>
    <w:div w:id="1896508092">
      <w:marLeft w:val="0"/>
      <w:marRight w:val="0"/>
      <w:marTop w:val="0"/>
      <w:marBottom w:val="0"/>
      <w:divBdr>
        <w:top w:val="none" w:sz="0" w:space="0" w:color="auto"/>
        <w:left w:val="none" w:sz="0" w:space="0" w:color="auto"/>
        <w:bottom w:val="none" w:sz="0" w:space="0" w:color="auto"/>
        <w:right w:val="none" w:sz="0" w:space="0" w:color="auto"/>
      </w:divBdr>
    </w:div>
    <w:div w:id="1896508093">
      <w:marLeft w:val="0"/>
      <w:marRight w:val="0"/>
      <w:marTop w:val="0"/>
      <w:marBottom w:val="0"/>
      <w:divBdr>
        <w:top w:val="none" w:sz="0" w:space="0" w:color="auto"/>
        <w:left w:val="none" w:sz="0" w:space="0" w:color="auto"/>
        <w:bottom w:val="none" w:sz="0" w:space="0" w:color="auto"/>
        <w:right w:val="none" w:sz="0" w:space="0" w:color="auto"/>
      </w:divBdr>
    </w:div>
    <w:div w:id="1896508094">
      <w:marLeft w:val="0"/>
      <w:marRight w:val="0"/>
      <w:marTop w:val="0"/>
      <w:marBottom w:val="0"/>
      <w:divBdr>
        <w:top w:val="none" w:sz="0" w:space="0" w:color="auto"/>
        <w:left w:val="none" w:sz="0" w:space="0" w:color="auto"/>
        <w:bottom w:val="none" w:sz="0" w:space="0" w:color="auto"/>
        <w:right w:val="none" w:sz="0" w:space="0" w:color="auto"/>
      </w:divBdr>
    </w:div>
    <w:div w:id="1896508095">
      <w:marLeft w:val="0"/>
      <w:marRight w:val="0"/>
      <w:marTop w:val="0"/>
      <w:marBottom w:val="0"/>
      <w:divBdr>
        <w:top w:val="none" w:sz="0" w:space="0" w:color="auto"/>
        <w:left w:val="none" w:sz="0" w:space="0" w:color="auto"/>
        <w:bottom w:val="none" w:sz="0" w:space="0" w:color="auto"/>
        <w:right w:val="none" w:sz="0" w:space="0" w:color="auto"/>
      </w:divBdr>
    </w:div>
    <w:div w:id="1896508096">
      <w:marLeft w:val="0"/>
      <w:marRight w:val="0"/>
      <w:marTop w:val="0"/>
      <w:marBottom w:val="0"/>
      <w:divBdr>
        <w:top w:val="none" w:sz="0" w:space="0" w:color="auto"/>
        <w:left w:val="none" w:sz="0" w:space="0" w:color="auto"/>
        <w:bottom w:val="none" w:sz="0" w:space="0" w:color="auto"/>
        <w:right w:val="none" w:sz="0" w:space="0" w:color="auto"/>
      </w:divBdr>
    </w:div>
    <w:div w:id="1896508097">
      <w:marLeft w:val="0"/>
      <w:marRight w:val="0"/>
      <w:marTop w:val="0"/>
      <w:marBottom w:val="0"/>
      <w:divBdr>
        <w:top w:val="none" w:sz="0" w:space="0" w:color="auto"/>
        <w:left w:val="none" w:sz="0" w:space="0" w:color="auto"/>
        <w:bottom w:val="none" w:sz="0" w:space="0" w:color="auto"/>
        <w:right w:val="none" w:sz="0" w:space="0" w:color="auto"/>
      </w:divBdr>
    </w:div>
    <w:div w:id="1896508098">
      <w:marLeft w:val="0"/>
      <w:marRight w:val="0"/>
      <w:marTop w:val="0"/>
      <w:marBottom w:val="0"/>
      <w:divBdr>
        <w:top w:val="none" w:sz="0" w:space="0" w:color="auto"/>
        <w:left w:val="none" w:sz="0" w:space="0" w:color="auto"/>
        <w:bottom w:val="none" w:sz="0" w:space="0" w:color="auto"/>
        <w:right w:val="none" w:sz="0" w:space="0" w:color="auto"/>
      </w:divBdr>
    </w:div>
    <w:div w:id="1896508099">
      <w:marLeft w:val="0"/>
      <w:marRight w:val="0"/>
      <w:marTop w:val="0"/>
      <w:marBottom w:val="0"/>
      <w:divBdr>
        <w:top w:val="none" w:sz="0" w:space="0" w:color="auto"/>
        <w:left w:val="none" w:sz="0" w:space="0" w:color="auto"/>
        <w:bottom w:val="none" w:sz="0" w:space="0" w:color="auto"/>
        <w:right w:val="none" w:sz="0" w:space="0" w:color="auto"/>
      </w:divBdr>
    </w:div>
    <w:div w:id="1973174347">
      <w:bodyDiv w:val="1"/>
      <w:marLeft w:val="0"/>
      <w:marRight w:val="0"/>
      <w:marTop w:val="0"/>
      <w:marBottom w:val="0"/>
      <w:divBdr>
        <w:top w:val="none" w:sz="0" w:space="0" w:color="auto"/>
        <w:left w:val="none" w:sz="0" w:space="0" w:color="auto"/>
        <w:bottom w:val="none" w:sz="0" w:space="0" w:color="auto"/>
        <w:right w:val="none" w:sz="0" w:space="0" w:color="auto"/>
      </w:divBdr>
    </w:div>
    <w:div w:id="2095055397">
      <w:bodyDiv w:val="1"/>
      <w:marLeft w:val="0"/>
      <w:marRight w:val="0"/>
      <w:marTop w:val="0"/>
      <w:marBottom w:val="0"/>
      <w:divBdr>
        <w:top w:val="none" w:sz="0" w:space="0" w:color="auto"/>
        <w:left w:val="none" w:sz="0" w:space="0" w:color="auto"/>
        <w:bottom w:val="none" w:sz="0" w:space="0" w:color="auto"/>
        <w:right w:val="none" w:sz="0" w:space="0" w:color="auto"/>
      </w:divBdr>
    </w:div>
    <w:div w:id="21176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5</Pages>
  <Words>2594</Words>
  <Characters>14792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OKAN ÜNİVERSİTESİ</vt:lpstr>
    </vt:vector>
  </TitlesOfParts>
  <Company>Hewlett-Packard Company</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 ÜNİVERSİTESİ</dc:title>
  <dc:creator>aysun.danayigen</dc:creator>
  <cp:lastModifiedBy>GİZEM TÜRİTOĞLU</cp:lastModifiedBy>
  <cp:revision>157</cp:revision>
  <cp:lastPrinted>2013-05-24T06:13:00Z</cp:lastPrinted>
  <dcterms:created xsi:type="dcterms:W3CDTF">2020-03-05T06:22:00Z</dcterms:created>
  <dcterms:modified xsi:type="dcterms:W3CDTF">2023-02-02T13:16:00Z</dcterms:modified>
</cp:coreProperties>
</file>