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44B53" w:rsidRPr="00FE1A2D" w:rsidRDefault="003C0CA6" w:rsidP="0096376E">
      <w:pPr>
        <w:jc w:val="both"/>
        <w:rPr>
          <w:b/>
          <w:color w:val="000000" w:themeColor="text1"/>
        </w:rPr>
      </w:pPr>
      <w:r w:rsidRPr="00FE1A2D">
        <w:rPr>
          <w:b/>
          <w:color w:val="000000" w:themeColor="text1"/>
        </w:rPr>
        <w:t xml:space="preserve">                            </w:t>
      </w:r>
    </w:p>
    <w:tbl>
      <w:tblPr>
        <w:tblW w:w="9862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860"/>
        <w:gridCol w:w="5002"/>
      </w:tblGrid>
      <w:tr w:rsidR="00EA1F46" w:rsidRPr="00FE1A2D" w:rsidTr="000953B6">
        <w:trPr>
          <w:trHeight w:val="4295"/>
        </w:trPr>
        <w:tc>
          <w:tcPr>
            <w:tcW w:w="9862" w:type="dxa"/>
            <w:gridSpan w:val="2"/>
            <w:tcBorders>
              <w:top w:val="double" w:sz="4" w:space="0" w:color="auto"/>
              <w:bottom w:val="single" w:sz="4" w:space="0" w:color="auto"/>
            </w:tcBorders>
            <w:vAlign w:val="center"/>
          </w:tcPr>
          <w:p w:rsidR="00EA1F46" w:rsidRPr="00FE1A2D" w:rsidRDefault="00EA1F46" w:rsidP="00EA1F46">
            <w:pPr>
              <w:ind w:left="567"/>
              <w:rPr>
                <w:rFonts w:ascii="Tahoma" w:hAnsi="Tahoma"/>
                <w:b/>
                <w:color w:val="000000" w:themeColor="text1"/>
                <w:sz w:val="22"/>
              </w:rPr>
            </w:pPr>
          </w:p>
          <w:p w:rsidR="000953B6" w:rsidRPr="002F7624" w:rsidRDefault="000953B6" w:rsidP="00EA1F46">
            <w:pPr>
              <w:ind w:left="567"/>
              <w:rPr>
                <w:rFonts w:ascii="Tahoma" w:hAnsi="Tahoma"/>
                <w:color w:val="000000" w:themeColor="text1"/>
                <w:sz w:val="22"/>
              </w:rPr>
            </w:pPr>
            <w:r>
              <w:rPr>
                <w:rFonts w:ascii="Tahoma" w:hAnsi="Tahoma"/>
                <w:b/>
                <w:color w:val="000000" w:themeColor="text1"/>
                <w:sz w:val="22"/>
              </w:rPr>
              <w:t>Adı-Soyadı:</w:t>
            </w:r>
            <w:r w:rsidR="002F7624">
              <w:rPr>
                <w:rFonts w:ascii="Tahoma" w:hAnsi="Tahoma"/>
                <w:b/>
                <w:color w:val="000000" w:themeColor="text1"/>
                <w:sz w:val="22"/>
              </w:rPr>
              <w:t xml:space="preserve">  </w:t>
            </w:r>
          </w:p>
          <w:p w:rsidR="00EA1F46" w:rsidRPr="00FE1A2D" w:rsidRDefault="00EA1F46" w:rsidP="00EA1F46">
            <w:pPr>
              <w:ind w:left="567"/>
              <w:rPr>
                <w:rFonts w:ascii="Tahoma" w:hAnsi="Tahoma"/>
                <w:b/>
                <w:color w:val="000000" w:themeColor="text1"/>
                <w:sz w:val="22"/>
              </w:rPr>
            </w:pPr>
            <w:r w:rsidRPr="00FE1A2D">
              <w:rPr>
                <w:rFonts w:ascii="Tahoma" w:hAnsi="Tahoma"/>
                <w:b/>
                <w:color w:val="000000" w:themeColor="text1"/>
                <w:sz w:val="22"/>
              </w:rPr>
              <w:t xml:space="preserve">Pozisyon: </w:t>
            </w:r>
            <w:r w:rsidR="00C212B3">
              <w:rPr>
                <w:rFonts w:ascii="Tahoma" w:hAnsi="Tahoma"/>
                <w:color w:val="000000" w:themeColor="text1"/>
                <w:sz w:val="22"/>
              </w:rPr>
              <w:t>Kazan Dairesi</w:t>
            </w:r>
            <w:r w:rsidR="003E1562">
              <w:rPr>
                <w:rFonts w:ascii="Tahoma" w:hAnsi="Tahoma"/>
                <w:color w:val="000000" w:themeColor="text1"/>
                <w:sz w:val="22"/>
              </w:rPr>
              <w:t xml:space="preserve"> Teknisyeni</w:t>
            </w:r>
          </w:p>
          <w:p w:rsidR="00EA1F46" w:rsidRPr="00FE1A2D" w:rsidRDefault="00EA1F46" w:rsidP="00EA1F46">
            <w:pPr>
              <w:ind w:left="567"/>
              <w:rPr>
                <w:rFonts w:ascii="Tahoma" w:hAnsi="Tahoma"/>
                <w:color w:val="000000" w:themeColor="text1"/>
                <w:sz w:val="22"/>
              </w:rPr>
            </w:pPr>
            <w:r w:rsidRPr="00FE1A2D">
              <w:rPr>
                <w:rFonts w:ascii="Tahoma" w:hAnsi="Tahoma"/>
                <w:b/>
                <w:color w:val="000000" w:themeColor="text1"/>
                <w:sz w:val="22"/>
              </w:rPr>
              <w:t xml:space="preserve">Bölüm: </w:t>
            </w:r>
            <w:r w:rsidR="00923E9D">
              <w:rPr>
                <w:rFonts w:ascii="Tahoma" w:hAnsi="Tahoma"/>
                <w:color w:val="000000" w:themeColor="text1"/>
                <w:sz w:val="22"/>
              </w:rPr>
              <w:t>Yapı ve Teknik Hizmetler Müdürlüğü</w:t>
            </w:r>
          </w:p>
          <w:p w:rsidR="004F60B2" w:rsidRDefault="00AE55B2" w:rsidP="004F60B2">
            <w:pPr>
              <w:rPr>
                <w:rFonts w:ascii="Tahoma" w:hAnsi="Tahoma"/>
                <w:color w:val="000000" w:themeColor="text1"/>
                <w:sz w:val="22"/>
              </w:rPr>
            </w:pPr>
            <w:r w:rsidRPr="00FE1A2D">
              <w:rPr>
                <w:rFonts w:ascii="Tahoma" w:hAnsi="Tahoma"/>
                <w:b/>
                <w:color w:val="000000" w:themeColor="text1"/>
                <w:sz w:val="22"/>
              </w:rPr>
              <w:t xml:space="preserve">         </w:t>
            </w:r>
            <w:r w:rsidR="00EA1F46" w:rsidRPr="00FE1A2D">
              <w:rPr>
                <w:rFonts w:ascii="Tahoma" w:hAnsi="Tahoma"/>
                <w:b/>
                <w:color w:val="000000" w:themeColor="text1"/>
                <w:sz w:val="22"/>
              </w:rPr>
              <w:t>Bağlı</w:t>
            </w:r>
            <w:r w:rsidR="007D3082">
              <w:rPr>
                <w:rFonts w:ascii="Tahoma" w:hAnsi="Tahoma"/>
                <w:b/>
                <w:color w:val="000000" w:themeColor="text1"/>
                <w:sz w:val="22"/>
              </w:rPr>
              <w:t xml:space="preserve"> Olduğu Pozisyonlar/Onay Mevkii</w:t>
            </w:r>
            <w:r w:rsidR="00EA1F46" w:rsidRPr="00FE1A2D">
              <w:rPr>
                <w:rFonts w:ascii="Tahoma" w:hAnsi="Tahoma"/>
                <w:b/>
                <w:color w:val="000000" w:themeColor="text1"/>
                <w:sz w:val="22"/>
              </w:rPr>
              <w:t xml:space="preserve">: </w:t>
            </w:r>
            <w:r w:rsidR="004F60B2">
              <w:rPr>
                <w:rFonts w:ascii="Tahoma" w:hAnsi="Tahoma"/>
                <w:color w:val="000000" w:themeColor="text1"/>
                <w:sz w:val="22"/>
              </w:rPr>
              <w:t>Yapı ve Teknik Hizmetler Müdürü</w:t>
            </w:r>
          </w:p>
          <w:p w:rsidR="004F60B2" w:rsidRDefault="004F60B2" w:rsidP="004F60B2">
            <w:pPr>
              <w:rPr>
                <w:rFonts w:ascii="Tahoma" w:hAnsi="Tahoma"/>
                <w:color w:val="000000" w:themeColor="text1"/>
                <w:sz w:val="22"/>
              </w:rPr>
            </w:pPr>
            <w:r>
              <w:rPr>
                <w:rFonts w:ascii="Tahoma" w:hAnsi="Tahoma"/>
                <w:color w:val="000000" w:themeColor="text1"/>
                <w:sz w:val="22"/>
              </w:rPr>
              <w:t xml:space="preserve">                                                                         Teknik Müdür</w:t>
            </w:r>
          </w:p>
          <w:p w:rsidR="004F60B2" w:rsidRDefault="004F60B2" w:rsidP="004F60B2">
            <w:pPr>
              <w:rPr>
                <w:rFonts w:ascii="Tahoma" w:hAnsi="Tahoma"/>
                <w:color w:val="000000" w:themeColor="text1"/>
                <w:sz w:val="22"/>
              </w:rPr>
            </w:pPr>
            <w:r>
              <w:rPr>
                <w:rFonts w:ascii="Tahoma" w:hAnsi="Tahoma"/>
                <w:color w:val="000000" w:themeColor="text1"/>
                <w:sz w:val="22"/>
              </w:rPr>
              <w:t xml:space="preserve">                                                                         Teknik Müdür Yardımcısı</w:t>
            </w:r>
          </w:p>
          <w:p w:rsidR="00EA1F46" w:rsidRDefault="004F60B2" w:rsidP="00EA1F46">
            <w:pPr>
              <w:rPr>
                <w:rFonts w:ascii="Tahoma" w:hAnsi="Tahoma"/>
                <w:color w:val="000000" w:themeColor="text1"/>
                <w:sz w:val="22"/>
              </w:rPr>
            </w:pPr>
            <w:r>
              <w:rPr>
                <w:rFonts w:ascii="Tahoma" w:hAnsi="Tahoma"/>
                <w:color w:val="000000" w:themeColor="text1"/>
                <w:sz w:val="22"/>
              </w:rPr>
              <w:t xml:space="preserve">                                                                         Elektrik Mühendisi</w:t>
            </w:r>
          </w:p>
          <w:p w:rsidR="003E1562" w:rsidRPr="00FE1A2D" w:rsidRDefault="003E1562" w:rsidP="00EA1F46">
            <w:pPr>
              <w:rPr>
                <w:rFonts w:ascii="Tahoma" w:hAnsi="Tahoma"/>
                <w:color w:val="000000" w:themeColor="text1"/>
                <w:sz w:val="22"/>
              </w:rPr>
            </w:pPr>
          </w:p>
          <w:p w:rsidR="00EA1F46" w:rsidRPr="00FE1A2D" w:rsidRDefault="00EA1F46" w:rsidP="00EA1F46">
            <w:pPr>
              <w:pStyle w:val="Balk2"/>
              <w:keepLines w:val="0"/>
              <w:numPr>
                <w:ilvl w:val="0"/>
                <w:numId w:val="2"/>
              </w:numPr>
              <w:tabs>
                <w:tab w:val="clear" w:pos="720"/>
                <w:tab w:val="num" w:pos="1134"/>
              </w:tabs>
              <w:spacing w:before="100" w:after="40"/>
              <w:ind w:left="1276" w:hanging="709"/>
              <w:rPr>
                <w:rFonts w:ascii="Tahoma" w:hAnsi="Tahoma"/>
                <w:color w:val="000000" w:themeColor="text1"/>
                <w:sz w:val="22"/>
              </w:rPr>
            </w:pPr>
            <w:r w:rsidRPr="00FE1A2D">
              <w:rPr>
                <w:rFonts w:ascii="Tahoma" w:hAnsi="Tahoma"/>
                <w:color w:val="000000" w:themeColor="text1"/>
                <w:sz w:val="22"/>
              </w:rPr>
              <w:t>İŞİN AMACI</w:t>
            </w:r>
          </w:p>
          <w:p w:rsidR="0018254F" w:rsidRDefault="005D753D" w:rsidP="0018254F">
            <w:pPr>
              <w:pStyle w:val="GvdeMetniGirintisi"/>
              <w:ind w:left="567"/>
              <w:rPr>
                <w:rFonts w:ascii="Tahoma" w:hAnsi="Tahoma"/>
                <w:lang w:val="tr-TR"/>
              </w:rPr>
            </w:pPr>
            <w:r>
              <w:rPr>
                <w:rFonts w:ascii="Tahoma" w:hAnsi="Tahoma"/>
                <w:lang w:val="tr-TR"/>
              </w:rPr>
              <w:t>İstanbul Okan</w:t>
            </w:r>
            <w:r w:rsidR="00E614EB">
              <w:rPr>
                <w:rFonts w:ascii="Tahoma" w:hAnsi="Tahoma"/>
                <w:lang w:val="tr-TR"/>
              </w:rPr>
              <w:t xml:space="preserve"> Üniversitesi yıllık strateji ve bütçe hedefleri doğrultusunda, kurum teknik altyapısının standartlarını azami düzeyde tutmak için planlanan uygulamaları ve iyileştirme-geliştirme çalışmalarını gerçekleştirmek</w:t>
            </w:r>
            <w:r w:rsidR="0018254F">
              <w:rPr>
                <w:rFonts w:ascii="Tahoma" w:hAnsi="Tahoma"/>
                <w:lang w:val="tr-TR"/>
              </w:rPr>
              <w:t xml:space="preserve">. </w:t>
            </w:r>
          </w:p>
          <w:p w:rsidR="0018254F" w:rsidRDefault="0018254F" w:rsidP="0018254F">
            <w:pPr>
              <w:pStyle w:val="GvdeMetniGirintisi"/>
              <w:rPr>
                <w:rFonts w:ascii="Tahoma" w:hAnsi="Tahoma"/>
                <w:lang w:val="tr-TR"/>
              </w:rPr>
            </w:pPr>
          </w:p>
          <w:p w:rsidR="00EA1F46" w:rsidRDefault="00EA1F46" w:rsidP="00EA1F46">
            <w:pPr>
              <w:pStyle w:val="Balk2"/>
              <w:keepLines w:val="0"/>
              <w:numPr>
                <w:ilvl w:val="0"/>
                <w:numId w:val="2"/>
              </w:numPr>
              <w:tabs>
                <w:tab w:val="clear" w:pos="720"/>
                <w:tab w:val="num" w:pos="1134"/>
              </w:tabs>
              <w:spacing w:before="100" w:after="40"/>
              <w:ind w:hanging="153"/>
              <w:rPr>
                <w:rFonts w:ascii="Tahoma" w:hAnsi="Tahoma"/>
                <w:color w:val="000000" w:themeColor="text1"/>
                <w:sz w:val="22"/>
              </w:rPr>
            </w:pPr>
            <w:r w:rsidRPr="00FE1A2D">
              <w:rPr>
                <w:rFonts w:ascii="Tahoma" w:hAnsi="Tahoma"/>
                <w:color w:val="000000" w:themeColor="text1"/>
                <w:sz w:val="22"/>
              </w:rPr>
              <w:t>İŞİN BOYUTU</w:t>
            </w:r>
          </w:p>
          <w:p w:rsidR="0018254F" w:rsidRPr="0018254F" w:rsidRDefault="0018254F" w:rsidP="0018254F"/>
          <w:tbl>
            <w:tblPr>
              <w:tblW w:w="0" w:type="auto"/>
              <w:tblInd w:w="682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CellMar>
                <w:left w:w="70" w:type="dxa"/>
                <w:right w:w="70" w:type="dxa"/>
              </w:tblCellMar>
              <w:tblLook w:val="01E0" w:firstRow="1" w:lastRow="1" w:firstColumn="1" w:lastColumn="1" w:noHBand="0" w:noVBand="0"/>
            </w:tblPr>
            <w:tblGrid>
              <w:gridCol w:w="3364"/>
              <w:gridCol w:w="4433"/>
            </w:tblGrid>
            <w:tr w:rsidR="00E614EB" w:rsidTr="008D016B">
              <w:tc>
                <w:tcPr>
                  <w:tcW w:w="3364" w:type="dxa"/>
                </w:tcPr>
                <w:p w:rsidR="00E614EB" w:rsidRDefault="00E614EB" w:rsidP="008D016B">
                  <w:pPr>
                    <w:pStyle w:val="GvdeMetniGirintisi"/>
                    <w:ind w:left="0"/>
                    <w:rPr>
                      <w:rFonts w:ascii="Tahoma" w:hAnsi="Tahoma"/>
                      <w:lang w:val="tr-TR"/>
                    </w:rPr>
                  </w:pPr>
                  <w:r>
                    <w:rPr>
                      <w:rFonts w:ascii="Tahoma" w:hAnsi="Tahoma"/>
                      <w:b/>
                      <w:lang w:val="tr-TR"/>
                    </w:rPr>
                    <w:t xml:space="preserve">Mali: </w:t>
                  </w:r>
                </w:p>
                <w:p w:rsidR="00E614EB" w:rsidRDefault="00E614EB" w:rsidP="008D016B">
                  <w:pPr>
                    <w:pStyle w:val="GvdeMetniGirintisi"/>
                    <w:ind w:left="0"/>
                    <w:rPr>
                      <w:rFonts w:ascii="Tahoma" w:hAnsi="Tahoma"/>
                      <w:lang w:val="tr-TR"/>
                    </w:rPr>
                  </w:pPr>
                  <w:r>
                    <w:rPr>
                      <w:rFonts w:ascii="Tahoma" w:hAnsi="Tahoma"/>
                      <w:b/>
                      <w:lang w:val="tr-TR"/>
                    </w:rPr>
                    <w:t xml:space="preserve">         </w:t>
                  </w:r>
                  <w:r>
                    <w:rPr>
                      <w:rFonts w:ascii="Tahoma" w:hAnsi="Tahoma"/>
                      <w:lang w:val="tr-TR"/>
                    </w:rPr>
                    <w:t xml:space="preserve"> </w:t>
                  </w:r>
                </w:p>
              </w:tc>
              <w:tc>
                <w:tcPr>
                  <w:tcW w:w="4433" w:type="dxa"/>
                </w:tcPr>
                <w:p w:rsidR="00E614EB" w:rsidRDefault="00E614EB" w:rsidP="008D016B">
                  <w:pPr>
                    <w:pStyle w:val="GvdeMetniGirintisi"/>
                    <w:ind w:left="0"/>
                    <w:jc w:val="left"/>
                    <w:rPr>
                      <w:rFonts w:ascii="Tahoma" w:hAnsi="Tahoma"/>
                      <w:lang w:val="tr-TR"/>
                    </w:rPr>
                  </w:pPr>
                  <w:r>
                    <w:rPr>
                      <w:rFonts w:ascii="Tahoma" w:hAnsi="Tahoma"/>
                      <w:b/>
                      <w:lang w:val="tr-TR"/>
                    </w:rPr>
                    <w:t xml:space="preserve">Bağlı Çalışanlar:  </w:t>
                  </w:r>
                </w:p>
                <w:p w:rsidR="00E614EB" w:rsidRDefault="00E614EB" w:rsidP="008D016B">
                  <w:pPr>
                    <w:pStyle w:val="GvdeMetniGirintisi"/>
                    <w:ind w:left="0"/>
                    <w:rPr>
                      <w:rFonts w:ascii="Tahoma" w:hAnsi="Tahoma"/>
                      <w:lang w:val="tr-TR"/>
                    </w:rPr>
                  </w:pPr>
                </w:p>
              </w:tc>
            </w:tr>
            <w:tr w:rsidR="00E614EB" w:rsidTr="008D016B">
              <w:tc>
                <w:tcPr>
                  <w:tcW w:w="3364" w:type="dxa"/>
                </w:tcPr>
                <w:p w:rsidR="00E614EB" w:rsidRDefault="00E614EB" w:rsidP="008D016B">
                  <w:pPr>
                    <w:pStyle w:val="GvdeMetniGirintisi"/>
                    <w:ind w:left="0"/>
                    <w:rPr>
                      <w:lang w:val="tr-TR"/>
                    </w:rPr>
                  </w:pPr>
                  <w:r>
                    <w:rPr>
                      <w:rFonts w:ascii="Tahoma" w:hAnsi="Tahoma"/>
                      <w:b/>
                      <w:lang w:val="tr-TR"/>
                    </w:rPr>
                    <w:t>Donanım ve Araçlar:</w:t>
                  </w:r>
                  <w:r>
                    <w:rPr>
                      <w:rFonts w:ascii="Tahoma" w:hAnsi="Tahoma"/>
                      <w:lang w:val="tr-TR"/>
                    </w:rPr>
                    <w:t xml:space="preserve"> Bakım - onarım araç gereçleri, </w:t>
                  </w:r>
                  <w:r>
                    <w:rPr>
                      <w:lang w:val="tr-TR"/>
                    </w:rPr>
                    <w:t xml:space="preserve">ofis makineleri, bilgisayar </w:t>
                  </w:r>
                </w:p>
              </w:tc>
              <w:tc>
                <w:tcPr>
                  <w:tcW w:w="4433" w:type="dxa"/>
                </w:tcPr>
                <w:p w:rsidR="00E614EB" w:rsidRDefault="00E614EB" w:rsidP="008D016B">
                  <w:pPr>
                    <w:pStyle w:val="GvdeMetniGirintisi"/>
                    <w:ind w:left="0"/>
                    <w:rPr>
                      <w:rFonts w:ascii="Tahoma" w:hAnsi="Tahoma"/>
                      <w:b/>
                      <w:lang w:val="tr-TR"/>
                    </w:rPr>
                  </w:pPr>
                  <w:r>
                    <w:rPr>
                      <w:rFonts w:ascii="Tahoma" w:hAnsi="Tahoma"/>
                      <w:b/>
                      <w:lang w:val="tr-TR"/>
                    </w:rPr>
                    <w:t>Diğer:</w:t>
                  </w:r>
                </w:p>
              </w:tc>
            </w:tr>
          </w:tbl>
          <w:p w:rsidR="00EA1F46" w:rsidRPr="00FE1A2D" w:rsidRDefault="00EA1F46" w:rsidP="00EA1F46">
            <w:pPr>
              <w:pStyle w:val="GvdeMetniGirintisi"/>
              <w:ind w:left="0"/>
              <w:rPr>
                <w:rFonts w:ascii="Tahoma" w:hAnsi="Tahoma"/>
                <w:color w:val="000000" w:themeColor="text1"/>
                <w:lang w:val="tr-TR"/>
              </w:rPr>
            </w:pPr>
          </w:p>
          <w:p w:rsidR="00EA1F46" w:rsidRPr="00FE1A2D" w:rsidRDefault="00EA1F46" w:rsidP="00EA1F46">
            <w:pPr>
              <w:pStyle w:val="Balk2"/>
              <w:keepLines w:val="0"/>
              <w:numPr>
                <w:ilvl w:val="0"/>
                <w:numId w:val="2"/>
              </w:numPr>
              <w:tabs>
                <w:tab w:val="clear" w:pos="720"/>
                <w:tab w:val="num" w:pos="1134"/>
              </w:tabs>
              <w:spacing w:before="100" w:after="40"/>
              <w:ind w:hanging="153"/>
              <w:rPr>
                <w:rFonts w:ascii="Tahoma" w:hAnsi="Tahoma"/>
                <w:color w:val="000000" w:themeColor="text1"/>
                <w:sz w:val="22"/>
              </w:rPr>
            </w:pPr>
            <w:r w:rsidRPr="00FE1A2D">
              <w:rPr>
                <w:rFonts w:ascii="Tahoma" w:hAnsi="Tahoma"/>
                <w:color w:val="000000" w:themeColor="text1"/>
                <w:sz w:val="22"/>
              </w:rPr>
              <w:t>SORUMLULUKLAR</w:t>
            </w:r>
          </w:p>
          <w:p w:rsidR="002C0DF5" w:rsidRDefault="002C0DF5" w:rsidP="002C0DF5">
            <w:pPr>
              <w:ind w:left="567"/>
              <w:jc w:val="both"/>
              <w:rPr>
                <w:rFonts w:ascii="Tahoma" w:hAnsi="Tahoma"/>
              </w:rPr>
            </w:pPr>
            <w:r>
              <w:rPr>
                <w:rFonts w:ascii="Tahoma" w:hAnsi="Tahoma"/>
              </w:rPr>
              <w:t>Üniversitenin amaç ve hedefleri doğrultusunda; yayınlanmış tüm geçerli yönetmelik, talimat, yasal mevzuat ve kanunlar çerçevesinde, üniversitenin ilke ve prensiplerine uyum içinde çalışmalarını gerçekleştirir.</w:t>
            </w:r>
          </w:p>
          <w:p w:rsidR="002C0DF5" w:rsidRDefault="002C0DF5" w:rsidP="002C0DF5">
            <w:pPr>
              <w:numPr>
                <w:ilvl w:val="0"/>
                <w:numId w:val="3"/>
              </w:numPr>
              <w:spacing w:before="100" w:after="100"/>
              <w:ind w:left="927"/>
              <w:rPr>
                <w:rFonts w:ascii="Tahoma" w:hAnsi="Tahoma"/>
                <w:b/>
              </w:rPr>
            </w:pPr>
            <w:r>
              <w:rPr>
                <w:rFonts w:ascii="Tahoma" w:hAnsi="Tahoma"/>
                <w:b/>
              </w:rPr>
              <w:t xml:space="preserve">Üniversitenin yıllık mali planı ile paralel olarak planlanan teknik hizmetler bütçesinin çerçevesinde faaliyetlerini gerçekleştirmeye ve geliştirmeye özen gösterir.  </w:t>
            </w:r>
          </w:p>
          <w:p w:rsidR="002C0DF5" w:rsidRDefault="002C0DF5" w:rsidP="002C0DF5">
            <w:pPr>
              <w:numPr>
                <w:ilvl w:val="0"/>
                <w:numId w:val="3"/>
              </w:numPr>
              <w:spacing w:before="100" w:after="100"/>
              <w:ind w:left="927"/>
              <w:rPr>
                <w:rFonts w:ascii="Tahoma" w:hAnsi="Tahoma"/>
                <w:b/>
              </w:rPr>
            </w:pPr>
            <w:r>
              <w:rPr>
                <w:rFonts w:ascii="Tahoma" w:hAnsi="Tahoma"/>
                <w:b/>
              </w:rPr>
              <w:t>Kişisel giderlerini sürekli kontrol ederek bütçe hedeflerini aşmamasını sağlar.</w:t>
            </w:r>
          </w:p>
          <w:p w:rsidR="002C0DF5" w:rsidRDefault="002C0DF5" w:rsidP="002C0DF5">
            <w:pPr>
              <w:numPr>
                <w:ilvl w:val="0"/>
                <w:numId w:val="3"/>
              </w:numPr>
              <w:spacing w:before="100" w:after="100"/>
              <w:ind w:left="927"/>
              <w:rPr>
                <w:rFonts w:ascii="Tahoma" w:hAnsi="Tahoma"/>
                <w:b/>
              </w:rPr>
            </w:pPr>
            <w:r>
              <w:rPr>
                <w:rFonts w:ascii="Tahoma" w:hAnsi="Tahoma"/>
                <w:b/>
              </w:rPr>
              <w:t xml:space="preserve">Üniversite bünyesinde ortaya çıkan </w:t>
            </w:r>
            <w:r w:rsidR="00DB46BF">
              <w:rPr>
                <w:rFonts w:ascii="Tahoma" w:hAnsi="Tahoma"/>
                <w:b/>
              </w:rPr>
              <w:t>ısınma ve soğutma</w:t>
            </w:r>
            <w:r>
              <w:rPr>
                <w:rFonts w:ascii="Tahoma" w:hAnsi="Tahoma"/>
                <w:b/>
              </w:rPr>
              <w:t xml:space="preserve"> sistemlerine ilişkin sistem arızalarını Teknik </w:t>
            </w:r>
            <w:r w:rsidR="00F94E51">
              <w:rPr>
                <w:rFonts w:ascii="Tahoma" w:hAnsi="Tahoma"/>
                <w:b/>
              </w:rPr>
              <w:t>Hizmetler Birim Yöneticisi</w:t>
            </w:r>
            <w:r>
              <w:rPr>
                <w:rFonts w:ascii="Tahoma" w:hAnsi="Tahoma"/>
                <w:b/>
              </w:rPr>
              <w:t xml:space="preserve"> tarafından belirlenen iş planı çerçevesinde gerçekleştirir ve raporlama yapar.  </w:t>
            </w:r>
          </w:p>
          <w:p w:rsidR="002C0DF5" w:rsidRDefault="00C212B3" w:rsidP="002C0DF5">
            <w:pPr>
              <w:numPr>
                <w:ilvl w:val="0"/>
                <w:numId w:val="28"/>
              </w:numPr>
              <w:spacing w:before="100" w:after="100"/>
              <w:rPr>
                <w:rFonts w:ascii="Tahoma" w:hAnsi="Tahoma"/>
              </w:rPr>
            </w:pPr>
            <w:r>
              <w:rPr>
                <w:rFonts w:ascii="Tahoma" w:hAnsi="Tahoma"/>
              </w:rPr>
              <w:t>Kazan su ısısı ve su basınç kontrolünün yapılması</w:t>
            </w:r>
          </w:p>
          <w:p w:rsidR="00C212B3" w:rsidRDefault="00C212B3" w:rsidP="002C0DF5">
            <w:pPr>
              <w:numPr>
                <w:ilvl w:val="0"/>
                <w:numId w:val="28"/>
              </w:numPr>
              <w:spacing w:before="100" w:after="100"/>
              <w:rPr>
                <w:rFonts w:ascii="Tahoma" w:hAnsi="Tahoma"/>
              </w:rPr>
            </w:pPr>
            <w:r>
              <w:rPr>
                <w:rFonts w:ascii="Tahoma" w:hAnsi="Tahoma"/>
              </w:rPr>
              <w:t xml:space="preserve">Merkezi </w:t>
            </w:r>
            <w:r w:rsidR="00F94E51">
              <w:rPr>
                <w:rFonts w:ascii="Tahoma" w:hAnsi="Tahoma"/>
              </w:rPr>
              <w:t>Sistem</w:t>
            </w:r>
            <w:r>
              <w:rPr>
                <w:rFonts w:ascii="Tahoma" w:hAnsi="Tahoma"/>
              </w:rPr>
              <w:t xml:space="preserve"> havalandırma cihazları ve </w:t>
            </w:r>
            <w:proofErr w:type="spellStart"/>
            <w:r>
              <w:rPr>
                <w:rFonts w:ascii="Tahoma" w:hAnsi="Tahoma"/>
              </w:rPr>
              <w:t>eksoz</w:t>
            </w:r>
            <w:proofErr w:type="spellEnd"/>
            <w:r>
              <w:rPr>
                <w:rFonts w:ascii="Tahoma" w:hAnsi="Tahoma"/>
              </w:rPr>
              <w:t xml:space="preserve"> fanları kontrolünün yapılması,</w:t>
            </w:r>
          </w:p>
          <w:p w:rsidR="00C212B3" w:rsidRDefault="00C212B3" w:rsidP="002C0DF5">
            <w:pPr>
              <w:numPr>
                <w:ilvl w:val="0"/>
                <w:numId w:val="28"/>
              </w:numPr>
              <w:spacing w:before="100" w:after="100"/>
              <w:rPr>
                <w:rFonts w:ascii="Tahoma" w:hAnsi="Tahoma"/>
              </w:rPr>
            </w:pPr>
            <w:r>
              <w:rPr>
                <w:rFonts w:ascii="Tahoma" w:hAnsi="Tahoma"/>
              </w:rPr>
              <w:t xml:space="preserve">Klima Filtre </w:t>
            </w:r>
            <w:r w:rsidR="00F94E51">
              <w:rPr>
                <w:rFonts w:ascii="Tahoma" w:hAnsi="Tahoma"/>
              </w:rPr>
              <w:t>bakımlarının</w:t>
            </w:r>
            <w:r>
              <w:rPr>
                <w:rFonts w:ascii="Tahoma" w:hAnsi="Tahoma"/>
              </w:rPr>
              <w:t xml:space="preserve"> yapılması,</w:t>
            </w:r>
          </w:p>
          <w:p w:rsidR="00C212B3" w:rsidRDefault="00C212B3" w:rsidP="002C0DF5">
            <w:pPr>
              <w:numPr>
                <w:ilvl w:val="0"/>
                <w:numId w:val="28"/>
              </w:numPr>
              <w:spacing w:before="100" w:after="100"/>
              <w:rPr>
                <w:rFonts w:ascii="Tahoma" w:hAnsi="Tahoma"/>
              </w:rPr>
            </w:pPr>
            <w:r>
              <w:rPr>
                <w:rFonts w:ascii="Tahoma" w:hAnsi="Tahoma"/>
              </w:rPr>
              <w:t>Kaynak İmalatının yapılması,</w:t>
            </w:r>
          </w:p>
          <w:p w:rsidR="00C212B3" w:rsidRDefault="00C212B3" w:rsidP="002C0DF5">
            <w:pPr>
              <w:numPr>
                <w:ilvl w:val="0"/>
                <w:numId w:val="28"/>
              </w:numPr>
              <w:spacing w:before="100" w:after="100"/>
              <w:rPr>
                <w:rFonts w:ascii="Tahoma" w:hAnsi="Tahoma"/>
              </w:rPr>
            </w:pPr>
            <w:r>
              <w:rPr>
                <w:rFonts w:ascii="Tahoma" w:hAnsi="Tahoma"/>
              </w:rPr>
              <w:t>Otomatik kapı arızalarının giderilmesi,</w:t>
            </w:r>
          </w:p>
          <w:p w:rsidR="00E614EB" w:rsidRDefault="00E614EB" w:rsidP="00E614EB">
            <w:pPr>
              <w:numPr>
                <w:ilvl w:val="0"/>
                <w:numId w:val="3"/>
              </w:numPr>
              <w:spacing w:before="100" w:after="100"/>
              <w:ind w:left="927"/>
              <w:jc w:val="both"/>
              <w:rPr>
                <w:rFonts w:ascii="Tahoma" w:hAnsi="Tahoma"/>
                <w:b/>
              </w:rPr>
            </w:pPr>
            <w:r>
              <w:rPr>
                <w:rFonts w:ascii="Tahoma" w:hAnsi="Tahoma"/>
                <w:b/>
              </w:rPr>
              <w:t>Yapılan tüm teknik çalışmaları iş sağlığı ve güvenliği ve çevre ilgili mevzuatlara uygun gerçekleştirir.</w:t>
            </w:r>
          </w:p>
          <w:p w:rsidR="00E614EB" w:rsidRDefault="002C0DF5" w:rsidP="00E614EB">
            <w:pPr>
              <w:numPr>
                <w:ilvl w:val="0"/>
                <w:numId w:val="3"/>
              </w:numPr>
              <w:spacing w:before="100" w:after="100"/>
              <w:ind w:left="927"/>
              <w:jc w:val="both"/>
              <w:rPr>
                <w:rFonts w:ascii="Tahoma" w:hAnsi="Tahoma"/>
                <w:b/>
              </w:rPr>
            </w:pPr>
            <w:r>
              <w:rPr>
                <w:rFonts w:ascii="Tahoma" w:hAnsi="Tahoma"/>
                <w:b/>
              </w:rPr>
              <w:t>Sistem t</w:t>
            </w:r>
            <w:r w:rsidR="00E614EB">
              <w:rPr>
                <w:rFonts w:ascii="Tahoma" w:hAnsi="Tahoma"/>
                <w:b/>
              </w:rPr>
              <w:t>eknik altyapının verimli, güvenli ve eksiksiz çalışması için önerilerde bulunur.</w:t>
            </w:r>
          </w:p>
          <w:p w:rsidR="00E614EB" w:rsidRDefault="00E614EB" w:rsidP="00E614EB">
            <w:pPr>
              <w:numPr>
                <w:ilvl w:val="0"/>
                <w:numId w:val="3"/>
              </w:numPr>
              <w:spacing w:before="100" w:after="100"/>
              <w:ind w:left="927"/>
              <w:jc w:val="both"/>
              <w:rPr>
                <w:rFonts w:ascii="Tahoma" w:hAnsi="Tahoma"/>
                <w:b/>
              </w:rPr>
            </w:pPr>
            <w:r>
              <w:rPr>
                <w:rFonts w:ascii="Tahoma" w:hAnsi="Tahoma"/>
                <w:b/>
              </w:rPr>
              <w:t>Raporlama yapar.</w:t>
            </w:r>
          </w:p>
          <w:p w:rsidR="00E614EB" w:rsidRDefault="00E614EB" w:rsidP="00E614EB">
            <w:pPr>
              <w:numPr>
                <w:ilvl w:val="0"/>
                <w:numId w:val="29"/>
              </w:numPr>
              <w:tabs>
                <w:tab w:val="clear" w:pos="1495"/>
              </w:tabs>
              <w:spacing w:before="100" w:after="100"/>
              <w:ind w:left="1276"/>
              <w:jc w:val="both"/>
              <w:rPr>
                <w:rFonts w:ascii="Tahoma" w:hAnsi="Tahoma"/>
              </w:rPr>
            </w:pPr>
            <w:r>
              <w:rPr>
                <w:rFonts w:ascii="Tahoma" w:hAnsi="Tahoma"/>
              </w:rPr>
              <w:t xml:space="preserve">Aylık, haftalık, günlük olarak Teknik </w:t>
            </w:r>
            <w:r w:rsidR="00DA0151">
              <w:rPr>
                <w:rFonts w:ascii="Tahoma" w:hAnsi="Tahoma"/>
              </w:rPr>
              <w:t>Müdür</w:t>
            </w:r>
            <w:r>
              <w:rPr>
                <w:rFonts w:ascii="Tahoma" w:hAnsi="Tahoma"/>
              </w:rPr>
              <w:t xml:space="preserve"> tarafından istenen raporları hazırlar.</w:t>
            </w:r>
          </w:p>
          <w:p w:rsidR="000953B6" w:rsidRDefault="000953B6" w:rsidP="000953B6">
            <w:pPr>
              <w:spacing w:before="100" w:after="100"/>
              <w:ind w:left="1276"/>
              <w:jc w:val="both"/>
              <w:rPr>
                <w:rFonts w:ascii="Tahoma" w:hAnsi="Tahoma"/>
              </w:rPr>
            </w:pPr>
          </w:p>
          <w:p w:rsidR="000953B6" w:rsidRDefault="000953B6" w:rsidP="000953B6">
            <w:pPr>
              <w:spacing w:before="100" w:after="100"/>
              <w:ind w:left="1276"/>
              <w:jc w:val="both"/>
              <w:rPr>
                <w:rFonts w:ascii="Tahoma" w:hAnsi="Tahoma"/>
              </w:rPr>
            </w:pPr>
          </w:p>
          <w:p w:rsidR="005D753D" w:rsidRDefault="005D753D" w:rsidP="000953B6">
            <w:pPr>
              <w:spacing w:before="100" w:after="100"/>
              <w:ind w:left="1276"/>
              <w:jc w:val="both"/>
              <w:rPr>
                <w:rFonts w:ascii="Tahoma" w:hAnsi="Tahoma"/>
              </w:rPr>
            </w:pPr>
          </w:p>
          <w:p w:rsidR="00E614EB" w:rsidRDefault="00E614EB" w:rsidP="00E614EB">
            <w:pPr>
              <w:numPr>
                <w:ilvl w:val="0"/>
                <w:numId w:val="3"/>
              </w:numPr>
              <w:spacing w:before="100" w:after="100"/>
              <w:ind w:left="927"/>
              <w:jc w:val="both"/>
              <w:rPr>
                <w:rFonts w:ascii="Tahoma" w:hAnsi="Tahoma"/>
                <w:b/>
              </w:rPr>
            </w:pPr>
            <w:r>
              <w:rPr>
                <w:rFonts w:ascii="Tahoma" w:hAnsi="Tahoma"/>
                <w:b/>
              </w:rPr>
              <w:lastRenderedPageBreak/>
              <w:t>İletişim toplantılarına katılır.</w:t>
            </w:r>
          </w:p>
          <w:p w:rsidR="00E614EB" w:rsidRDefault="00E614EB" w:rsidP="00E614EB">
            <w:pPr>
              <w:numPr>
                <w:ilvl w:val="0"/>
                <w:numId w:val="26"/>
              </w:numPr>
              <w:tabs>
                <w:tab w:val="clear" w:pos="927"/>
              </w:tabs>
              <w:spacing w:before="100" w:after="100"/>
              <w:ind w:left="1276"/>
              <w:rPr>
                <w:rFonts w:ascii="Tahoma" w:hAnsi="Tahoma"/>
              </w:rPr>
            </w:pPr>
            <w:r>
              <w:rPr>
                <w:rFonts w:ascii="Tahoma" w:hAnsi="Tahoma"/>
              </w:rPr>
              <w:t xml:space="preserve">Belli </w:t>
            </w:r>
            <w:proofErr w:type="gramStart"/>
            <w:r>
              <w:rPr>
                <w:rFonts w:ascii="Tahoma" w:hAnsi="Tahoma"/>
              </w:rPr>
              <w:t>periyotlarda</w:t>
            </w:r>
            <w:proofErr w:type="gramEnd"/>
            <w:r>
              <w:rPr>
                <w:rFonts w:ascii="Tahoma" w:hAnsi="Tahoma"/>
              </w:rPr>
              <w:t xml:space="preserve"> gerçekleştirilen bölüm toplantılarına katılır. </w:t>
            </w:r>
          </w:p>
          <w:p w:rsidR="00E614EB" w:rsidRDefault="00E614EB" w:rsidP="00E614EB">
            <w:pPr>
              <w:numPr>
                <w:ilvl w:val="0"/>
                <w:numId w:val="3"/>
              </w:numPr>
              <w:spacing w:before="100" w:after="100"/>
              <w:ind w:left="927"/>
              <w:jc w:val="both"/>
              <w:rPr>
                <w:rFonts w:ascii="Tahoma" w:hAnsi="Tahoma"/>
                <w:b/>
              </w:rPr>
            </w:pPr>
            <w:r>
              <w:rPr>
                <w:rFonts w:ascii="Tahoma" w:hAnsi="Tahoma"/>
                <w:b/>
              </w:rPr>
              <w:t>Tanımlanmış olan sorumlulukları dışında üniversite koşullarının, iş kapsamının ve yönetimin getirdiği sorumlulukları da yerine getirir.</w:t>
            </w:r>
          </w:p>
          <w:p w:rsidR="00E614EB" w:rsidRDefault="00E614EB" w:rsidP="00E614EB">
            <w:pPr>
              <w:spacing w:before="100" w:after="100"/>
              <w:jc w:val="both"/>
              <w:rPr>
                <w:rFonts w:ascii="Tahoma" w:hAnsi="Tahoma"/>
                <w:b/>
              </w:rPr>
            </w:pPr>
          </w:p>
          <w:p w:rsidR="00EA1F46" w:rsidRPr="00FE1A2D" w:rsidRDefault="000953B6" w:rsidP="00EA1F46">
            <w:pPr>
              <w:tabs>
                <w:tab w:val="left" w:pos="1134"/>
              </w:tabs>
              <w:ind w:left="851" w:hanging="284"/>
              <w:jc w:val="both"/>
              <w:rPr>
                <w:rFonts w:ascii="Tahoma" w:hAnsi="Tahoma"/>
                <w:b/>
                <w:color w:val="000000" w:themeColor="text1"/>
                <w:sz w:val="22"/>
              </w:rPr>
            </w:pPr>
            <w:r>
              <w:rPr>
                <w:rFonts w:ascii="Tahoma" w:hAnsi="Tahoma"/>
                <w:b/>
                <w:color w:val="000000" w:themeColor="text1"/>
                <w:sz w:val="22"/>
              </w:rPr>
              <w:t xml:space="preserve">IV. YETKİ </w:t>
            </w:r>
          </w:p>
          <w:p w:rsidR="005F0A8F" w:rsidRDefault="00D05D6B" w:rsidP="005F0A8F">
            <w:pPr>
              <w:spacing w:before="100" w:after="100"/>
              <w:ind w:left="927"/>
              <w:jc w:val="both"/>
              <w:rPr>
                <w:rFonts w:ascii="Tahoma" w:hAnsi="Tahoma"/>
              </w:rPr>
            </w:pPr>
            <w:r>
              <w:rPr>
                <w:rFonts w:ascii="Tahoma" w:hAnsi="Tahoma"/>
              </w:rPr>
              <w:t>Yaptığı işler doğrultusunda yetkilidir.</w:t>
            </w:r>
          </w:p>
          <w:p w:rsidR="00D05D6B" w:rsidRDefault="00D05D6B" w:rsidP="005F0A8F">
            <w:pPr>
              <w:spacing w:before="100" w:after="100"/>
              <w:ind w:left="927"/>
              <w:jc w:val="both"/>
              <w:rPr>
                <w:rFonts w:ascii="Tahoma" w:hAnsi="Tahoma"/>
              </w:rPr>
            </w:pPr>
          </w:p>
          <w:p w:rsidR="00EA1F46" w:rsidRPr="00FE1A2D" w:rsidRDefault="00E614EB" w:rsidP="00EA1F46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/>
                <w:b/>
                <w:color w:val="000000" w:themeColor="text1"/>
                <w:sz w:val="22"/>
              </w:rPr>
            </w:pPr>
            <w:r>
              <w:rPr>
                <w:rFonts w:ascii="Tahoma" w:hAnsi="Tahoma"/>
                <w:b/>
                <w:color w:val="000000" w:themeColor="text1"/>
                <w:sz w:val="22"/>
              </w:rPr>
              <w:t>V.</w:t>
            </w:r>
            <w:r w:rsidR="000953B6">
              <w:rPr>
                <w:rFonts w:ascii="Tahoma" w:hAnsi="Tahoma"/>
                <w:b/>
                <w:color w:val="000000" w:themeColor="text1"/>
                <w:sz w:val="22"/>
              </w:rPr>
              <w:t xml:space="preserve"> EĞİTİM </w:t>
            </w:r>
          </w:p>
          <w:tbl>
            <w:tblPr>
              <w:tblW w:w="0" w:type="auto"/>
              <w:tblInd w:w="682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CellMar>
                <w:left w:w="70" w:type="dxa"/>
                <w:right w:w="70" w:type="dxa"/>
              </w:tblCellMar>
              <w:tblLook w:val="01E0" w:firstRow="1" w:lastRow="1" w:firstColumn="1" w:lastColumn="1" w:noHBand="0" w:noVBand="0"/>
            </w:tblPr>
            <w:tblGrid>
              <w:gridCol w:w="3647"/>
              <w:gridCol w:w="4433"/>
            </w:tblGrid>
            <w:tr w:rsidR="00EA1F46" w:rsidRPr="00FE1A2D" w:rsidTr="00D02404">
              <w:tc>
                <w:tcPr>
                  <w:tcW w:w="3647" w:type="dxa"/>
                </w:tcPr>
                <w:p w:rsidR="00EA1F46" w:rsidRPr="00FE1A2D" w:rsidRDefault="00EA1F46" w:rsidP="00D02404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/>
                      <w:b/>
                      <w:color w:val="000000" w:themeColor="text1"/>
                    </w:rPr>
                  </w:pPr>
                  <w:r w:rsidRPr="00FE1A2D">
                    <w:rPr>
                      <w:rFonts w:ascii="Tahoma" w:hAnsi="Tahoma"/>
                      <w:b/>
                      <w:color w:val="000000" w:themeColor="text1"/>
                    </w:rPr>
                    <w:t>GEREKLİ</w:t>
                  </w:r>
                </w:p>
              </w:tc>
              <w:tc>
                <w:tcPr>
                  <w:tcW w:w="4433" w:type="dxa"/>
                </w:tcPr>
                <w:p w:rsidR="00EA1F46" w:rsidRPr="00FE1A2D" w:rsidRDefault="00EA1F46" w:rsidP="00D02404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/>
                      <w:b/>
                      <w:color w:val="000000" w:themeColor="text1"/>
                    </w:rPr>
                  </w:pPr>
                  <w:r w:rsidRPr="00FE1A2D">
                    <w:rPr>
                      <w:rFonts w:ascii="Tahoma" w:hAnsi="Tahoma"/>
                      <w:b/>
                      <w:color w:val="000000" w:themeColor="text1"/>
                    </w:rPr>
                    <w:t>TERCİH</w:t>
                  </w:r>
                </w:p>
              </w:tc>
            </w:tr>
            <w:tr w:rsidR="00E614EB" w:rsidRPr="00FE1A2D" w:rsidTr="00D02404">
              <w:tc>
                <w:tcPr>
                  <w:tcW w:w="3647" w:type="dxa"/>
                </w:tcPr>
                <w:p w:rsidR="00E614EB" w:rsidRDefault="00E614EB" w:rsidP="008D016B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/>
                    </w:rPr>
                  </w:pPr>
                  <w:r>
                    <w:rPr>
                      <w:rFonts w:ascii="Tahoma" w:hAnsi="Tahoma"/>
                    </w:rPr>
                    <w:t>Teknik Lise ve/veya Meslek Yüksekokulu</w:t>
                  </w:r>
                </w:p>
              </w:tc>
              <w:tc>
                <w:tcPr>
                  <w:tcW w:w="4433" w:type="dxa"/>
                </w:tcPr>
                <w:p w:rsidR="00E614EB" w:rsidRDefault="00E614EB" w:rsidP="008D016B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/>
                    </w:rPr>
                  </w:pPr>
                  <w:r>
                    <w:rPr>
                      <w:rFonts w:ascii="Tahoma" w:hAnsi="Tahoma"/>
                    </w:rPr>
                    <w:t xml:space="preserve"> Lisans</w:t>
                  </w:r>
                </w:p>
                <w:p w:rsidR="00E614EB" w:rsidRDefault="00E614EB" w:rsidP="008D016B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/>
                    </w:rPr>
                  </w:pPr>
                </w:p>
              </w:tc>
            </w:tr>
          </w:tbl>
          <w:p w:rsidR="007D7E05" w:rsidRDefault="007D7E05" w:rsidP="00731C70">
            <w:pPr>
              <w:tabs>
                <w:tab w:val="left" w:pos="1134"/>
              </w:tabs>
              <w:spacing w:before="100" w:after="100"/>
              <w:jc w:val="both"/>
              <w:rPr>
                <w:rFonts w:ascii="Tahoma" w:hAnsi="Tahoma"/>
                <w:b/>
                <w:color w:val="000000" w:themeColor="text1"/>
                <w:sz w:val="22"/>
              </w:rPr>
            </w:pPr>
          </w:p>
          <w:p w:rsidR="00EA1F46" w:rsidRPr="00FE1A2D" w:rsidRDefault="00EA1F46" w:rsidP="00EA1F46">
            <w:pPr>
              <w:tabs>
                <w:tab w:val="left" w:pos="1134"/>
              </w:tabs>
              <w:spacing w:before="100" w:after="100"/>
              <w:ind w:firstLine="567"/>
              <w:jc w:val="both"/>
              <w:rPr>
                <w:rFonts w:ascii="Tahoma" w:hAnsi="Tahoma"/>
                <w:b/>
                <w:color w:val="000000" w:themeColor="text1"/>
                <w:sz w:val="22"/>
              </w:rPr>
            </w:pPr>
            <w:r w:rsidRPr="00FE1A2D">
              <w:rPr>
                <w:rFonts w:ascii="Tahoma" w:hAnsi="Tahoma"/>
                <w:b/>
                <w:color w:val="000000" w:themeColor="text1"/>
                <w:sz w:val="22"/>
              </w:rPr>
              <w:t xml:space="preserve">VI. TECRÜBE VE BİLGİ </w:t>
            </w:r>
          </w:p>
          <w:tbl>
            <w:tblPr>
              <w:tblW w:w="0" w:type="auto"/>
              <w:tblInd w:w="682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CellMar>
                <w:left w:w="70" w:type="dxa"/>
                <w:right w:w="70" w:type="dxa"/>
              </w:tblCellMar>
              <w:tblLook w:val="01E0" w:firstRow="1" w:lastRow="1" w:firstColumn="1" w:lastColumn="1" w:noHBand="0" w:noVBand="0"/>
            </w:tblPr>
            <w:tblGrid>
              <w:gridCol w:w="3647"/>
              <w:gridCol w:w="4433"/>
            </w:tblGrid>
            <w:tr w:rsidR="00EA1F46" w:rsidRPr="00FE1A2D" w:rsidTr="00D02404">
              <w:tc>
                <w:tcPr>
                  <w:tcW w:w="3647" w:type="dxa"/>
                </w:tcPr>
                <w:p w:rsidR="00EA1F46" w:rsidRPr="00FE1A2D" w:rsidRDefault="00EA1F46" w:rsidP="00D02404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/>
                      <w:b/>
                      <w:color w:val="000000" w:themeColor="text1"/>
                    </w:rPr>
                  </w:pPr>
                  <w:r w:rsidRPr="00FE1A2D">
                    <w:rPr>
                      <w:rFonts w:ascii="Tahoma" w:hAnsi="Tahoma"/>
                      <w:b/>
                      <w:color w:val="000000" w:themeColor="text1"/>
                    </w:rPr>
                    <w:t>GEREKLİ</w:t>
                  </w:r>
                </w:p>
              </w:tc>
              <w:tc>
                <w:tcPr>
                  <w:tcW w:w="4433" w:type="dxa"/>
                </w:tcPr>
                <w:p w:rsidR="00EA1F46" w:rsidRPr="00FE1A2D" w:rsidRDefault="00EA1F46" w:rsidP="00D02404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/>
                      <w:b/>
                      <w:color w:val="000000" w:themeColor="text1"/>
                    </w:rPr>
                  </w:pPr>
                  <w:r w:rsidRPr="00FE1A2D">
                    <w:rPr>
                      <w:rFonts w:ascii="Tahoma" w:hAnsi="Tahoma"/>
                      <w:b/>
                      <w:color w:val="000000" w:themeColor="text1"/>
                    </w:rPr>
                    <w:t>TERCİH</w:t>
                  </w:r>
                </w:p>
              </w:tc>
            </w:tr>
            <w:tr w:rsidR="00E614EB" w:rsidRPr="00FE1A2D" w:rsidTr="002457F7">
              <w:trPr>
                <w:trHeight w:val="1736"/>
              </w:trPr>
              <w:tc>
                <w:tcPr>
                  <w:tcW w:w="3647" w:type="dxa"/>
                </w:tcPr>
                <w:p w:rsidR="00E614EB" w:rsidRDefault="00E614EB" w:rsidP="008D016B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/>
                    </w:rPr>
                  </w:pPr>
                  <w:r>
                    <w:rPr>
                      <w:rFonts w:ascii="Tahoma" w:hAnsi="Tahoma"/>
                    </w:rPr>
                    <w:t xml:space="preserve">Minimum </w:t>
                  </w:r>
                  <w:r w:rsidR="00CF17B3">
                    <w:rPr>
                      <w:rFonts w:ascii="Tahoma" w:hAnsi="Tahoma"/>
                    </w:rPr>
                    <w:t>2</w:t>
                  </w:r>
                  <w:r>
                    <w:rPr>
                      <w:rFonts w:ascii="Tahoma" w:hAnsi="Tahoma"/>
                    </w:rPr>
                    <w:t xml:space="preserve"> yıl benzer </w:t>
                  </w:r>
                  <w:r w:rsidR="00F94E51">
                    <w:rPr>
                      <w:rFonts w:ascii="Tahoma" w:hAnsi="Tahoma"/>
                    </w:rPr>
                    <w:t>pozisyonda tecrübesi</w:t>
                  </w:r>
                  <w:r>
                    <w:rPr>
                      <w:rFonts w:ascii="Tahoma" w:hAnsi="Tahoma"/>
                    </w:rPr>
                    <w:t xml:space="preserve"> olan</w:t>
                  </w:r>
                </w:p>
                <w:p w:rsidR="00E614EB" w:rsidRDefault="00C212B3" w:rsidP="008D016B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/>
                    </w:rPr>
                  </w:pPr>
                  <w:r>
                    <w:rPr>
                      <w:rFonts w:ascii="Tahoma" w:hAnsi="Tahoma"/>
                    </w:rPr>
                    <w:t>Kazan Da</w:t>
                  </w:r>
                  <w:r w:rsidR="00F94E51">
                    <w:rPr>
                      <w:rFonts w:ascii="Tahoma" w:hAnsi="Tahoma"/>
                    </w:rPr>
                    <w:t>i</w:t>
                  </w:r>
                  <w:r>
                    <w:rPr>
                      <w:rFonts w:ascii="Tahoma" w:hAnsi="Tahoma"/>
                    </w:rPr>
                    <w:t>resi</w:t>
                  </w:r>
                  <w:r w:rsidR="00D358B6">
                    <w:rPr>
                      <w:rFonts w:ascii="Tahoma" w:hAnsi="Tahoma"/>
                    </w:rPr>
                    <w:t xml:space="preserve"> sistemleri</w:t>
                  </w:r>
                  <w:r w:rsidR="00E614EB">
                    <w:rPr>
                      <w:rFonts w:ascii="Tahoma" w:hAnsi="Tahoma"/>
                    </w:rPr>
                    <w:t xml:space="preserve"> konusunda deneyimli </w:t>
                  </w:r>
                </w:p>
                <w:p w:rsidR="00E614EB" w:rsidRDefault="00E614EB" w:rsidP="008D016B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/>
                    </w:rPr>
                  </w:pPr>
                  <w:r>
                    <w:rPr>
                      <w:rFonts w:ascii="Tahoma" w:hAnsi="Tahoma"/>
                    </w:rPr>
                    <w:t>Problem Çözme, Planlama ve Organizasyon yetkinliğine sahip,</w:t>
                  </w:r>
                </w:p>
                <w:p w:rsidR="00E614EB" w:rsidRDefault="00E614EB" w:rsidP="008D016B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/>
                    </w:rPr>
                  </w:pPr>
                  <w:r>
                    <w:rPr>
                      <w:rFonts w:ascii="Tahoma" w:hAnsi="Tahoma"/>
                    </w:rPr>
                    <w:t>Çözüm odaklı çalışan,</w:t>
                  </w:r>
                </w:p>
                <w:p w:rsidR="00E614EB" w:rsidRDefault="00E614EB" w:rsidP="008D016B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/>
                    </w:rPr>
                  </w:pPr>
                  <w:r>
                    <w:rPr>
                      <w:rFonts w:ascii="Tahoma" w:hAnsi="Tahoma"/>
                    </w:rPr>
                    <w:t>İletişimi kuvvetli</w:t>
                  </w:r>
                </w:p>
                <w:p w:rsidR="00E614EB" w:rsidRDefault="00731C70" w:rsidP="008D016B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/>
                    </w:rPr>
                  </w:pPr>
                  <w:r>
                    <w:rPr>
                      <w:rFonts w:ascii="Tahoma" w:hAnsi="Tahoma"/>
                    </w:rPr>
                    <w:t>İç ve Dış Paydaşların Memnuniyeti odaklı bakış açısına sahip</w:t>
                  </w:r>
                </w:p>
              </w:tc>
              <w:tc>
                <w:tcPr>
                  <w:tcW w:w="4433" w:type="dxa"/>
                </w:tcPr>
                <w:p w:rsidR="00E614EB" w:rsidRDefault="00CF17B3" w:rsidP="008D016B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/>
                    </w:rPr>
                  </w:pPr>
                  <w:r>
                    <w:rPr>
                      <w:rFonts w:ascii="Tahoma" w:hAnsi="Tahoma"/>
                    </w:rPr>
                    <w:t>2</w:t>
                  </w:r>
                  <w:r w:rsidR="00E614EB">
                    <w:rPr>
                      <w:rFonts w:ascii="Tahoma" w:hAnsi="Tahoma"/>
                    </w:rPr>
                    <w:t xml:space="preserve"> yıl ve üzeri</w:t>
                  </w:r>
                </w:p>
                <w:p w:rsidR="00E614EB" w:rsidRDefault="00E614EB" w:rsidP="008D016B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/>
                    </w:rPr>
                  </w:pPr>
                </w:p>
                <w:p w:rsidR="00E614EB" w:rsidRDefault="00E614EB" w:rsidP="008D016B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/>
                    </w:rPr>
                  </w:pPr>
                </w:p>
                <w:p w:rsidR="00E614EB" w:rsidRDefault="00E614EB" w:rsidP="008D016B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/>
                    </w:rPr>
                  </w:pPr>
                </w:p>
              </w:tc>
            </w:tr>
          </w:tbl>
          <w:p w:rsidR="00EA1F46" w:rsidRPr="00FE1A2D" w:rsidRDefault="00EA1F46" w:rsidP="00EA1F46">
            <w:pPr>
              <w:tabs>
                <w:tab w:val="left" w:pos="1134"/>
              </w:tabs>
              <w:spacing w:before="100" w:after="100"/>
              <w:jc w:val="both"/>
              <w:rPr>
                <w:rFonts w:ascii="Tahoma" w:hAnsi="Tahoma"/>
                <w:b/>
                <w:color w:val="000000" w:themeColor="text1"/>
                <w:sz w:val="16"/>
              </w:rPr>
            </w:pPr>
          </w:p>
          <w:p w:rsidR="00EA1F46" w:rsidRPr="00FE1A2D" w:rsidRDefault="00EA1F46" w:rsidP="00EA1F46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/>
                <w:b/>
                <w:color w:val="000000" w:themeColor="text1"/>
                <w:sz w:val="22"/>
              </w:rPr>
            </w:pPr>
            <w:r w:rsidRPr="00FE1A2D">
              <w:rPr>
                <w:rFonts w:ascii="Tahoma" w:hAnsi="Tahoma"/>
                <w:b/>
                <w:color w:val="000000" w:themeColor="text1"/>
                <w:sz w:val="22"/>
              </w:rPr>
              <w:t>VII.</w:t>
            </w:r>
            <w:r w:rsidRPr="00FE1A2D">
              <w:rPr>
                <w:rFonts w:ascii="Tahoma" w:hAnsi="Tahoma"/>
                <w:b/>
                <w:color w:val="000000" w:themeColor="text1"/>
                <w:sz w:val="22"/>
              </w:rPr>
              <w:tab/>
              <w:t>HATA VE RİSK</w:t>
            </w:r>
          </w:p>
          <w:p w:rsidR="00E614EB" w:rsidRDefault="00FE1A2D" w:rsidP="00E614EB">
            <w:pPr>
              <w:tabs>
                <w:tab w:val="left" w:pos="1134"/>
              </w:tabs>
              <w:spacing w:before="100" w:after="100"/>
              <w:ind w:left="567"/>
              <w:rPr>
                <w:rFonts w:ascii="Tahoma" w:hAnsi="Tahoma"/>
              </w:rPr>
            </w:pPr>
            <w:r w:rsidRPr="00FE1A2D">
              <w:rPr>
                <w:rFonts w:ascii="Tahoma" w:hAnsi="Tahoma"/>
                <w:color w:val="000000" w:themeColor="text1"/>
              </w:rPr>
              <w:t xml:space="preserve"> </w:t>
            </w:r>
            <w:r w:rsidR="00E614EB">
              <w:rPr>
                <w:rFonts w:ascii="Tahoma" w:hAnsi="Tahoma"/>
              </w:rPr>
              <w:t xml:space="preserve">Yapılacak hata </w:t>
            </w:r>
            <w:r w:rsidR="005D753D">
              <w:rPr>
                <w:rFonts w:ascii="Tahoma" w:hAnsi="Tahoma"/>
              </w:rPr>
              <w:t>İstanbul Okan</w:t>
            </w:r>
            <w:r w:rsidR="00E614EB">
              <w:rPr>
                <w:rFonts w:ascii="Tahoma" w:hAnsi="Tahoma"/>
              </w:rPr>
              <w:t xml:space="preserve"> </w:t>
            </w:r>
            <w:r w:rsidR="00F94E51">
              <w:rPr>
                <w:rFonts w:ascii="Tahoma" w:hAnsi="Tahoma"/>
              </w:rPr>
              <w:t>Üniversitesi teknik</w:t>
            </w:r>
            <w:r w:rsidR="00731C70">
              <w:rPr>
                <w:rFonts w:ascii="Tahoma" w:hAnsi="Tahoma"/>
              </w:rPr>
              <w:t xml:space="preserve"> altyapısını </w:t>
            </w:r>
            <w:r w:rsidR="00E614EB">
              <w:rPr>
                <w:rFonts w:ascii="Tahoma" w:hAnsi="Tahoma"/>
              </w:rPr>
              <w:t xml:space="preserve">ve bu doğrultuda mali altyapısını olumsuz yönde etkiler. </w:t>
            </w:r>
          </w:p>
          <w:p w:rsidR="00E614EB" w:rsidRDefault="00E614EB" w:rsidP="00E614EB">
            <w:pPr>
              <w:tabs>
                <w:tab w:val="left" w:pos="1134"/>
              </w:tabs>
              <w:spacing w:before="100" w:after="100"/>
              <w:ind w:left="567"/>
              <w:rPr>
                <w:rFonts w:ascii="Tahoma" w:hAnsi="Tahoma"/>
              </w:rPr>
            </w:pPr>
            <w:r>
              <w:rPr>
                <w:rFonts w:ascii="Tahoma" w:hAnsi="Tahoma"/>
              </w:rPr>
              <w:t>İş Sağlığı ve güvenliği kurallarına uymayan davranışlar sonucu kişi ve kurum zarar görür.</w:t>
            </w:r>
          </w:p>
          <w:p w:rsidR="00E614EB" w:rsidRDefault="00731C70" w:rsidP="00E614EB">
            <w:pPr>
              <w:tabs>
                <w:tab w:val="left" w:pos="1134"/>
              </w:tabs>
              <w:spacing w:before="100" w:after="100"/>
              <w:ind w:left="567"/>
              <w:jc w:val="both"/>
              <w:rPr>
                <w:rFonts w:ascii="Tahoma" w:hAnsi="Tahoma"/>
              </w:rPr>
            </w:pPr>
            <w:r>
              <w:rPr>
                <w:rFonts w:ascii="Tahoma" w:hAnsi="Tahoma"/>
              </w:rPr>
              <w:t>Tüm üniversite kampü</w:t>
            </w:r>
            <w:r w:rsidR="00E614EB">
              <w:rPr>
                <w:rFonts w:ascii="Tahoma" w:hAnsi="Tahoma"/>
              </w:rPr>
              <w:t xml:space="preserve">s alanının yaşam standartlarının </w:t>
            </w:r>
            <w:proofErr w:type="gramStart"/>
            <w:r w:rsidR="00E614EB">
              <w:rPr>
                <w:rFonts w:ascii="Tahoma" w:hAnsi="Tahoma"/>
              </w:rPr>
              <w:t>optimum</w:t>
            </w:r>
            <w:proofErr w:type="gramEnd"/>
            <w:r w:rsidR="00E614EB">
              <w:rPr>
                <w:rFonts w:ascii="Tahoma" w:hAnsi="Tahoma"/>
              </w:rPr>
              <w:t xml:space="preserve"> düzeyde tutulması sorumluluğu.</w:t>
            </w:r>
          </w:p>
          <w:p w:rsidR="00132989" w:rsidRPr="00FE1A2D" w:rsidRDefault="00132989" w:rsidP="00EA1F46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/>
                <w:b/>
                <w:color w:val="000000" w:themeColor="text1"/>
                <w:sz w:val="22"/>
              </w:rPr>
            </w:pPr>
          </w:p>
          <w:p w:rsidR="00EA1F46" w:rsidRPr="00FE1A2D" w:rsidRDefault="00EA1F46" w:rsidP="00EA1F46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/>
                <w:b/>
                <w:color w:val="000000" w:themeColor="text1"/>
                <w:sz w:val="22"/>
              </w:rPr>
            </w:pPr>
            <w:r w:rsidRPr="00FE1A2D">
              <w:rPr>
                <w:rFonts w:ascii="Tahoma" w:hAnsi="Tahoma"/>
                <w:b/>
                <w:color w:val="000000" w:themeColor="text1"/>
                <w:sz w:val="22"/>
              </w:rPr>
              <w:t>VIII. ÇALIŞILAN ÇEVRE</w:t>
            </w:r>
          </w:p>
          <w:p w:rsidR="00E614EB" w:rsidRDefault="00E614EB" w:rsidP="00E614EB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/>
                <w:b/>
                <w:u w:val="single"/>
              </w:rPr>
            </w:pPr>
            <w:r>
              <w:rPr>
                <w:rFonts w:ascii="Tahoma" w:hAnsi="Tahoma"/>
                <w:b/>
                <w:u w:val="single"/>
              </w:rPr>
              <w:t>İç Çevre:</w:t>
            </w:r>
          </w:p>
          <w:p w:rsidR="00E614EB" w:rsidRDefault="00D358B6" w:rsidP="00E614EB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/>
              </w:rPr>
            </w:pPr>
            <w:r>
              <w:rPr>
                <w:rFonts w:ascii="Tahoma" w:hAnsi="Tahoma"/>
              </w:rPr>
              <w:t>Tüm idari</w:t>
            </w:r>
            <w:r w:rsidR="00B23C2C">
              <w:rPr>
                <w:rFonts w:ascii="Tahoma" w:hAnsi="Tahoma"/>
              </w:rPr>
              <w:t xml:space="preserve"> ve akademik </w:t>
            </w:r>
            <w:r>
              <w:rPr>
                <w:rFonts w:ascii="Tahoma" w:hAnsi="Tahoma"/>
              </w:rPr>
              <w:t>birimler</w:t>
            </w:r>
          </w:p>
          <w:p w:rsidR="00E614EB" w:rsidRDefault="00E614EB" w:rsidP="00E614EB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/>
                <w:b/>
                <w:u w:val="single"/>
              </w:rPr>
            </w:pPr>
            <w:r>
              <w:rPr>
                <w:rFonts w:ascii="Tahoma" w:hAnsi="Tahoma"/>
                <w:b/>
                <w:u w:val="single"/>
              </w:rPr>
              <w:t>Dış Çevre:</w:t>
            </w:r>
          </w:p>
          <w:p w:rsidR="00E614EB" w:rsidRDefault="00E614EB" w:rsidP="00E614EB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/>
              </w:rPr>
            </w:pPr>
            <w:r>
              <w:rPr>
                <w:rFonts w:ascii="Tahoma" w:hAnsi="Tahoma"/>
              </w:rPr>
              <w:t xml:space="preserve">Teknik bakım ve onarım hizmeti veren firmaların teknik servis </w:t>
            </w:r>
            <w:proofErr w:type="gramStart"/>
            <w:r>
              <w:rPr>
                <w:rFonts w:ascii="Tahoma" w:hAnsi="Tahoma"/>
              </w:rPr>
              <w:t>departmanları</w:t>
            </w:r>
            <w:proofErr w:type="gramEnd"/>
            <w:r>
              <w:rPr>
                <w:rFonts w:ascii="Tahoma" w:hAnsi="Tahoma"/>
              </w:rPr>
              <w:t xml:space="preserve"> </w:t>
            </w:r>
          </w:p>
          <w:p w:rsidR="007D7E05" w:rsidRPr="00FE1A2D" w:rsidRDefault="007D7E05" w:rsidP="00EA1F46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/>
                <w:color w:val="000000" w:themeColor="text1"/>
              </w:rPr>
            </w:pPr>
            <w:bookmarkStart w:id="0" w:name="_GoBack"/>
            <w:bookmarkEnd w:id="0"/>
          </w:p>
          <w:p w:rsidR="00EA1F46" w:rsidRPr="00FE1A2D" w:rsidRDefault="00EA1F46" w:rsidP="00EA1F46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/>
                <w:b/>
                <w:color w:val="000000" w:themeColor="text1"/>
                <w:sz w:val="22"/>
              </w:rPr>
            </w:pPr>
            <w:r w:rsidRPr="00FE1A2D">
              <w:rPr>
                <w:rFonts w:ascii="Tahoma" w:hAnsi="Tahoma"/>
                <w:b/>
                <w:color w:val="000000" w:themeColor="text1"/>
                <w:sz w:val="22"/>
              </w:rPr>
              <w:t>IX. DÖKÜMANLAR</w:t>
            </w:r>
          </w:p>
          <w:p w:rsidR="00E614EB" w:rsidRDefault="00E614EB" w:rsidP="00E614EB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/>
              </w:rPr>
            </w:pPr>
            <w:r>
              <w:rPr>
                <w:rFonts w:ascii="Tahoma" w:hAnsi="Tahoma"/>
              </w:rPr>
              <w:t xml:space="preserve">Prosedürler, </w:t>
            </w:r>
            <w:r w:rsidR="00731C70">
              <w:rPr>
                <w:rFonts w:ascii="Tahoma" w:hAnsi="Tahoma"/>
              </w:rPr>
              <w:t xml:space="preserve">Yönergeler, </w:t>
            </w:r>
            <w:r>
              <w:rPr>
                <w:rFonts w:ascii="Tahoma" w:hAnsi="Tahoma"/>
              </w:rPr>
              <w:t xml:space="preserve">Talimatlar, İş sağlığı İş güvenliği ve Çevre Mevzuatı </w:t>
            </w:r>
          </w:p>
          <w:p w:rsidR="00731C70" w:rsidRDefault="00731C70" w:rsidP="00E614EB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/>
              </w:rPr>
            </w:pPr>
          </w:p>
          <w:p w:rsidR="00EA1F46" w:rsidRPr="00FE1A2D" w:rsidRDefault="00EA1F46" w:rsidP="00EA1F46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/>
                <w:b/>
                <w:color w:val="000000" w:themeColor="text1"/>
                <w:sz w:val="22"/>
              </w:rPr>
            </w:pPr>
            <w:r w:rsidRPr="00FE1A2D">
              <w:rPr>
                <w:rFonts w:ascii="Tahoma" w:hAnsi="Tahoma"/>
                <w:b/>
                <w:color w:val="000000" w:themeColor="text1"/>
                <w:sz w:val="22"/>
              </w:rPr>
              <w:t>X. ÇALIŞMA KOŞULLARI</w:t>
            </w:r>
          </w:p>
          <w:p w:rsidR="009404A2" w:rsidRPr="009404A2" w:rsidRDefault="00EA1F46" w:rsidP="009404A2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/>
                <w:color w:val="000000" w:themeColor="text1"/>
              </w:rPr>
            </w:pPr>
            <w:r w:rsidRPr="00FE1A2D">
              <w:rPr>
                <w:rFonts w:ascii="Tahoma" w:hAnsi="Tahoma"/>
                <w:b/>
                <w:color w:val="000000" w:themeColor="text1"/>
              </w:rPr>
              <w:t xml:space="preserve">Çalışma </w:t>
            </w:r>
            <w:r w:rsidR="00731C70">
              <w:rPr>
                <w:rFonts w:ascii="Tahoma" w:hAnsi="Tahoma"/>
                <w:b/>
                <w:color w:val="000000" w:themeColor="text1"/>
              </w:rPr>
              <w:t>Yeri</w:t>
            </w:r>
            <w:r w:rsidRPr="00FE1A2D">
              <w:rPr>
                <w:rFonts w:ascii="Tahoma" w:hAnsi="Tahoma"/>
                <w:b/>
                <w:color w:val="000000" w:themeColor="text1"/>
              </w:rPr>
              <w:t>:</w:t>
            </w:r>
            <w:r w:rsidRPr="009404A2">
              <w:rPr>
                <w:rFonts w:ascii="Tahoma" w:hAnsi="Tahoma"/>
                <w:b/>
                <w:color w:val="000000" w:themeColor="text1"/>
              </w:rPr>
              <w:t xml:space="preserve"> </w:t>
            </w:r>
            <w:r w:rsidRPr="009404A2">
              <w:rPr>
                <w:rFonts w:ascii="Tahoma" w:hAnsi="Tahoma"/>
                <w:color w:val="000000" w:themeColor="text1"/>
              </w:rPr>
              <w:t>Tuzla Kampüs</w:t>
            </w:r>
            <w:r w:rsidR="009404A2" w:rsidRPr="009404A2">
              <w:rPr>
                <w:rFonts w:ascii="Tahoma" w:hAnsi="Tahoma"/>
                <w:color w:val="000000" w:themeColor="text1"/>
              </w:rPr>
              <w:t xml:space="preserve"> (Gerektiğinde </w:t>
            </w:r>
            <w:r w:rsidR="00E052C2">
              <w:rPr>
                <w:rFonts w:ascii="Tahoma" w:hAnsi="Tahoma"/>
              </w:rPr>
              <w:t>Kadıköy</w:t>
            </w:r>
            <w:r w:rsidR="009404A2" w:rsidRPr="009404A2">
              <w:rPr>
                <w:rFonts w:ascii="Tahoma" w:hAnsi="Tahoma"/>
                <w:color w:val="000000" w:themeColor="text1"/>
              </w:rPr>
              <w:t>, Mecidiyeköy Kampüs)</w:t>
            </w:r>
          </w:p>
          <w:p w:rsidR="00EA1F46" w:rsidRPr="00FE1A2D" w:rsidRDefault="00EA1F46" w:rsidP="00EA1F46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/>
                <w:color w:val="000000" w:themeColor="text1"/>
              </w:rPr>
            </w:pPr>
            <w:r w:rsidRPr="00FE1A2D">
              <w:rPr>
                <w:rFonts w:ascii="Tahoma" w:hAnsi="Tahoma"/>
                <w:b/>
                <w:color w:val="000000" w:themeColor="text1"/>
              </w:rPr>
              <w:t>Çalışma Ortamı:</w:t>
            </w:r>
            <w:r w:rsidRPr="00FE1A2D">
              <w:rPr>
                <w:rFonts w:ascii="Tahoma" w:hAnsi="Tahoma"/>
                <w:color w:val="000000" w:themeColor="text1"/>
              </w:rPr>
              <w:t xml:space="preserve"> Ofis </w:t>
            </w:r>
            <w:r w:rsidR="00731C70">
              <w:rPr>
                <w:rFonts w:ascii="Tahoma" w:hAnsi="Tahoma"/>
                <w:color w:val="000000" w:themeColor="text1"/>
              </w:rPr>
              <w:t>/ Ofis dışı</w:t>
            </w:r>
          </w:p>
          <w:p w:rsidR="00731C70" w:rsidRDefault="00731C70" w:rsidP="009900A6">
            <w:pPr>
              <w:tabs>
                <w:tab w:val="left" w:pos="1134"/>
              </w:tabs>
              <w:spacing w:before="100" w:after="100"/>
              <w:ind w:left="3686" w:hanging="3119"/>
              <w:jc w:val="both"/>
              <w:rPr>
                <w:rFonts w:ascii="Tahoma" w:hAnsi="Tahoma"/>
                <w:color w:val="000000" w:themeColor="text1"/>
              </w:rPr>
            </w:pPr>
            <w:r>
              <w:rPr>
                <w:rFonts w:ascii="Tahoma" w:hAnsi="Tahoma"/>
                <w:b/>
                <w:color w:val="000000" w:themeColor="text1"/>
              </w:rPr>
              <w:t>Çalışma Saatleri</w:t>
            </w:r>
            <w:r w:rsidR="00EA1F46" w:rsidRPr="00FE1A2D">
              <w:rPr>
                <w:rFonts w:ascii="Tahoma" w:hAnsi="Tahoma"/>
                <w:b/>
                <w:color w:val="000000" w:themeColor="text1"/>
              </w:rPr>
              <w:t>:</w:t>
            </w:r>
            <w:r w:rsidR="00EA1F46" w:rsidRPr="00FE1A2D">
              <w:rPr>
                <w:rFonts w:ascii="Tahoma" w:hAnsi="Tahoma"/>
                <w:color w:val="000000" w:themeColor="text1"/>
              </w:rPr>
              <w:t xml:space="preserve"> 08:30 – 17:30 (sorumlulukları gereği gerektiğinde çalışma saatleri dışında v</w:t>
            </w:r>
            <w:r w:rsidR="00E439DE" w:rsidRPr="00FE1A2D">
              <w:rPr>
                <w:rFonts w:ascii="Tahoma" w:hAnsi="Tahoma"/>
                <w:color w:val="000000" w:themeColor="text1"/>
              </w:rPr>
              <w:t xml:space="preserve">e hafta </w:t>
            </w:r>
            <w:r w:rsidR="00EA1F46" w:rsidRPr="00FE1A2D">
              <w:rPr>
                <w:rFonts w:ascii="Tahoma" w:hAnsi="Tahoma"/>
                <w:color w:val="000000" w:themeColor="text1"/>
              </w:rPr>
              <w:t>sonu çalışır.)</w:t>
            </w:r>
          </w:p>
          <w:p w:rsidR="00731C70" w:rsidRDefault="00731C70" w:rsidP="009900A6">
            <w:pPr>
              <w:tabs>
                <w:tab w:val="left" w:pos="1134"/>
              </w:tabs>
              <w:spacing w:before="100" w:after="100"/>
              <w:ind w:left="3686" w:hanging="3119"/>
              <w:jc w:val="both"/>
              <w:rPr>
                <w:rFonts w:ascii="Tahoma" w:hAnsi="Tahoma"/>
                <w:color w:val="000000" w:themeColor="text1"/>
              </w:rPr>
            </w:pPr>
          </w:p>
          <w:p w:rsidR="00731C70" w:rsidRPr="00FE1A2D" w:rsidRDefault="00731C70" w:rsidP="009900A6">
            <w:pPr>
              <w:tabs>
                <w:tab w:val="left" w:pos="1134"/>
              </w:tabs>
              <w:spacing w:before="100" w:after="100"/>
              <w:ind w:left="3686" w:hanging="3119"/>
              <w:jc w:val="both"/>
              <w:rPr>
                <w:rFonts w:ascii="Tahoma" w:hAnsi="Tahoma"/>
                <w:color w:val="000000" w:themeColor="text1"/>
              </w:rPr>
            </w:pPr>
          </w:p>
          <w:p w:rsidR="00F94E51" w:rsidRPr="00FE1A2D" w:rsidRDefault="00F94E51" w:rsidP="00731C70">
            <w:pPr>
              <w:tabs>
                <w:tab w:val="left" w:pos="1134"/>
              </w:tabs>
              <w:spacing w:before="100" w:after="100"/>
              <w:jc w:val="both"/>
              <w:rPr>
                <w:b/>
                <w:color w:val="000000" w:themeColor="text1"/>
                <w:sz w:val="24"/>
                <w:szCs w:val="24"/>
              </w:rPr>
            </w:pPr>
          </w:p>
        </w:tc>
      </w:tr>
      <w:tr w:rsidR="000953B6" w:rsidRPr="00FE1A2D" w:rsidTr="000953B6">
        <w:trPr>
          <w:trHeight w:val="1019"/>
        </w:trPr>
        <w:tc>
          <w:tcPr>
            <w:tcW w:w="4860" w:type="dxa"/>
            <w:tcBorders>
              <w:top w:val="single" w:sz="4" w:space="0" w:color="auto"/>
              <w:bottom w:val="double" w:sz="4" w:space="0" w:color="auto"/>
            </w:tcBorders>
            <w:vAlign w:val="center"/>
          </w:tcPr>
          <w:p w:rsidR="000953B6" w:rsidRDefault="00427DE1" w:rsidP="000953B6">
            <w:pPr>
              <w:rPr>
                <w:rFonts w:ascii="Tahoma" w:hAnsi="Tahoma"/>
                <w:b/>
                <w:color w:val="000000" w:themeColor="text1"/>
              </w:rPr>
            </w:pPr>
            <w:r>
              <w:rPr>
                <w:rFonts w:ascii="Tahoma" w:hAnsi="Tahoma"/>
                <w:b/>
                <w:color w:val="000000" w:themeColor="text1"/>
              </w:rPr>
              <w:lastRenderedPageBreak/>
              <w:t>Çalışanın Adı-</w:t>
            </w:r>
            <w:r w:rsidR="000953B6" w:rsidRPr="000953B6">
              <w:rPr>
                <w:rFonts w:ascii="Tahoma" w:hAnsi="Tahoma"/>
                <w:b/>
                <w:color w:val="000000" w:themeColor="text1"/>
              </w:rPr>
              <w:t>Soyadı</w:t>
            </w:r>
          </w:p>
          <w:p w:rsidR="00427DE1" w:rsidRPr="000953B6" w:rsidRDefault="00427DE1" w:rsidP="000953B6">
            <w:pPr>
              <w:rPr>
                <w:rFonts w:ascii="Tahoma" w:hAnsi="Tahoma"/>
                <w:b/>
                <w:color w:val="000000" w:themeColor="text1"/>
              </w:rPr>
            </w:pPr>
          </w:p>
          <w:p w:rsidR="000953B6" w:rsidRPr="00FE1A2D" w:rsidRDefault="000953B6" w:rsidP="000953B6">
            <w:pPr>
              <w:rPr>
                <w:rFonts w:ascii="Tahoma" w:hAnsi="Tahoma"/>
                <w:b/>
                <w:color w:val="000000" w:themeColor="text1"/>
                <w:sz w:val="22"/>
              </w:rPr>
            </w:pPr>
            <w:r w:rsidRPr="000953B6">
              <w:rPr>
                <w:rFonts w:ascii="Tahoma" w:hAnsi="Tahoma"/>
                <w:b/>
                <w:color w:val="000000" w:themeColor="text1"/>
              </w:rPr>
              <w:t>İmzası</w:t>
            </w:r>
          </w:p>
        </w:tc>
        <w:tc>
          <w:tcPr>
            <w:tcW w:w="5002" w:type="dxa"/>
            <w:tcBorders>
              <w:top w:val="single" w:sz="4" w:space="0" w:color="auto"/>
              <w:bottom w:val="double" w:sz="4" w:space="0" w:color="auto"/>
            </w:tcBorders>
            <w:vAlign w:val="center"/>
          </w:tcPr>
          <w:p w:rsidR="000953B6" w:rsidRDefault="000953B6" w:rsidP="000953B6">
            <w:pPr>
              <w:rPr>
                <w:rFonts w:ascii="Tahoma" w:hAnsi="Tahoma"/>
                <w:b/>
                <w:color w:val="000000" w:themeColor="text1"/>
              </w:rPr>
            </w:pPr>
            <w:r>
              <w:rPr>
                <w:rFonts w:ascii="Tahoma" w:hAnsi="Tahoma"/>
                <w:b/>
                <w:color w:val="000000" w:themeColor="text1"/>
              </w:rPr>
              <w:t>Yöneticinin</w:t>
            </w:r>
            <w:r w:rsidR="00427DE1">
              <w:rPr>
                <w:rFonts w:ascii="Tahoma" w:hAnsi="Tahoma"/>
                <w:b/>
                <w:color w:val="000000" w:themeColor="text1"/>
              </w:rPr>
              <w:t xml:space="preserve"> Adı-</w:t>
            </w:r>
            <w:r w:rsidRPr="000953B6">
              <w:rPr>
                <w:rFonts w:ascii="Tahoma" w:hAnsi="Tahoma"/>
                <w:b/>
                <w:color w:val="000000" w:themeColor="text1"/>
              </w:rPr>
              <w:t>Soyadı</w:t>
            </w:r>
          </w:p>
          <w:p w:rsidR="00427DE1" w:rsidRPr="000953B6" w:rsidRDefault="00427DE1" w:rsidP="000953B6">
            <w:pPr>
              <w:rPr>
                <w:rFonts w:ascii="Tahoma" w:hAnsi="Tahoma"/>
                <w:b/>
                <w:color w:val="000000" w:themeColor="text1"/>
              </w:rPr>
            </w:pPr>
          </w:p>
          <w:p w:rsidR="000953B6" w:rsidRPr="00FE1A2D" w:rsidRDefault="000953B6" w:rsidP="000953B6">
            <w:pPr>
              <w:rPr>
                <w:rFonts w:ascii="Tahoma" w:hAnsi="Tahoma"/>
                <w:b/>
                <w:color w:val="000000" w:themeColor="text1"/>
                <w:sz w:val="22"/>
              </w:rPr>
            </w:pPr>
            <w:r w:rsidRPr="000953B6">
              <w:rPr>
                <w:rFonts w:ascii="Tahoma" w:hAnsi="Tahoma"/>
                <w:b/>
                <w:color w:val="000000" w:themeColor="text1"/>
              </w:rPr>
              <w:t>İmzası</w:t>
            </w:r>
          </w:p>
        </w:tc>
      </w:tr>
    </w:tbl>
    <w:p w:rsidR="00F44B53" w:rsidRPr="00FE1A2D" w:rsidRDefault="00F44B53" w:rsidP="00C833C1">
      <w:pPr>
        <w:rPr>
          <w:b/>
          <w:color w:val="000000" w:themeColor="text1"/>
        </w:rPr>
      </w:pPr>
    </w:p>
    <w:sectPr w:rsidR="00F44B53" w:rsidRPr="00FE1A2D" w:rsidSect="00DD3B88">
      <w:headerReference w:type="default" r:id="rId7"/>
      <w:footerReference w:type="default" r:id="rId8"/>
      <w:pgSz w:w="11906" w:h="16838"/>
      <w:pgMar w:top="333" w:right="1417" w:bottom="993" w:left="993" w:header="420" w:footer="708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80C9E" w:rsidRDefault="00A80C9E" w:rsidP="00DD3B88">
      <w:r>
        <w:separator/>
      </w:r>
    </w:p>
  </w:endnote>
  <w:endnote w:type="continuationSeparator" w:id="0">
    <w:p w:rsidR="00A80C9E" w:rsidRDefault="00A80C9E" w:rsidP="00DD3B8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900A6" w:rsidRPr="00DD3B88" w:rsidRDefault="009900A6" w:rsidP="009900A6">
    <w:pPr>
      <w:jc w:val="right"/>
      <w:rPr>
        <w:b/>
      </w:rPr>
    </w:pPr>
    <w:proofErr w:type="gramStart"/>
    <w:r>
      <w:rPr>
        <w:b/>
      </w:rPr>
      <w:t>GT.INK</w:t>
    </w:r>
    <w:proofErr w:type="gramEnd"/>
    <w:r>
      <w:rPr>
        <w:b/>
      </w:rPr>
      <w:t>.</w:t>
    </w:r>
    <w:r w:rsidR="007F7333">
      <w:rPr>
        <w:b/>
      </w:rPr>
      <w:t>080</w:t>
    </w:r>
    <w:r w:rsidR="005D753D">
      <w:rPr>
        <w:b/>
      </w:rPr>
      <w:t xml:space="preserve"> / REV.02</w:t>
    </w:r>
  </w:p>
  <w:p w:rsidR="00DD3B88" w:rsidRDefault="00DD3B88">
    <w:pPr>
      <w:pStyle w:val="AltBilgi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80C9E" w:rsidRDefault="00A80C9E" w:rsidP="00DD3B88">
      <w:r>
        <w:separator/>
      </w:r>
    </w:p>
  </w:footnote>
  <w:footnote w:type="continuationSeparator" w:id="0">
    <w:p w:rsidR="00A80C9E" w:rsidRDefault="00A80C9E" w:rsidP="00DD3B8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D3B88" w:rsidRPr="000713DC" w:rsidRDefault="000953B6">
    <w:pPr>
      <w:pStyle w:val="stBilgi"/>
      <w:rPr>
        <w:b/>
        <w:sz w:val="28"/>
        <w:szCs w:val="28"/>
      </w:rPr>
    </w:pPr>
    <w:r>
      <w:rPr>
        <w:b/>
        <w:noProof/>
        <w:sz w:val="28"/>
        <w:szCs w:val="28"/>
      </w:rPr>
      <mc:AlternateContent>
        <mc:Choice Requires="wpg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column">
                <wp:posOffset>1179195</wp:posOffset>
              </wp:positionH>
              <wp:positionV relativeFrom="paragraph">
                <wp:posOffset>17876</wp:posOffset>
              </wp:positionV>
              <wp:extent cx="4676775" cy="657225"/>
              <wp:effectExtent l="7620" t="8890" r="11430" b="10160"/>
              <wp:wrapNone/>
              <wp:docPr id="1" name="Group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 bwMode="auto">
                      <a:xfrm>
                        <a:off x="0" y="0"/>
                        <a:ext cx="4676775" cy="657225"/>
                        <a:chOff x="2850" y="705"/>
                        <a:chExt cx="7365" cy="1035"/>
                      </a:xfrm>
                    </wpg:grpSpPr>
                    <wps:wsp>
                      <wps:cNvPr id="3" name="Text Box 2"/>
                      <wps:cNvSpPr txBox="1">
                        <a:spLocks noChangeArrowheads="1"/>
                      </wps:cNvSpPr>
                      <wps:spPr bwMode="auto">
                        <a:xfrm>
                          <a:off x="2850" y="705"/>
                          <a:ext cx="4260" cy="103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2A21F0" w:rsidRDefault="002A21F0" w:rsidP="002A21F0">
                            <w:pPr>
                              <w:rPr>
                                <w:b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b/>
                                <w:sz w:val="28"/>
                                <w:szCs w:val="28"/>
                              </w:rPr>
                              <w:t>KAZAN DAİRESİ TEKNİSYENİ</w:t>
                            </w:r>
                          </w:p>
                          <w:p w:rsidR="002A21F0" w:rsidRDefault="002A21F0" w:rsidP="002A21F0">
                            <w:r>
                              <w:rPr>
                                <w:b/>
                                <w:sz w:val="28"/>
                                <w:szCs w:val="28"/>
                              </w:rPr>
                              <w:t>GÖREV TANIMI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4" name="Text Box 3"/>
                      <wps:cNvSpPr txBox="1">
                        <a:spLocks noChangeArrowheads="1"/>
                      </wps:cNvSpPr>
                      <wps:spPr bwMode="auto">
                        <a:xfrm>
                          <a:off x="7110" y="705"/>
                          <a:ext cx="3105" cy="103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2A21F0" w:rsidRPr="00C75671" w:rsidRDefault="002A21F0" w:rsidP="002A21F0">
                            <w:pPr>
                              <w:pStyle w:val="stBilgi"/>
                              <w:rPr>
                                <w:b/>
                                <w:sz w:val="28"/>
                                <w:szCs w:val="28"/>
                              </w:rPr>
                            </w:pPr>
                            <w:r w:rsidRPr="00C75671">
                              <w:rPr>
                                <w:b/>
                                <w:sz w:val="28"/>
                                <w:szCs w:val="28"/>
                              </w:rPr>
                              <w:t xml:space="preserve">Bölüm No: </w:t>
                            </w:r>
                          </w:p>
                          <w:p w:rsidR="002A21F0" w:rsidRPr="00C75671" w:rsidRDefault="002A21F0" w:rsidP="002A21F0">
                            <w:pPr>
                              <w:rPr>
                                <w:b/>
                              </w:rPr>
                            </w:pPr>
                            <w:r w:rsidRPr="00C75671">
                              <w:rPr>
                                <w:b/>
                                <w:sz w:val="28"/>
                                <w:szCs w:val="28"/>
                              </w:rPr>
                              <w:t>GT-INK.</w:t>
                            </w:r>
                            <w:r>
                              <w:rPr>
                                <w:b/>
                                <w:sz w:val="28"/>
                                <w:szCs w:val="28"/>
                              </w:rPr>
                              <w:t xml:space="preserve"> 080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group id="Group 1" o:spid="_x0000_s1026" style="position:absolute;margin-left:92.85pt;margin-top:1.4pt;width:368.25pt;height:51.75pt;z-index:251658240" coordorigin="2850,705" coordsize="7365,103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BPiHvAIAAHIIAAAOAAAAZHJzL2Uyb0RvYy54bWzslttu3CAQhu8r9R0Q940Pe3BixRulOalS&#10;D5GSPgCLsY2KgQK7dvr0HbDjXe1WrZRKrSp1LyzwwDDzzc94zy/6VqAtM5YrWeDkJMaISapKLusC&#10;f368fXOKkXVElkQoyQr8xCy+WL1+dd7pnKWqUaJkBoETafNOF7hxTudRZGnDWmJPlGYSjJUyLXEw&#10;NXVUGtKB91ZEaRwvo06ZUhtFmbXw9now4lXwX1WMuk9VZZlDosAQmwtPE55r/4xW5ySvDdENp2MY&#10;5AVRtIRLOHRydU0cQRvDj1y1nBplVeVOqGojVVWcspADZJPEB9ncGbXRIZc672o9YQK0B5xe7JZ+&#10;3N4bxEuoHUaStFCicCpKPJpO1zmsuDP6Qd+bIT8Yvlf0iwVzdGj383pYjNbdB1WCO7JxKqDpK9N6&#10;F5A06kMFnqYKsN4hCi/ny2yZZQuMKNiWiyxNF0OJaAN19NvS0wXUEaxZPJluxt3ZbDluTeJZsEYk&#10;H44NoY6h+bxAbXYH1P4e0IeGaBbqZD2uEejsGeijz+6t6lE6MA2LPFDkenjt0XsuduCKpLpqiKzZ&#10;pTGqaxgpIbpQDchh2jrkYL2TX4E+JjbRTpfA0qM+4kVybay7Y6pFflBgA1cphEm2763zxd8tCdEr&#10;wctbLkSYmHp9JQzaErh2t+HnU4ctdn+ZkKgr8NkCivxzF3H4/chFyx30D8HbAp9Oi0jusd3IEs4k&#10;uSNcDGM4X8ggWwu0vaA9Udeve1joh2tVPgFRo4Y+AX0NBo0y3zDqoEcU2H7dEMMwEu8kVOUsmc99&#10;UwmTOagVJmbfst63EEnBVYEdRsPwyg2NaKMNrxs4adCBVJdwZSoeIO+iGuMG2f4h/c6P9Dv7K/rN&#10;kuTgxj/rd5ZAD/ivX9Dv2MH/MRmHpgwfttAZxo+w/3Luz4Psd38VVt8BAAD//wMAUEsDBBQABgAI&#10;AAAAIQA0BczJ3gAAAAkBAAAPAAAAZHJzL2Rvd25yZXYueG1sTI/NSsNAFIX3gu8wXMGdnWRKa42Z&#10;lFLUVRFsBXE3zdwmoZk7ITNN0rf3utLl4Tucn3w9uVYM2IfGk4Z0loBAKr1tqNLweXh9WIEI0ZA1&#10;rSfUcMUA6+L2JjeZ9SN94LCPleAQCpnRUMfYZVKGskZnwsx3SMxOvncmsuwraXszcrhrpUqSpXSm&#10;IW6oTYfbGsvz/uI0vI1m3MzTl2F3Pm2v34fF+9cuRa3v76bNM4iIU/wzw+98ng4Fbzr6C9kgWtar&#10;xSNbNSh+wPxJKQXiyCBZzkEWufz/oPgBAAD//wMAUEsBAi0AFAAGAAgAAAAhALaDOJL+AAAA4QEA&#10;ABMAAAAAAAAAAAAAAAAAAAAAAFtDb250ZW50X1R5cGVzXS54bWxQSwECLQAUAAYACAAAACEAOP0h&#10;/9YAAACUAQAACwAAAAAAAAAAAAAAAAAvAQAAX3JlbHMvLnJlbHNQSwECLQAUAAYACAAAACEAQgT4&#10;h7wCAAByCAAADgAAAAAAAAAAAAAAAAAuAgAAZHJzL2Uyb0RvYy54bWxQSwECLQAUAAYACAAAACEA&#10;NAXMyd4AAAAJAQAADwAAAAAAAAAAAAAAAAAWBQAAZHJzL2Rvd25yZXYueG1sUEsFBgAAAAAEAAQA&#10;8wAAACEGAAAAAA==&#10;"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7" type="#_x0000_t202" style="position:absolute;left:2850;top:705;width:4260;height:103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YoOFxAAAANoAAAAPAAAAZHJzL2Rvd25yZXYueG1sRI9PawIx&#10;FMTvhX6H8Aq9FDdbFbVbo4jQYm9WRa+Pzds/dPOyJum6fntTEHocZuY3zHzZm0Z05HxtWcFrkoIg&#10;zq2uuVRw2H8MZiB8QNbYWCYFV/KwXDw+zDHT9sLf1O1CKSKEfYYKqhDaTEqfV2TQJ7Yljl5hncEQ&#10;pSuldniJcNPIYZpOpMGa40KFLa0ryn92v0bBbLzpTv5rtD3mk6J5Cy/T7vPslHp+6lfvIAL14T98&#10;b2+0ghH8XYk3QC5uAAAA//8DAFBLAQItABQABgAIAAAAIQDb4fbL7gAAAIUBAAATAAAAAAAAAAAA&#10;AAAAAAAAAABbQ29udGVudF9UeXBlc10ueG1sUEsBAi0AFAAGAAgAAAAhAFr0LFu/AAAAFQEAAAsA&#10;AAAAAAAAAAAAAAAAHwEAAF9yZWxzLy5yZWxzUEsBAi0AFAAGAAgAAAAhAGlig4XEAAAA2gAAAA8A&#10;AAAAAAAAAAAAAAAABwIAAGRycy9kb3ducmV2LnhtbFBLBQYAAAAAAwADALcAAAD4AgAAAAA=&#10;">
                <v:textbox>
                  <w:txbxContent>
                    <w:p w:rsidR="002A21F0" w:rsidRDefault="002A21F0" w:rsidP="002A21F0">
                      <w:pPr>
                        <w:rPr>
                          <w:b/>
                          <w:sz w:val="28"/>
                          <w:szCs w:val="28"/>
                        </w:rPr>
                      </w:pPr>
                      <w:r>
                        <w:rPr>
                          <w:b/>
                          <w:sz w:val="28"/>
                          <w:szCs w:val="28"/>
                        </w:rPr>
                        <w:t>KAZAN DAİRESİ TEKNİSYENİ</w:t>
                      </w:r>
                    </w:p>
                    <w:p w:rsidR="002A21F0" w:rsidRDefault="002A21F0" w:rsidP="002A21F0">
                      <w:r>
                        <w:rPr>
                          <w:b/>
                          <w:sz w:val="28"/>
                          <w:szCs w:val="28"/>
                        </w:rPr>
                        <w:t>GÖREV TANIMI</w:t>
                      </w:r>
                    </w:p>
                  </w:txbxContent>
                </v:textbox>
              </v:shape>
              <v:shape id="Text Box 3" o:spid="_x0000_s1028" type="#_x0000_t202" style="position:absolute;left:7110;top:705;width:3105;height:103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mixvxxAAAANoAAAAPAAAAZHJzL2Rvd25yZXYueG1sRI9PawIx&#10;FMTvQr9DeIVexM3WitqtUURo0ZtV0etj8/YP3bysSbpuv31TEHocZuY3zGLVm0Z05HxtWcFzkoIg&#10;zq2uuVRwOr6P5iB8QNbYWCYFP+RhtXwYLDDT9saf1B1CKSKEfYYKqhDaTEqfV2TQJ7Yljl5hncEQ&#10;pSuldniLcNPIcZpOpcGa40KFLW0qyr8O30bBfLLtLn73sj/n06J5DcNZ93F1Sj099us3EIH68B++&#10;t7dawQT+rsQbIJe/AAAA//8DAFBLAQItABQABgAIAAAAIQDb4fbL7gAAAIUBAAATAAAAAAAAAAAA&#10;AAAAAAAAAABbQ29udGVudF9UeXBlc10ueG1sUEsBAi0AFAAGAAgAAAAhAFr0LFu/AAAAFQEAAAsA&#10;AAAAAAAAAAAAAAAAHwEAAF9yZWxzLy5yZWxzUEsBAi0AFAAGAAgAAAAhAOaLG/HEAAAA2gAAAA8A&#10;AAAAAAAAAAAAAAAABwIAAGRycy9kb3ducmV2LnhtbFBLBQYAAAAAAwADALcAAAD4AgAAAAA=&#10;">
                <v:textbox>
                  <w:txbxContent>
                    <w:p w:rsidR="002A21F0" w:rsidRPr="00C75671" w:rsidRDefault="002A21F0" w:rsidP="002A21F0">
                      <w:pPr>
                        <w:pStyle w:val="stBilgi"/>
                        <w:rPr>
                          <w:b/>
                          <w:sz w:val="28"/>
                          <w:szCs w:val="28"/>
                        </w:rPr>
                      </w:pPr>
                      <w:r w:rsidRPr="00C75671">
                        <w:rPr>
                          <w:b/>
                          <w:sz w:val="28"/>
                          <w:szCs w:val="28"/>
                        </w:rPr>
                        <w:t xml:space="preserve">Bölüm No: </w:t>
                      </w:r>
                    </w:p>
                    <w:p w:rsidR="002A21F0" w:rsidRPr="00C75671" w:rsidRDefault="002A21F0" w:rsidP="002A21F0">
                      <w:pPr>
                        <w:rPr>
                          <w:b/>
                        </w:rPr>
                      </w:pPr>
                      <w:r w:rsidRPr="00C75671">
                        <w:rPr>
                          <w:b/>
                          <w:sz w:val="28"/>
                          <w:szCs w:val="28"/>
                        </w:rPr>
                        <w:t>GT-INK.</w:t>
                      </w:r>
                      <w:r>
                        <w:rPr>
                          <w:b/>
                          <w:sz w:val="28"/>
                          <w:szCs w:val="28"/>
                        </w:rPr>
                        <w:t xml:space="preserve"> 080</w:t>
                      </w:r>
                    </w:p>
                  </w:txbxContent>
                </v:textbox>
              </v:shape>
            </v:group>
          </w:pict>
        </mc:Fallback>
      </mc:AlternateContent>
    </w:r>
    <w:r w:rsidR="005D753D">
      <w:rPr>
        <w:noProof/>
      </w:rPr>
      <w:drawing>
        <wp:inline distT="0" distB="0" distL="0" distR="0" wp14:anchorId="09356CCD" wp14:editId="619B9C42">
          <wp:extent cx="914400" cy="628650"/>
          <wp:effectExtent l="0" t="0" r="0" b="9525"/>
          <wp:docPr id="5" name="Resim 5" descr="Açıklama: \\oknfilesrv\kullanici\banu.bayrak\Desktop\İstanbul Okan Üniversitesi-Yeni Logo-Converted-01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Resim 1" descr="Açıklama: \\oknfilesrv\kullanici\banu.bayrak\Desktop\İstanbul Okan Üniversitesi-Yeni Logo-Converted-01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14400" cy="6286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="00567AC6">
      <w:rPr>
        <w:b/>
        <w:sz w:val="28"/>
        <w:szCs w:val="28"/>
      </w:rPr>
      <w:t xml:space="preserve">        </w:t>
    </w:r>
    <w:r w:rsidR="00787CBC">
      <w:rPr>
        <w:b/>
        <w:sz w:val="28"/>
        <w:szCs w:val="28"/>
      </w:rPr>
      <w:t xml:space="preserve">                 </w:t>
    </w:r>
  </w:p>
  <w:p w:rsidR="00787CBC" w:rsidRDefault="00787CBC"/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780CCE"/>
    <w:multiLevelType w:val="hybridMultilevel"/>
    <w:tmpl w:val="5F12B636"/>
    <w:lvl w:ilvl="0" w:tplc="45EAB3D4">
      <w:start w:val="5000"/>
      <w:numFmt w:val="bullet"/>
      <w:lvlText w:val=""/>
      <w:lvlJc w:val="left"/>
      <w:pPr>
        <w:ind w:left="720" w:hanging="360"/>
      </w:pPr>
      <w:rPr>
        <w:rFonts w:ascii="Symbol" w:eastAsia="Calibri" w:hAnsi="Symbol" w:cs="Tahoma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1EF4C60"/>
    <w:multiLevelType w:val="hybridMultilevel"/>
    <w:tmpl w:val="800E3184"/>
    <w:lvl w:ilvl="0" w:tplc="041F000F">
      <w:start w:val="1"/>
      <w:numFmt w:val="decimal"/>
      <w:lvlText w:val="%1."/>
      <w:lvlJc w:val="left"/>
      <w:pPr>
        <w:ind w:left="1648" w:hanging="360"/>
      </w:pPr>
    </w:lvl>
    <w:lvl w:ilvl="1" w:tplc="041F0019" w:tentative="1">
      <w:start w:val="1"/>
      <w:numFmt w:val="lowerLetter"/>
      <w:lvlText w:val="%2."/>
      <w:lvlJc w:val="left"/>
      <w:pPr>
        <w:ind w:left="2368" w:hanging="360"/>
      </w:pPr>
    </w:lvl>
    <w:lvl w:ilvl="2" w:tplc="041F001B" w:tentative="1">
      <w:start w:val="1"/>
      <w:numFmt w:val="lowerRoman"/>
      <w:lvlText w:val="%3."/>
      <w:lvlJc w:val="right"/>
      <w:pPr>
        <w:ind w:left="3088" w:hanging="180"/>
      </w:pPr>
    </w:lvl>
    <w:lvl w:ilvl="3" w:tplc="041F000F" w:tentative="1">
      <w:start w:val="1"/>
      <w:numFmt w:val="decimal"/>
      <w:lvlText w:val="%4."/>
      <w:lvlJc w:val="left"/>
      <w:pPr>
        <w:ind w:left="3808" w:hanging="360"/>
      </w:pPr>
    </w:lvl>
    <w:lvl w:ilvl="4" w:tplc="041F0019" w:tentative="1">
      <w:start w:val="1"/>
      <w:numFmt w:val="lowerLetter"/>
      <w:lvlText w:val="%5."/>
      <w:lvlJc w:val="left"/>
      <w:pPr>
        <w:ind w:left="4528" w:hanging="360"/>
      </w:pPr>
    </w:lvl>
    <w:lvl w:ilvl="5" w:tplc="041F001B" w:tentative="1">
      <w:start w:val="1"/>
      <w:numFmt w:val="lowerRoman"/>
      <w:lvlText w:val="%6."/>
      <w:lvlJc w:val="right"/>
      <w:pPr>
        <w:ind w:left="5248" w:hanging="180"/>
      </w:pPr>
    </w:lvl>
    <w:lvl w:ilvl="6" w:tplc="041F000F" w:tentative="1">
      <w:start w:val="1"/>
      <w:numFmt w:val="decimal"/>
      <w:lvlText w:val="%7."/>
      <w:lvlJc w:val="left"/>
      <w:pPr>
        <w:ind w:left="5968" w:hanging="360"/>
      </w:pPr>
    </w:lvl>
    <w:lvl w:ilvl="7" w:tplc="041F0019" w:tentative="1">
      <w:start w:val="1"/>
      <w:numFmt w:val="lowerLetter"/>
      <w:lvlText w:val="%8."/>
      <w:lvlJc w:val="left"/>
      <w:pPr>
        <w:ind w:left="6688" w:hanging="360"/>
      </w:pPr>
    </w:lvl>
    <w:lvl w:ilvl="8" w:tplc="041F001B" w:tentative="1">
      <w:start w:val="1"/>
      <w:numFmt w:val="lowerRoman"/>
      <w:lvlText w:val="%9."/>
      <w:lvlJc w:val="right"/>
      <w:pPr>
        <w:ind w:left="7408" w:hanging="180"/>
      </w:pPr>
    </w:lvl>
  </w:abstractNum>
  <w:abstractNum w:abstractNumId="2" w15:restartNumberingAfterBreak="0">
    <w:nsid w:val="03660A55"/>
    <w:multiLevelType w:val="hybridMultilevel"/>
    <w:tmpl w:val="197C0E08"/>
    <w:lvl w:ilvl="0" w:tplc="041F000D">
      <w:start w:val="1"/>
      <w:numFmt w:val="bullet"/>
      <w:lvlText w:val=""/>
      <w:lvlJc w:val="left"/>
      <w:pPr>
        <w:ind w:left="1287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" w15:restartNumberingAfterBreak="0">
    <w:nsid w:val="075043F8"/>
    <w:multiLevelType w:val="hybridMultilevel"/>
    <w:tmpl w:val="E3C6CC58"/>
    <w:lvl w:ilvl="0" w:tplc="041F000D">
      <w:start w:val="1"/>
      <w:numFmt w:val="bullet"/>
      <w:lvlText w:val=""/>
      <w:lvlJc w:val="left"/>
      <w:pPr>
        <w:ind w:left="1996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2716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3436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4156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4876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5596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6316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7036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7756" w:hanging="360"/>
      </w:pPr>
      <w:rPr>
        <w:rFonts w:ascii="Wingdings" w:hAnsi="Wingdings" w:hint="default"/>
      </w:rPr>
    </w:lvl>
  </w:abstractNum>
  <w:abstractNum w:abstractNumId="4" w15:restartNumberingAfterBreak="0">
    <w:nsid w:val="0F724E27"/>
    <w:multiLevelType w:val="hybridMultilevel"/>
    <w:tmpl w:val="E16EEE54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2340866"/>
    <w:multiLevelType w:val="singleLevel"/>
    <w:tmpl w:val="041F0011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6" w15:restartNumberingAfterBreak="0">
    <w:nsid w:val="13945186"/>
    <w:multiLevelType w:val="hybridMultilevel"/>
    <w:tmpl w:val="85520DB4"/>
    <w:lvl w:ilvl="0" w:tplc="FFFFFFFF">
      <w:start w:val="1"/>
      <w:numFmt w:val="bullet"/>
      <w:lvlText w:val=""/>
      <w:lvlJc w:val="left"/>
      <w:pPr>
        <w:tabs>
          <w:tab w:val="num" w:pos="1287"/>
        </w:tabs>
        <w:ind w:left="1287" w:hanging="360"/>
      </w:pPr>
      <w:rPr>
        <w:rFonts w:ascii="Wingdings" w:hAnsi="Wingdings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7" w15:restartNumberingAfterBreak="0">
    <w:nsid w:val="157972BF"/>
    <w:multiLevelType w:val="hybridMultilevel"/>
    <w:tmpl w:val="CEFC4F22"/>
    <w:lvl w:ilvl="0" w:tplc="FFFFFFFF">
      <w:start w:val="1"/>
      <w:numFmt w:val="bullet"/>
      <w:lvlText w:val=""/>
      <w:lvlJc w:val="left"/>
      <w:pPr>
        <w:tabs>
          <w:tab w:val="num" w:pos="1287"/>
        </w:tabs>
        <w:ind w:left="1287" w:hanging="360"/>
      </w:pPr>
      <w:rPr>
        <w:rFonts w:ascii="Wingdings" w:hAnsi="Wingdings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8" w15:restartNumberingAfterBreak="0">
    <w:nsid w:val="19D66D46"/>
    <w:multiLevelType w:val="hybridMultilevel"/>
    <w:tmpl w:val="1BEEBD70"/>
    <w:lvl w:ilvl="0" w:tplc="FFFFFFFF">
      <w:start w:val="1"/>
      <w:numFmt w:val="bullet"/>
      <w:lvlText w:val=""/>
      <w:lvlJc w:val="left"/>
      <w:pPr>
        <w:tabs>
          <w:tab w:val="num" w:pos="928"/>
        </w:tabs>
        <w:ind w:left="928" w:hanging="360"/>
      </w:pPr>
      <w:rPr>
        <w:rFonts w:ascii="Wingdings" w:hAnsi="Wingdings" w:hint="default"/>
      </w:rPr>
    </w:lvl>
    <w:lvl w:ilvl="1" w:tplc="FFFFFFFF">
      <w:start w:val="1"/>
      <w:numFmt w:val="bullet"/>
      <w:lvlText w:val=""/>
      <w:lvlJc w:val="left"/>
      <w:pPr>
        <w:tabs>
          <w:tab w:val="num" w:pos="1647"/>
        </w:tabs>
        <w:ind w:left="1647" w:hanging="360"/>
      </w:pPr>
      <w:rPr>
        <w:rFonts w:ascii="Symbol" w:hAnsi="Symbol" w:hint="default"/>
      </w:rPr>
    </w:lvl>
    <w:lvl w:ilvl="2" w:tplc="FFFFFFFF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abstractNum w:abstractNumId="9" w15:restartNumberingAfterBreak="0">
    <w:nsid w:val="200F0C9F"/>
    <w:multiLevelType w:val="singleLevel"/>
    <w:tmpl w:val="9A9A8DE6"/>
    <w:lvl w:ilvl="0">
      <w:start w:val="1"/>
      <w:numFmt w:val="upperRoman"/>
      <w:lvlText w:val="%1."/>
      <w:lvlJc w:val="left"/>
      <w:pPr>
        <w:tabs>
          <w:tab w:val="num" w:pos="720"/>
        </w:tabs>
        <w:ind w:left="720" w:hanging="720"/>
      </w:pPr>
      <w:rPr>
        <w:b/>
        <w:i w:val="0"/>
      </w:rPr>
    </w:lvl>
  </w:abstractNum>
  <w:abstractNum w:abstractNumId="10" w15:restartNumberingAfterBreak="0">
    <w:nsid w:val="205527E6"/>
    <w:multiLevelType w:val="hybridMultilevel"/>
    <w:tmpl w:val="063681DA"/>
    <w:lvl w:ilvl="0" w:tplc="FFFFFFFF">
      <w:start w:val="1"/>
      <w:numFmt w:val="decimal"/>
      <w:lvlText w:val="%1."/>
      <w:lvlJc w:val="left"/>
      <w:pPr>
        <w:tabs>
          <w:tab w:val="num" w:pos="928"/>
        </w:tabs>
        <w:ind w:left="928" w:hanging="360"/>
      </w:pPr>
    </w:lvl>
    <w:lvl w:ilvl="1" w:tplc="FFFFFFFF">
      <w:start w:val="1"/>
      <w:numFmt w:val="bullet"/>
      <w:lvlText w:val=""/>
      <w:lvlJc w:val="left"/>
      <w:pPr>
        <w:tabs>
          <w:tab w:val="num" w:pos="1647"/>
        </w:tabs>
        <w:ind w:left="1647" w:hanging="360"/>
      </w:pPr>
      <w:rPr>
        <w:rFonts w:ascii="Symbol" w:hAnsi="Symbol" w:hint="default"/>
      </w:rPr>
    </w:lvl>
    <w:lvl w:ilvl="2" w:tplc="FFFFFFFF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abstractNum w:abstractNumId="11" w15:restartNumberingAfterBreak="0">
    <w:nsid w:val="271167A2"/>
    <w:multiLevelType w:val="hybridMultilevel"/>
    <w:tmpl w:val="21FE975E"/>
    <w:lvl w:ilvl="0" w:tplc="FFFFFFFF">
      <w:start w:val="1"/>
      <w:numFmt w:val="bullet"/>
      <w:lvlText w:val=""/>
      <w:lvlJc w:val="left"/>
      <w:pPr>
        <w:tabs>
          <w:tab w:val="num" w:pos="1287"/>
        </w:tabs>
        <w:ind w:left="1287" w:hanging="360"/>
      </w:pPr>
      <w:rPr>
        <w:rFonts w:ascii="Wingdings" w:hAnsi="Wingdings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12" w15:restartNumberingAfterBreak="0">
    <w:nsid w:val="2B063D7A"/>
    <w:multiLevelType w:val="hybridMultilevel"/>
    <w:tmpl w:val="63C87DD0"/>
    <w:lvl w:ilvl="0" w:tplc="041F000D">
      <w:start w:val="1"/>
      <w:numFmt w:val="bullet"/>
      <w:lvlText w:val=""/>
      <w:lvlJc w:val="left"/>
      <w:pPr>
        <w:ind w:left="2160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13" w15:restartNumberingAfterBreak="0">
    <w:nsid w:val="3C385EC1"/>
    <w:multiLevelType w:val="hybridMultilevel"/>
    <w:tmpl w:val="A68011D8"/>
    <w:lvl w:ilvl="0" w:tplc="041F000D">
      <w:start w:val="1"/>
      <w:numFmt w:val="bullet"/>
      <w:lvlText w:val=""/>
      <w:lvlJc w:val="left"/>
      <w:pPr>
        <w:ind w:left="1648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2368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3088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808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4528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5248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968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688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7408" w:hanging="360"/>
      </w:pPr>
      <w:rPr>
        <w:rFonts w:ascii="Wingdings" w:hAnsi="Wingdings" w:hint="default"/>
      </w:rPr>
    </w:lvl>
  </w:abstractNum>
  <w:abstractNum w:abstractNumId="14" w15:restartNumberingAfterBreak="0">
    <w:nsid w:val="3D995DD5"/>
    <w:multiLevelType w:val="hybridMultilevel"/>
    <w:tmpl w:val="FF62098C"/>
    <w:lvl w:ilvl="0" w:tplc="FFFFFFFF">
      <w:start w:val="1"/>
      <w:numFmt w:val="bullet"/>
      <w:lvlText w:val=""/>
      <w:lvlJc w:val="left"/>
      <w:pPr>
        <w:tabs>
          <w:tab w:val="num" w:pos="1495"/>
        </w:tabs>
        <w:ind w:left="1495" w:hanging="360"/>
      </w:pPr>
      <w:rPr>
        <w:rFonts w:ascii="Wingdings" w:hAnsi="Wingdings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15" w15:restartNumberingAfterBreak="0">
    <w:nsid w:val="485E0F71"/>
    <w:multiLevelType w:val="hybridMultilevel"/>
    <w:tmpl w:val="205CC2B2"/>
    <w:lvl w:ilvl="0" w:tplc="FFFFFFFF">
      <w:start w:val="1"/>
      <w:numFmt w:val="bullet"/>
      <w:lvlText w:val=""/>
      <w:lvlJc w:val="left"/>
      <w:pPr>
        <w:tabs>
          <w:tab w:val="num" w:pos="927"/>
        </w:tabs>
        <w:ind w:left="927" w:hanging="360"/>
      </w:pPr>
      <w:rPr>
        <w:rFonts w:ascii="Wingdings" w:hAnsi="Wingdings" w:hint="default"/>
      </w:rPr>
    </w:lvl>
    <w:lvl w:ilvl="1" w:tplc="FFFFFFFF">
      <w:start w:val="1"/>
      <w:numFmt w:val="bullet"/>
      <w:lvlText w:val=""/>
      <w:lvlJc w:val="left"/>
      <w:pPr>
        <w:tabs>
          <w:tab w:val="num" w:pos="2007"/>
        </w:tabs>
        <w:ind w:left="2007" w:hanging="360"/>
      </w:pPr>
      <w:rPr>
        <w:rFonts w:ascii="Wingdings" w:hAnsi="Wingdings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16" w15:restartNumberingAfterBreak="0">
    <w:nsid w:val="49046F90"/>
    <w:multiLevelType w:val="hybridMultilevel"/>
    <w:tmpl w:val="4A1A2DBA"/>
    <w:lvl w:ilvl="0" w:tplc="FFFFFFFF">
      <w:start w:val="1"/>
      <w:numFmt w:val="bullet"/>
      <w:lvlText w:val=""/>
      <w:lvlJc w:val="left"/>
      <w:pPr>
        <w:tabs>
          <w:tab w:val="num" w:pos="1496"/>
        </w:tabs>
        <w:ind w:left="1496" w:hanging="360"/>
      </w:pPr>
      <w:rPr>
        <w:rFonts w:ascii="Wingdings" w:hAnsi="Wingdings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2008"/>
        </w:tabs>
        <w:ind w:left="2008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728"/>
        </w:tabs>
        <w:ind w:left="2728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448"/>
        </w:tabs>
        <w:ind w:left="3448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4168"/>
        </w:tabs>
        <w:ind w:left="4168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888"/>
        </w:tabs>
        <w:ind w:left="4888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608"/>
        </w:tabs>
        <w:ind w:left="5608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328"/>
        </w:tabs>
        <w:ind w:left="6328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7048"/>
        </w:tabs>
        <w:ind w:left="7048" w:hanging="360"/>
      </w:pPr>
      <w:rPr>
        <w:rFonts w:ascii="Wingdings" w:hAnsi="Wingdings" w:hint="default"/>
      </w:rPr>
    </w:lvl>
  </w:abstractNum>
  <w:abstractNum w:abstractNumId="17" w15:restartNumberingAfterBreak="0">
    <w:nsid w:val="4B1C3A09"/>
    <w:multiLevelType w:val="hybridMultilevel"/>
    <w:tmpl w:val="D18A38BC"/>
    <w:lvl w:ilvl="0" w:tplc="041F000D">
      <w:start w:val="1"/>
      <w:numFmt w:val="bullet"/>
      <w:lvlText w:val=""/>
      <w:lvlJc w:val="left"/>
      <w:pPr>
        <w:ind w:left="1648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2368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3088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808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4528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5248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968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688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7408" w:hanging="360"/>
      </w:pPr>
      <w:rPr>
        <w:rFonts w:ascii="Wingdings" w:hAnsi="Wingdings" w:hint="default"/>
      </w:rPr>
    </w:lvl>
  </w:abstractNum>
  <w:abstractNum w:abstractNumId="18" w15:restartNumberingAfterBreak="0">
    <w:nsid w:val="526953B1"/>
    <w:multiLevelType w:val="hybridMultilevel"/>
    <w:tmpl w:val="F2FA2174"/>
    <w:lvl w:ilvl="0" w:tplc="041F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54767EDA"/>
    <w:multiLevelType w:val="hybridMultilevel"/>
    <w:tmpl w:val="235E3F9C"/>
    <w:lvl w:ilvl="0" w:tplc="041F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5A8727AA"/>
    <w:multiLevelType w:val="hybridMultilevel"/>
    <w:tmpl w:val="CD8C12BA"/>
    <w:lvl w:ilvl="0" w:tplc="FFFFFFFF">
      <w:start w:val="1"/>
      <w:numFmt w:val="bullet"/>
      <w:lvlText w:val=""/>
      <w:lvlJc w:val="left"/>
      <w:pPr>
        <w:tabs>
          <w:tab w:val="num" w:pos="1287"/>
        </w:tabs>
        <w:ind w:left="1287" w:hanging="360"/>
      </w:pPr>
      <w:rPr>
        <w:rFonts w:ascii="Wingdings" w:hAnsi="Wingdings" w:hint="default"/>
      </w:rPr>
    </w:lvl>
    <w:lvl w:ilvl="1" w:tplc="041F000D">
      <w:start w:val="1"/>
      <w:numFmt w:val="bullet"/>
      <w:lvlText w:val=""/>
      <w:lvlJc w:val="left"/>
      <w:pPr>
        <w:tabs>
          <w:tab w:val="num" w:pos="2007"/>
        </w:tabs>
        <w:ind w:left="2007" w:hanging="360"/>
      </w:pPr>
      <w:rPr>
        <w:rFonts w:ascii="Wingdings" w:hAnsi="Wingdings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21" w15:restartNumberingAfterBreak="0">
    <w:nsid w:val="5F4B0B0A"/>
    <w:multiLevelType w:val="hybridMultilevel"/>
    <w:tmpl w:val="736A13F4"/>
    <w:lvl w:ilvl="0" w:tplc="FFFFFFFF">
      <w:start w:val="1"/>
      <w:numFmt w:val="bullet"/>
      <w:lvlText w:val=""/>
      <w:lvlJc w:val="left"/>
      <w:pPr>
        <w:tabs>
          <w:tab w:val="num" w:pos="1495"/>
        </w:tabs>
        <w:ind w:left="1495" w:hanging="360"/>
      </w:pPr>
      <w:rPr>
        <w:rFonts w:ascii="Wingdings" w:hAnsi="Wingdings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22" w15:restartNumberingAfterBreak="0">
    <w:nsid w:val="600C69C2"/>
    <w:multiLevelType w:val="hybridMultilevel"/>
    <w:tmpl w:val="F14217FC"/>
    <w:lvl w:ilvl="0" w:tplc="FFFFFFFF">
      <w:start w:val="1"/>
      <w:numFmt w:val="bullet"/>
      <w:lvlText w:val=""/>
      <w:lvlJc w:val="left"/>
      <w:pPr>
        <w:tabs>
          <w:tab w:val="num" w:pos="1287"/>
        </w:tabs>
        <w:ind w:left="1287" w:hanging="360"/>
      </w:pPr>
      <w:rPr>
        <w:rFonts w:ascii="Wingdings" w:hAnsi="Wingdings" w:hint="default"/>
      </w:rPr>
    </w:lvl>
    <w:lvl w:ilvl="1" w:tplc="FFFFFFFF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23" w15:restartNumberingAfterBreak="0">
    <w:nsid w:val="615F41F0"/>
    <w:multiLevelType w:val="hybridMultilevel"/>
    <w:tmpl w:val="C24446F2"/>
    <w:lvl w:ilvl="0" w:tplc="041F000D">
      <w:start w:val="1"/>
      <w:numFmt w:val="bullet"/>
      <w:lvlText w:val=""/>
      <w:lvlJc w:val="left"/>
      <w:pPr>
        <w:ind w:left="1287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4" w15:restartNumberingAfterBreak="0">
    <w:nsid w:val="6A2009D6"/>
    <w:multiLevelType w:val="hybridMultilevel"/>
    <w:tmpl w:val="D8A846A0"/>
    <w:lvl w:ilvl="0" w:tplc="041F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F000D">
      <w:start w:val="1"/>
      <w:numFmt w:val="bullet"/>
      <w:lvlText w:val=""/>
      <w:lvlJc w:val="left"/>
      <w:pPr>
        <w:ind w:left="1440" w:hanging="360"/>
      </w:pPr>
      <w:rPr>
        <w:rFonts w:ascii="Wingdings" w:hAnsi="Wingdings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719D649F"/>
    <w:multiLevelType w:val="hybridMultilevel"/>
    <w:tmpl w:val="DEE8134E"/>
    <w:lvl w:ilvl="0" w:tplc="FFFFFFFF">
      <w:start w:val="1"/>
      <w:numFmt w:val="decimal"/>
      <w:lvlText w:val="%1."/>
      <w:lvlJc w:val="left"/>
      <w:pPr>
        <w:tabs>
          <w:tab w:val="num" w:pos="928"/>
        </w:tabs>
        <w:ind w:left="928" w:hanging="360"/>
      </w:pPr>
    </w:lvl>
    <w:lvl w:ilvl="1" w:tplc="FFFFFFFF">
      <w:start w:val="1"/>
      <w:numFmt w:val="bullet"/>
      <w:lvlText w:val=""/>
      <w:lvlJc w:val="left"/>
      <w:pPr>
        <w:tabs>
          <w:tab w:val="num" w:pos="1647"/>
        </w:tabs>
        <w:ind w:left="1647" w:hanging="360"/>
      </w:pPr>
      <w:rPr>
        <w:rFonts w:ascii="Symbol" w:hAnsi="Symbol" w:hint="default"/>
      </w:rPr>
    </w:lvl>
    <w:lvl w:ilvl="2" w:tplc="FFFFFFFF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abstractNum w:abstractNumId="26" w15:restartNumberingAfterBreak="0">
    <w:nsid w:val="7A63052D"/>
    <w:multiLevelType w:val="hybridMultilevel"/>
    <w:tmpl w:val="98C2C5BE"/>
    <w:lvl w:ilvl="0" w:tplc="0F58EBF6">
      <w:start w:val="5"/>
      <w:numFmt w:val="decimal"/>
      <w:lvlText w:val="%1."/>
      <w:lvlJc w:val="left"/>
      <w:pPr>
        <w:tabs>
          <w:tab w:val="num" w:pos="1287"/>
        </w:tabs>
        <w:ind w:left="1287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7C010F8C"/>
    <w:multiLevelType w:val="hybridMultilevel"/>
    <w:tmpl w:val="430A2236"/>
    <w:lvl w:ilvl="0" w:tplc="041F000D">
      <w:start w:val="1"/>
      <w:numFmt w:val="bullet"/>
      <w:lvlText w:val=""/>
      <w:lvlJc w:val="left"/>
      <w:pPr>
        <w:ind w:left="1996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2716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3436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4156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4876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5596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6316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7036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7756" w:hanging="360"/>
      </w:pPr>
      <w:rPr>
        <w:rFonts w:ascii="Wingdings" w:hAnsi="Wingdings" w:hint="default"/>
      </w:rPr>
    </w:lvl>
  </w:abstractNum>
  <w:abstractNum w:abstractNumId="28" w15:restartNumberingAfterBreak="0">
    <w:nsid w:val="7DFA434A"/>
    <w:multiLevelType w:val="hybridMultilevel"/>
    <w:tmpl w:val="38382B42"/>
    <w:lvl w:ilvl="0" w:tplc="041F000D">
      <w:start w:val="1"/>
      <w:numFmt w:val="bullet"/>
      <w:lvlText w:val=""/>
      <w:lvlJc w:val="left"/>
      <w:pPr>
        <w:ind w:left="1440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9"/>
  </w:num>
  <w:num w:numId="3">
    <w:abstractNumId w:val="25"/>
  </w:num>
  <w:num w:numId="4">
    <w:abstractNumId w:val="16"/>
  </w:num>
  <w:num w:numId="5">
    <w:abstractNumId w:val="22"/>
  </w:num>
  <w:num w:numId="6">
    <w:abstractNumId w:val="8"/>
  </w:num>
  <w:num w:numId="7">
    <w:abstractNumId w:val="4"/>
  </w:num>
  <w:num w:numId="8">
    <w:abstractNumId w:val="10"/>
  </w:num>
  <w:num w:numId="9">
    <w:abstractNumId w:val="19"/>
  </w:num>
  <w:num w:numId="10">
    <w:abstractNumId w:val="3"/>
  </w:num>
  <w:num w:numId="11">
    <w:abstractNumId w:val="27"/>
  </w:num>
  <w:num w:numId="12">
    <w:abstractNumId w:val="1"/>
  </w:num>
  <w:num w:numId="13">
    <w:abstractNumId w:val="13"/>
  </w:num>
  <w:num w:numId="14">
    <w:abstractNumId w:val="0"/>
  </w:num>
  <w:num w:numId="15">
    <w:abstractNumId w:val="28"/>
  </w:num>
  <w:num w:numId="16">
    <w:abstractNumId w:val="17"/>
  </w:num>
  <w:num w:numId="17">
    <w:abstractNumId w:val="18"/>
  </w:num>
  <w:num w:numId="18">
    <w:abstractNumId w:val="26"/>
  </w:num>
  <w:num w:numId="19">
    <w:abstractNumId w:val="24"/>
  </w:num>
  <w:num w:numId="20">
    <w:abstractNumId w:val="12"/>
  </w:num>
  <w:num w:numId="21">
    <w:abstractNumId w:val="20"/>
  </w:num>
  <w:num w:numId="22">
    <w:abstractNumId w:val="6"/>
  </w:num>
  <w:num w:numId="23">
    <w:abstractNumId w:val="23"/>
  </w:num>
  <w:num w:numId="24">
    <w:abstractNumId w:val="21"/>
  </w:num>
  <w:num w:numId="25">
    <w:abstractNumId w:val="2"/>
  </w:num>
  <w:num w:numId="26">
    <w:abstractNumId w:val="15"/>
  </w:num>
  <w:num w:numId="27">
    <w:abstractNumId w:val="11"/>
  </w:num>
  <w:num w:numId="28">
    <w:abstractNumId w:val="7"/>
  </w:num>
  <w:num w:numId="29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1433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A10BD"/>
    <w:rsid w:val="00004F99"/>
    <w:rsid w:val="00006CFC"/>
    <w:rsid w:val="000159E0"/>
    <w:rsid w:val="000630FA"/>
    <w:rsid w:val="000713DC"/>
    <w:rsid w:val="000873EF"/>
    <w:rsid w:val="000953B6"/>
    <w:rsid w:val="000B7B1C"/>
    <w:rsid w:val="000E692F"/>
    <w:rsid w:val="000F03DF"/>
    <w:rsid w:val="00100A4B"/>
    <w:rsid w:val="00102481"/>
    <w:rsid w:val="001246F0"/>
    <w:rsid w:val="001300F5"/>
    <w:rsid w:val="00132989"/>
    <w:rsid w:val="001331FF"/>
    <w:rsid w:val="0013740F"/>
    <w:rsid w:val="0018254F"/>
    <w:rsid w:val="001832BB"/>
    <w:rsid w:val="001A41A2"/>
    <w:rsid w:val="001F2D9E"/>
    <w:rsid w:val="00230F33"/>
    <w:rsid w:val="002330CD"/>
    <w:rsid w:val="002457F7"/>
    <w:rsid w:val="00292047"/>
    <w:rsid w:val="00294988"/>
    <w:rsid w:val="002A21F0"/>
    <w:rsid w:val="002A48B0"/>
    <w:rsid w:val="002A516A"/>
    <w:rsid w:val="002B02D7"/>
    <w:rsid w:val="002C0DF5"/>
    <w:rsid w:val="002F7624"/>
    <w:rsid w:val="00323DCC"/>
    <w:rsid w:val="00334A2B"/>
    <w:rsid w:val="00344D0D"/>
    <w:rsid w:val="00376CE6"/>
    <w:rsid w:val="003904BD"/>
    <w:rsid w:val="003C0CA6"/>
    <w:rsid w:val="003D768E"/>
    <w:rsid w:val="003E1562"/>
    <w:rsid w:val="004077DA"/>
    <w:rsid w:val="00427DE1"/>
    <w:rsid w:val="00476376"/>
    <w:rsid w:val="004A0DCD"/>
    <w:rsid w:val="004A10BD"/>
    <w:rsid w:val="004E66EB"/>
    <w:rsid w:val="004F60B2"/>
    <w:rsid w:val="00501043"/>
    <w:rsid w:val="00566584"/>
    <w:rsid w:val="00567AC6"/>
    <w:rsid w:val="00591C06"/>
    <w:rsid w:val="005D753D"/>
    <w:rsid w:val="005E7485"/>
    <w:rsid w:val="005F0A8F"/>
    <w:rsid w:val="005F7719"/>
    <w:rsid w:val="00613D1B"/>
    <w:rsid w:val="006C013F"/>
    <w:rsid w:val="006C0868"/>
    <w:rsid w:val="006C2A95"/>
    <w:rsid w:val="00700DFE"/>
    <w:rsid w:val="00731C70"/>
    <w:rsid w:val="00745AE1"/>
    <w:rsid w:val="0075773D"/>
    <w:rsid w:val="0077334C"/>
    <w:rsid w:val="007873EE"/>
    <w:rsid w:val="00787CBC"/>
    <w:rsid w:val="0079728B"/>
    <w:rsid w:val="007B32FF"/>
    <w:rsid w:val="007D3082"/>
    <w:rsid w:val="007D7E05"/>
    <w:rsid w:val="007E56E2"/>
    <w:rsid w:val="007F1C61"/>
    <w:rsid w:val="007F2798"/>
    <w:rsid w:val="007F511D"/>
    <w:rsid w:val="007F568D"/>
    <w:rsid w:val="007F7333"/>
    <w:rsid w:val="008361E9"/>
    <w:rsid w:val="00851FC2"/>
    <w:rsid w:val="00860BAE"/>
    <w:rsid w:val="009052C2"/>
    <w:rsid w:val="00923E9D"/>
    <w:rsid w:val="00924424"/>
    <w:rsid w:val="00924EBF"/>
    <w:rsid w:val="009404A2"/>
    <w:rsid w:val="00946744"/>
    <w:rsid w:val="0096376E"/>
    <w:rsid w:val="009710F1"/>
    <w:rsid w:val="009818F5"/>
    <w:rsid w:val="009900A6"/>
    <w:rsid w:val="009C348F"/>
    <w:rsid w:val="009C382D"/>
    <w:rsid w:val="009E2540"/>
    <w:rsid w:val="00A01989"/>
    <w:rsid w:val="00A42371"/>
    <w:rsid w:val="00A51812"/>
    <w:rsid w:val="00A6360F"/>
    <w:rsid w:val="00A70875"/>
    <w:rsid w:val="00A80C9E"/>
    <w:rsid w:val="00AA79A3"/>
    <w:rsid w:val="00AB2F69"/>
    <w:rsid w:val="00AE55B2"/>
    <w:rsid w:val="00B01009"/>
    <w:rsid w:val="00B23C2C"/>
    <w:rsid w:val="00BA7B34"/>
    <w:rsid w:val="00BB099F"/>
    <w:rsid w:val="00BB192B"/>
    <w:rsid w:val="00BF1416"/>
    <w:rsid w:val="00C212B3"/>
    <w:rsid w:val="00C4729A"/>
    <w:rsid w:val="00C55EE0"/>
    <w:rsid w:val="00C833C1"/>
    <w:rsid w:val="00CF17B3"/>
    <w:rsid w:val="00D05D6B"/>
    <w:rsid w:val="00D1046E"/>
    <w:rsid w:val="00D177D1"/>
    <w:rsid w:val="00D278C7"/>
    <w:rsid w:val="00D358B6"/>
    <w:rsid w:val="00DA0151"/>
    <w:rsid w:val="00DA73D5"/>
    <w:rsid w:val="00DB46BF"/>
    <w:rsid w:val="00DD3B88"/>
    <w:rsid w:val="00DD76A7"/>
    <w:rsid w:val="00DF6C90"/>
    <w:rsid w:val="00E052C2"/>
    <w:rsid w:val="00E439DE"/>
    <w:rsid w:val="00E56628"/>
    <w:rsid w:val="00E614EB"/>
    <w:rsid w:val="00E830E1"/>
    <w:rsid w:val="00EA1F46"/>
    <w:rsid w:val="00EA4B60"/>
    <w:rsid w:val="00EB3078"/>
    <w:rsid w:val="00EB6871"/>
    <w:rsid w:val="00ED6FE9"/>
    <w:rsid w:val="00F2321C"/>
    <w:rsid w:val="00F44B53"/>
    <w:rsid w:val="00F47932"/>
    <w:rsid w:val="00F7164F"/>
    <w:rsid w:val="00F71BE7"/>
    <w:rsid w:val="00F71C3B"/>
    <w:rsid w:val="00F8106B"/>
    <w:rsid w:val="00F94E51"/>
    <w:rsid w:val="00FA5975"/>
    <w:rsid w:val="00FB0E01"/>
    <w:rsid w:val="00FB4E1C"/>
    <w:rsid w:val="00FE1A2D"/>
    <w:rsid w:val="00FF6C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4337"/>
    <o:shapelayout v:ext="edit">
      <o:idmap v:ext="edit" data="1"/>
    </o:shapelayout>
  </w:shapeDefaults>
  <w:decimalSymbol w:val=","/>
  <w:listSeparator w:val=";"/>
  <w14:docId w14:val="29C67B20"/>
  <w15:docId w15:val="{E112258D-E5CC-43AB-ABDA-AE5D5F937F1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tr-TR" w:eastAsia="tr-TR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iPriority="99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99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159E0"/>
  </w:style>
  <w:style w:type="paragraph" w:styleId="Balk1">
    <w:name w:val="heading 1"/>
    <w:basedOn w:val="Normal"/>
    <w:next w:val="Normal"/>
    <w:qFormat/>
    <w:rsid w:val="000159E0"/>
    <w:pPr>
      <w:keepNext/>
      <w:spacing w:before="280"/>
      <w:jc w:val="center"/>
      <w:outlineLvl w:val="0"/>
    </w:pPr>
    <w:rPr>
      <w:b/>
    </w:rPr>
  </w:style>
  <w:style w:type="paragraph" w:styleId="Balk2">
    <w:name w:val="heading 2"/>
    <w:basedOn w:val="Normal"/>
    <w:next w:val="Normal"/>
    <w:link w:val="Balk2Char"/>
    <w:unhideWhenUsed/>
    <w:qFormat/>
    <w:rsid w:val="00EA1F46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BalonMetni">
    <w:name w:val="Balloon Text"/>
    <w:basedOn w:val="Normal"/>
    <w:link w:val="BalonMetniChar"/>
    <w:rsid w:val="0096376E"/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rsid w:val="0096376E"/>
    <w:rPr>
      <w:rFonts w:ascii="Tahoma" w:hAnsi="Tahoma" w:cs="Tahoma"/>
      <w:sz w:val="16"/>
      <w:szCs w:val="16"/>
    </w:rPr>
  </w:style>
  <w:style w:type="paragraph" w:styleId="stBilgi">
    <w:name w:val="header"/>
    <w:basedOn w:val="Normal"/>
    <w:link w:val="stBilgiChar"/>
    <w:rsid w:val="00DD3B88"/>
    <w:pPr>
      <w:tabs>
        <w:tab w:val="center" w:pos="4536"/>
        <w:tab w:val="right" w:pos="9072"/>
      </w:tabs>
    </w:pPr>
  </w:style>
  <w:style w:type="character" w:customStyle="1" w:styleId="stBilgiChar">
    <w:name w:val="Üst Bilgi Char"/>
    <w:basedOn w:val="VarsaylanParagrafYazTipi"/>
    <w:link w:val="stBilgi"/>
    <w:rsid w:val="00DD3B88"/>
  </w:style>
  <w:style w:type="paragraph" w:styleId="AltBilgi">
    <w:name w:val="footer"/>
    <w:basedOn w:val="Normal"/>
    <w:link w:val="AltBilgiChar"/>
    <w:uiPriority w:val="99"/>
    <w:rsid w:val="00DD3B88"/>
    <w:pPr>
      <w:tabs>
        <w:tab w:val="center" w:pos="4536"/>
        <w:tab w:val="right" w:pos="9072"/>
      </w:tabs>
    </w:pPr>
  </w:style>
  <w:style w:type="character" w:customStyle="1" w:styleId="AltBilgiChar">
    <w:name w:val="Alt Bilgi Char"/>
    <w:basedOn w:val="VarsaylanParagrafYazTipi"/>
    <w:link w:val="AltBilgi"/>
    <w:uiPriority w:val="99"/>
    <w:rsid w:val="00DD3B88"/>
  </w:style>
  <w:style w:type="character" w:styleId="Gl">
    <w:name w:val="Strong"/>
    <w:basedOn w:val="VarsaylanParagrafYazTipi"/>
    <w:qFormat/>
    <w:rsid w:val="000713DC"/>
    <w:rPr>
      <w:b/>
      <w:bCs/>
    </w:rPr>
  </w:style>
  <w:style w:type="character" w:customStyle="1" w:styleId="Balk2Char">
    <w:name w:val="Başlık 2 Char"/>
    <w:basedOn w:val="VarsaylanParagrafYazTipi"/>
    <w:link w:val="Balk2"/>
    <w:rsid w:val="00EA1F46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GvdeMetniGirintisi">
    <w:name w:val="Body Text Indent"/>
    <w:basedOn w:val="Normal"/>
    <w:link w:val="GvdeMetniGirintisiChar"/>
    <w:rsid w:val="00EA1F46"/>
    <w:pPr>
      <w:spacing w:before="40" w:after="80"/>
      <w:ind w:left="1134"/>
      <w:jc w:val="both"/>
    </w:pPr>
    <w:rPr>
      <w:rFonts w:ascii="Arial" w:hAnsi="Arial"/>
      <w:lang w:val="en-GB" w:eastAsia="en-US"/>
    </w:rPr>
  </w:style>
  <w:style w:type="character" w:customStyle="1" w:styleId="GvdeMetniGirintisiChar">
    <w:name w:val="Gövde Metni Girintisi Char"/>
    <w:basedOn w:val="VarsaylanParagrafYazTipi"/>
    <w:link w:val="GvdeMetniGirintisi"/>
    <w:rsid w:val="00EA1F46"/>
    <w:rPr>
      <w:rFonts w:ascii="Arial" w:hAnsi="Arial"/>
      <w:lang w:val="en-GB" w:eastAsia="en-US"/>
    </w:rPr>
  </w:style>
  <w:style w:type="paragraph" w:styleId="GvdeMetni3">
    <w:name w:val="Body Text 3"/>
    <w:basedOn w:val="Normal"/>
    <w:link w:val="GvdeMetni3Char"/>
    <w:rsid w:val="00EA1F46"/>
    <w:pPr>
      <w:spacing w:after="120"/>
    </w:pPr>
    <w:rPr>
      <w:sz w:val="16"/>
      <w:szCs w:val="16"/>
    </w:rPr>
  </w:style>
  <w:style w:type="character" w:customStyle="1" w:styleId="GvdeMetni3Char">
    <w:name w:val="Gövde Metni 3 Char"/>
    <w:basedOn w:val="VarsaylanParagrafYazTipi"/>
    <w:link w:val="GvdeMetni3"/>
    <w:rsid w:val="00EA1F46"/>
    <w:rPr>
      <w:sz w:val="16"/>
      <w:szCs w:val="16"/>
    </w:rPr>
  </w:style>
  <w:style w:type="paragraph" w:styleId="ListeParagraf">
    <w:name w:val="List Paragraph"/>
    <w:basedOn w:val="Normal"/>
    <w:uiPriority w:val="34"/>
    <w:qFormat/>
    <w:rsid w:val="00292047"/>
    <w:pPr>
      <w:ind w:left="720"/>
      <w:contextualSpacing/>
    </w:pPr>
  </w:style>
  <w:style w:type="character" w:styleId="Kpr">
    <w:name w:val="Hyperlink"/>
    <w:basedOn w:val="VarsaylanParagrafYazTipi"/>
    <w:uiPriority w:val="99"/>
    <w:unhideWhenUsed/>
    <w:rsid w:val="00230F33"/>
    <w:rPr>
      <w:color w:val="0000FF"/>
      <w:u w:val="single"/>
    </w:rPr>
  </w:style>
  <w:style w:type="character" w:styleId="AklamaBavurusu">
    <w:name w:val="annotation reference"/>
    <w:basedOn w:val="VarsaylanParagrafYazTipi"/>
    <w:uiPriority w:val="99"/>
    <w:unhideWhenUsed/>
    <w:rsid w:val="00F8106B"/>
    <w:rPr>
      <w:sz w:val="16"/>
      <w:szCs w:val="16"/>
    </w:rPr>
  </w:style>
  <w:style w:type="paragraph" w:styleId="AklamaMetni">
    <w:name w:val="annotation text"/>
    <w:basedOn w:val="Normal"/>
    <w:link w:val="AklamaMetniChar"/>
    <w:uiPriority w:val="99"/>
    <w:unhideWhenUsed/>
    <w:rsid w:val="00F8106B"/>
    <w:pPr>
      <w:spacing w:after="200" w:line="276" w:lineRule="auto"/>
    </w:pPr>
    <w:rPr>
      <w:rFonts w:ascii="Calibri" w:eastAsia="Calibri" w:hAnsi="Calibri"/>
      <w:lang w:eastAsia="en-US"/>
    </w:rPr>
  </w:style>
  <w:style w:type="character" w:customStyle="1" w:styleId="AklamaMetniChar">
    <w:name w:val="Açıklama Metni Char"/>
    <w:basedOn w:val="VarsaylanParagrafYazTipi"/>
    <w:link w:val="AklamaMetni"/>
    <w:uiPriority w:val="99"/>
    <w:rsid w:val="00F8106B"/>
    <w:rPr>
      <w:rFonts w:ascii="Calibri" w:eastAsia="Calibri" w:hAnsi="Calibri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3142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86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7437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2421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1777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540</Words>
  <Characters>3080</Characters>
  <Application>Microsoft Office Word</Application>
  <DocSecurity>0</DocSecurity>
  <Lines>25</Lines>
  <Paragraphs>7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>ŞİRKET:                                                                                           TARİH:</vt:lpstr>
    </vt:vector>
  </TitlesOfParts>
  <Company>okan</Company>
  <LinksUpToDate>false</LinksUpToDate>
  <CharactersWithSpaces>3613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ŞİRKET:                                                                                           TARİH:</dc:title>
  <dc:creator>PINAR BİRGİ</dc:creator>
  <cp:lastModifiedBy>Banu Bayrak</cp:lastModifiedBy>
  <cp:revision>7</cp:revision>
  <cp:lastPrinted>2012-03-30T08:45:00Z</cp:lastPrinted>
  <dcterms:created xsi:type="dcterms:W3CDTF">2016-02-26T08:26:00Z</dcterms:created>
  <dcterms:modified xsi:type="dcterms:W3CDTF">2021-05-19T17:48:00Z</dcterms:modified>
</cp:coreProperties>
</file>