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6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85"/>
        <w:gridCol w:w="5377"/>
      </w:tblGrid>
      <w:tr w:rsidR="00345626" w:rsidRPr="00345626" w:rsidTr="009C2D4D">
        <w:trPr>
          <w:trHeight w:val="9150"/>
        </w:trPr>
        <w:tc>
          <w:tcPr>
            <w:tcW w:w="9862" w:type="dxa"/>
            <w:gridSpan w:val="2"/>
            <w:tcBorders>
              <w:top w:val="double" w:sz="4" w:space="0" w:color="auto"/>
              <w:bottom w:val="single" w:sz="4" w:space="0" w:color="auto"/>
            </w:tcBorders>
            <w:vAlign w:val="center"/>
          </w:tcPr>
          <w:p w:rsidR="00EA1F46" w:rsidRPr="00345626" w:rsidRDefault="0090649D" w:rsidP="00EA1F46">
            <w:pPr>
              <w:ind w:left="567"/>
              <w:rPr>
                <w:rFonts w:ascii="Tahoma" w:hAnsi="Tahoma"/>
                <w:b/>
                <w:color w:val="000000" w:themeColor="text1"/>
                <w:sz w:val="22"/>
              </w:rPr>
            </w:pPr>
            <w:r w:rsidRPr="00345626">
              <w:rPr>
                <w:rFonts w:ascii="Tahoma" w:hAnsi="Tahoma"/>
                <w:b/>
                <w:noProof/>
                <w:color w:val="000000" w:themeColor="text1"/>
              </w:rPr>
              <mc:AlternateContent>
                <mc:Choice Requires="wpg">
                  <w:drawing>
                    <wp:anchor distT="0" distB="0" distL="114300" distR="114300" simplePos="0" relativeHeight="251658240" behindDoc="0" locked="0" layoutInCell="1" allowOverlap="1" wp14:anchorId="0BF48A5B" wp14:editId="3F6C8BF1">
                      <wp:simplePos x="0" y="0"/>
                      <wp:positionH relativeFrom="column">
                        <wp:posOffset>1182370</wp:posOffset>
                      </wp:positionH>
                      <wp:positionV relativeFrom="paragraph">
                        <wp:posOffset>-887095</wp:posOffset>
                      </wp:positionV>
                      <wp:extent cx="4676775" cy="771525"/>
                      <wp:effectExtent l="0" t="0" r="28575" b="28575"/>
                      <wp:wrapNone/>
                      <wp:docPr id="1"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76775" cy="771525"/>
                                <a:chOff x="2850" y="705"/>
                                <a:chExt cx="7365" cy="1215"/>
                              </a:xfrm>
                            </wpg:grpSpPr>
                            <wps:wsp>
                              <wps:cNvPr id="3" name="Text Box 4"/>
                              <wps:cNvSpPr txBox="1">
                                <a:spLocks noChangeArrowheads="1"/>
                              </wps:cNvSpPr>
                              <wps:spPr bwMode="auto">
                                <a:xfrm>
                                  <a:off x="2850" y="705"/>
                                  <a:ext cx="4260" cy="1215"/>
                                </a:xfrm>
                                <a:prstGeom prst="rect">
                                  <a:avLst/>
                                </a:prstGeom>
                                <a:solidFill>
                                  <a:srgbClr val="FFFFFF"/>
                                </a:solidFill>
                                <a:ln w="9525">
                                  <a:solidFill>
                                    <a:srgbClr val="000000"/>
                                  </a:solidFill>
                                  <a:miter lim="800000"/>
                                  <a:headEnd/>
                                  <a:tailEnd/>
                                </a:ln>
                              </wps:spPr>
                              <wps:txbx>
                                <w:txbxContent>
                                  <w:p w:rsidR="000F45CF" w:rsidRDefault="000F45CF" w:rsidP="000F45CF">
                                    <w:pPr>
                                      <w:rPr>
                                        <w:b/>
                                        <w:sz w:val="28"/>
                                        <w:szCs w:val="28"/>
                                      </w:rPr>
                                    </w:pPr>
                                    <w:r>
                                      <w:rPr>
                                        <w:b/>
                                        <w:sz w:val="28"/>
                                        <w:szCs w:val="28"/>
                                      </w:rPr>
                                      <w:t>YAPI VE TEKNİK HİZMETLER MÜDÜRÜ</w:t>
                                    </w:r>
                                  </w:p>
                                  <w:p w:rsidR="000F45CF" w:rsidRDefault="000F45CF" w:rsidP="000F45CF">
                                    <w:r>
                                      <w:rPr>
                                        <w:b/>
                                        <w:sz w:val="28"/>
                                        <w:szCs w:val="28"/>
                                      </w:rPr>
                                      <w:t>GÖREV TANIMI</w:t>
                                    </w:r>
                                  </w:p>
                                </w:txbxContent>
                              </wps:txbx>
                              <wps:bodyPr rot="0" vert="horz" wrap="square" lIns="91440" tIns="45720" rIns="91440" bIns="45720" anchor="t" anchorCtr="0" upright="1">
                                <a:noAutofit/>
                              </wps:bodyPr>
                            </wps:wsp>
                            <wps:wsp>
                              <wps:cNvPr id="4" name="Text Box 5"/>
                              <wps:cNvSpPr txBox="1">
                                <a:spLocks noChangeArrowheads="1"/>
                              </wps:cNvSpPr>
                              <wps:spPr bwMode="auto">
                                <a:xfrm>
                                  <a:off x="7110" y="705"/>
                                  <a:ext cx="3105" cy="1215"/>
                                </a:xfrm>
                                <a:prstGeom prst="rect">
                                  <a:avLst/>
                                </a:prstGeom>
                                <a:solidFill>
                                  <a:srgbClr val="FFFFFF"/>
                                </a:solidFill>
                                <a:ln w="9525">
                                  <a:solidFill>
                                    <a:srgbClr val="000000"/>
                                  </a:solidFill>
                                  <a:miter lim="800000"/>
                                  <a:headEnd/>
                                  <a:tailEnd/>
                                </a:ln>
                              </wps:spPr>
                              <wps:txbx>
                                <w:txbxContent>
                                  <w:p w:rsidR="000F45CF" w:rsidRPr="00C75671" w:rsidRDefault="000F45CF" w:rsidP="000F45CF">
                                    <w:pPr>
                                      <w:pStyle w:val="stBilgi"/>
                                      <w:rPr>
                                        <w:b/>
                                        <w:sz w:val="28"/>
                                        <w:szCs w:val="28"/>
                                      </w:rPr>
                                    </w:pPr>
                                    <w:r w:rsidRPr="00C75671">
                                      <w:rPr>
                                        <w:b/>
                                        <w:sz w:val="28"/>
                                        <w:szCs w:val="28"/>
                                      </w:rPr>
                                      <w:t xml:space="preserve">Bölüm No: </w:t>
                                    </w:r>
                                  </w:p>
                                  <w:p w:rsidR="000F45CF" w:rsidRPr="00C75671" w:rsidRDefault="000F45CF" w:rsidP="000F45CF">
                                    <w:pPr>
                                      <w:rPr>
                                        <w:b/>
                                      </w:rPr>
                                    </w:pPr>
                                    <w:r w:rsidRPr="00C75671">
                                      <w:rPr>
                                        <w:b/>
                                        <w:sz w:val="28"/>
                                        <w:szCs w:val="28"/>
                                      </w:rPr>
                                      <w:t>GT-INK.</w:t>
                                    </w:r>
                                    <w:r>
                                      <w:rPr>
                                        <w:b/>
                                        <w:sz w:val="28"/>
                                        <w:szCs w:val="28"/>
                                      </w:rPr>
                                      <w:t xml:space="preserve"> 076</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BF48A5B" id="Group 3" o:spid="_x0000_s1026" style="position:absolute;left:0;text-align:left;margin-left:93.1pt;margin-top:-69.85pt;width:368.25pt;height:60.75pt;z-index:251658240" coordorigin="2850,705" coordsize="7365,1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">
                      <v:shapetype id="_x0000_t202" coordsize="21600,21600" o:spt="202" path="m,l,21600r21600,l21600,xe">
                        <v:stroke joinstyle="miter"/>
                        <v:path gradientshapeok="t" o:connecttype="rect"/>
                      </v:shapetype>
                      <v:shape id="Text Box 4" o:spid="_x0000_s1027" type="#_x0000_t202" style="position:absolute;left:2850;top:705;width:4260;height:12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">
                        <v:textbox>
                          <w:txbxContent>
                            <w:p w:rsidR="000F45CF" w:rsidRDefault="000F45CF" w:rsidP="000F45CF">
                              <w:pPr>
                                <w:rPr>
                                  <w:b/>
                                  <w:sz w:val="28"/>
                                  <w:szCs w:val="28"/>
                                </w:rPr>
                              </w:pPr>
                              <w:r>
                                <w:rPr>
                                  <w:b/>
                                  <w:sz w:val="28"/>
                                  <w:szCs w:val="28"/>
                                </w:rPr>
                                <w:t>YAPI VE TEKNİK HİZMETLER MÜDÜRÜ</w:t>
                              </w:r>
                            </w:p>
                            <w:p w:rsidR="000F45CF" w:rsidRDefault="000F45CF" w:rsidP="000F45CF">
                              <w:r>
                                <w:rPr>
                                  <w:b/>
                                  <w:sz w:val="28"/>
                                  <w:szCs w:val="28"/>
                                </w:rPr>
                                <w:t>GÖREV TANIMI</w:t>
                              </w:r>
                            </w:p>
                          </w:txbxContent>
                        </v:textbox>
                      </v:shape>
                      <v:shape id="Text Box 5" o:spid="_x0000_s1028" type="#_x0000_t202" style="position:absolute;left:7110;top:705;width:3105;height:12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">
                        <v:textbox>
                          <w:txbxContent>
                            <w:p w:rsidR="000F45CF" w:rsidRPr="00C75671" w:rsidRDefault="000F45CF" w:rsidP="000F45CF">
                              <w:pPr>
                                <w:pStyle w:val="stBilgi"/>
                                <w:rPr>
                                  <w:b/>
                                  <w:sz w:val="28"/>
                                  <w:szCs w:val="28"/>
                                </w:rPr>
                              </w:pPr>
                              <w:r w:rsidRPr="00C75671">
                                <w:rPr>
                                  <w:b/>
                                  <w:sz w:val="28"/>
                                  <w:szCs w:val="28"/>
                                </w:rPr>
                                <w:t xml:space="preserve">Bölüm No: </w:t>
                              </w:r>
                            </w:p>
                            <w:p w:rsidR="000F45CF" w:rsidRPr="00C75671" w:rsidRDefault="000F45CF" w:rsidP="000F45CF">
                              <w:pPr>
                                <w:rPr>
                                  <w:b/>
                                </w:rPr>
                              </w:pPr>
                              <w:r w:rsidRPr="00C75671">
                                <w:rPr>
                                  <w:b/>
                                  <w:sz w:val="28"/>
                                  <w:szCs w:val="28"/>
                                </w:rPr>
                                <w:t>GT-INK.</w:t>
                              </w:r>
                              <w:r>
                                <w:rPr>
                                  <w:b/>
                                  <w:sz w:val="28"/>
                                  <w:szCs w:val="28"/>
                                </w:rPr>
                                <w:t xml:space="preserve"> 076</w:t>
                              </w:r>
                            </w:p>
                          </w:txbxContent>
                        </v:textbox>
                      </v:shape>
                    </v:group>
                  </w:pict>
                </mc:Fallback>
              </mc:AlternateContent>
            </w:r>
          </w:p>
          <w:p w:rsidR="009C2D4D" w:rsidRPr="00345626" w:rsidRDefault="009C2D4D" w:rsidP="00EA1F46">
            <w:pPr>
              <w:ind w:left="567"/>
              <w:rPr>
                <w:rFonts w:ascii="Tahoma" w:hAnsi="Tahoma"/>
                <w:b/>
                <w:color w:val="000000" w:themeColor="text1"/>
                <w:sz w:val="22"/>
              </w:rPr>
            </w:pPr>
            <w:r w:rsidRPr="00345626">
              <w:rPr>
                <w:rFonts w:ascii="Tahoma" w:hAnsi="Tahoma"/>
                <w:b/>
                <w:color w:val="000000" w:themeColor="text1"/>
                <w:sz w:val="22"/>
              </w:rPr>
              <w:t>Adı-Soyadı:</w:t>
            </w:r>
            <w:r w:rsidR="00384A14" w:rsidRPr="00345626">
              <w:rPr>
                <w:rFonts w:ascii="Tahoma" w:hAnsi="Tahoma"/>
                <w:b/>
                <w:color w:val="000000" w:themeColor="text1"/>
                <w:sz w:val="22"/>
              </w:rPr>
              <w:t xml:space="preserve"> </w:t>
            </w:r>
          </w:p>
          <w:p w:rsidR="00EA1F46" w:rsidRPr="00345626" w:rsidRDefault="00EA1F46" w:rsidP="00EA1F46">
            <w:pPr>
              <w:ind w:left="567"/>
              <w:rPr>
                <w:rFonts w:ascii="Tahoma" w:hAnsi="Tahoma"/>
                <w:b/>
                <w:color w:val="000000" w:themeColor="text1"/>
                <w:sz w:val="22"/>
              </w:rPr>
            </w:pPr>
            <w:r w:rsidRPr="00345626">
              <w:rPr>
                <w:rFonts w:ascii="Tahoma" w:hAnsi="Tahoma"/>
                <w:b/>
                <w:color w:val="000000" w:themeColor="text1"/>
                <w:sz w:val="22"/>
              </w:rPr>
              <w:t xml:space="preserve">Pozisyon: </w:t>
            </w:r>
            <w:r w:rsidR="008E0CE4" w:rsidRPr="00345626">
              <w:rPr>
                <w:rFonts w:ascii="Tahoma" w:hAnsi="Tahoma"/>
                <w:color w:val="000000" w:themeColor="text1"/>
                <w:sz w:val="22"/>
              </w:rPr>
              <w:t>Yapı ve Teknik Hizmetler Müdürü</w:t>
            </w:r>
          </w:p>
          <w:p w:rsidR="00EA1F46" w:rsidRPr="00345626" w:rsidRDefault="00EA1F46" w:rsidP="00EA1F46">
            <w:pPr>
              <w:ind w:left="567"/>
              <w:rPr>
                <w:rFonts w:ascii="Tahoma" w:hAnsi="Tahoma"/>
                <w:color w:val="000000" w:themeColor="text1"/>
                <w:sz w:val="22"/>
              </w:rPr>
            </w:pPr>
            <w:r w:rsidRPr="00345626">
              <w:rPr>
                <w:rFonts w:ascii="Tahoma" w:hAnsi="Tahoma"/>
                <w:b/>
                <w:color w:val="000000" w:themeColor="text1"/>
                <w:sz w:val="22"/>
              </w:rPr>
              <w:t xml:space="preserve">Bölüm: </w:t>
            </w:r>
            <w:r w:rsidR="008E0CE4" w:rsidRPr="00345626">
              <w:rPr>
                <w:rFonts w:ascii="Tahoma" w:hAnsi="Tahoma"/>
                <w:color w:val="000000" w:themeColor="text1"/>
                <w:sz w:val="22"/>
              </w:rPr>
              <w:t>Yapı ve Teknik Hizmetler Müdür</w:t>
            </w:r>
            <w:r w:rsidR="00E13F65" w:rsidRPr="00345626">
              <w:rPr>
                <w:rFonts w:ascii="Tahoma" w:hAnsi="Tahoma"/>
                <w:color w:val="000000" w:themeColor="text1"/>
                <w:sz w:val="22"/>
              </w:rPr>
              <w:t>l</w:t>
            </w:r>
            <w:r w:rsidR="008E0CE4" w:rsidRPr="00345626">
              <w:rPr>
                <w:rFonts w:ascii="Tahoma" w:hAnsi="Tahoma"/>
                <w:color w:val="000000" w:themeColor="text1"/>
                <w:sz w:val="22"/>
              </w:rPr>
              <w:t>üğü</w:t>
            </w:r>
          </w:p>
          <w:p w:rsidR="00EA1F46" w:rsidRPr="00345626" w:rsidRDefault="00AE55B2" w:rsidP="00EA1F46">
            <w:pPr>
              <w:rPr>
                <w:rFonts w:ascii="Tahoma" w:hAnsi="Tahoma"/>
                <w:color w:val="000000" w:themeColor="text1"/>
                <w:sz w:val="22"/>
              </w:rPr>
            </w:pPr>
            <w:r w:rsidRPr="00345626">
              <w:rPr>
                <w:rFonts w:ascii="Tahoma" w:hAnsi="Tahoma"/>
                <w:b/>
                <w:color w:val="000000" w:themeColor="text1"/>
                <w:sz w:val="22"/>
              </w:rPr>
              <w:t xml:space="preserve">         </w:t>
            </w:r>
            <w:r w:rsidR="00EA1F46" w:rsidRPr="00345626">
              <w:rPr>
                <w:rFonts w:ascii="Tahoma" w:hAnsi="Tahoma"/>
                <w:b/>
                <w:color w:val="000000" w:themeColor="text1"/>
                <w:sz w:val="22"/>
              </w:rPr>
              <w:t>Bağlı</w:t>
            </w:r>
            <w:r w:rsidR="009C2D4D" w:rsidRPr="00345626">
              <w:rPr>
                <w:rFonts w:ascii="Tahoma" w:hAnsi="Tahoma"/>
                <w:b/>
                <w:color w:val="000000" w:themeColor="text1"/>
                <w:sz w:val="22"/>
              </w:rPr>
              <w:t xml:space="preserve"> Olduğu Pozisyonlar/Onay Mevkii</w:t>
            </w:r>
            <w:r w:rsidR="00EA1F46" w:rsidRPr="00345626">
              <w:rPr>
                <w:rFonts w:ascii="Tahoma" w:hAnsi="Tahoma"/>
                <w:b/>
                <w:color w:val="000000" w:themeColor="text1"/>
                <w:sz w:val="22"/>
              </w:rPr>
              <w:t xml:space="preserve">: </w:t>
            </w:r>
            <w:r w:rsidR="008E0CE4" w:rsidRPr="00345626">
              <w:rPr>
                <w:rFonts w:ascii="Tahoma" w:hAnsi="Tahoma"/>
                <w:color w:val="000000" w:themeColor="text1"/>
                <w:sz w:val="22"/>
              </w:rPr>
              <w:t>Genel Sekreter</w:t>
            </w:r>
          </w:p>
          <w:p w:rsidR="008E0CE4" w:rsidRPr="00345626" w:rsidRDefault="008E0CE4" w:rsidP="00EA1F46">
            <w:pPr>
              <w:rPr>
                <w:rFonts w:ascii="Tahoma" w:hAnsi="Tahoma"/>
                <w:color w:val="000000" w:themeColor="text1"/>
                <w:sz w:val="22"/>
              </w:rPr>
            </w:pPr>
          </w:p>
          <w:p w:rsidR="00EA1F46" w:rsidRPr="00345626" w:rsidRDefault="00EA1F46" w:rsidP="00EA1F46">
            <w:pPr>
              <w:pStyle w:val="Balk2"/>
              <w:keepLines w:val="0"/>
              <w:numPr>
                <w:ilvl w:val="0"/>
                <w:numId w:val="2"/>
              </w:numPr>
              <w:tabs>
                <w:tab w:val="clear" w:pos="720"/>
                <w:tab w:val="num" w:pos="1134"/>
              </w:tabs>
              <w:spacing w:before="100" w:after="40"/>
              <w:ind w:left="1276" w:hanging="709"/>
              <w:rPr>
                <w:rFonts w:ascii="Tahoma" w:hAnsi="Tahoma"/>
                <w:color w:val="000000" w:themeColor="text1"/>
                <w:sz w:val="22"/>
              </w:rPr>
            </w:pPr>
            <w:r w:rsidRPr="00345626">
              <w:rPr>
                <w:rFonts w:ascii="Tahoma" w:hAnsi="Tahoma"/>
                <w:color w:val="000000" w:themeColor="text1"/>
                <w:sz w:val="22"/>
              </w:rPr>
              <w:t>İŞİN AMACI</w:t>
            </w:r>
          </w:p>
          <w:p w:rsidR="008E0CE4" w:rsidRPr="00345626" w:rsidRDefault="00C53693" w:rsidP="008E0CE4">
            <w:pPr>
              <w:pStyle w:val="GvdeMetniGirintisi"/>
              <w:rPr>
                <w:rFonts w:ascii="Tahoma" w:hAnsi="Tahoma"/>
                <w:color w:val="000000" w:themeColor="text1"/>
                <w:lang w:val="tr-TR"/>
              </w:rPr>
            </w:pPr>
            <w:r w:rsidRPr="00345626">
              <w:rPr>
                <w:rFonts w:ascii="Tahoma" w:hAnsi="Tahoma" w:cs="Tahoma"/>
                <w:color w:val="000000" w:themeColor="text1"/>
                <w:lang w:val="tr-TR"/>
              </w:rPr>
              <w:t>İstanbul Okan Üniversitesi’nin strateji ve bütçe hedefleri doğrultusunda; inşaat, etüt-proje, teknik bakım-onarım ve yapı denetim süreçlerinin etkin yönetimini sağlamak. Yıllık bakım ve eğitim planlarını oluşturmak. Tüm Okan Kurumları (üniversite akademik ve idari birimleri, hastane, kolejler) ilgili Resmi Kurumlar (belediyeler, bakanlıklar, denetim birimleri), meslek odaları, bağlı şirketler, yüklenici firmalar, tedarikçiler, danışmanlık firmaları ve diğer tüm iç–dış paydaşlarla gerekli koordinasyon ve iletişimin etkin şekilde sağlanması.</w:t>
            </w:r>
          </w:p>
          <w:p w:rsidR="00EA1F46" w:rsidRPr="00345626" w:rsidRDefault="00EA1F46" w:rsidP="00EA1F46">
            <w:pPr>
              <w:pStyle w:val="Balk2"/>
              <w:keepLines w:val="0"/>
              <w:numPr>
                <w:ilvl w:val="0"/>
                <w:numId w:val="2"/>
              </w:numPr>
              <w:tabs>
                <w:tab w:val="clear" w:pos="720"/>
                <w:tab w:val="num" w:pos="1134"/>
              </w:tabs>
              <w:spacing w:before="100" w:after="40"/>
              <w:ind w:hanging="153"/>
              <w:rPr>
                <w:rFonts w:ascii="Tahoma" w:hAnsi="Tahoma"/>
                <w:color w:val="000000" w:themeColor="text1"/>
                <w:sz w:val="22"/>
              </w:rPr>
            </w:pPr>
            <w:r w:rsidRPr="00345626">
              <w:rPr>
                <w:rFonts w:ascii="Tahoma" w:hAnsi="Tahoma"/>
                <w:color w:val="000000" w:themeColor="text1"/>
                <w:sz w:val="22"/>
              </w:rPr>
              <w:t>İŞİN BOYUTU</w:t>
            </w:r>
          </w:p>
          <w:tbl>
            <w:tblPr>
              <w:tblW w:w="0" w:type="auto"/>
              <w:tblInd w:w="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708"/>
              <w:gridCol w:w="4089"/>
            </w:tblGrid>
            <w:tr w:rsidR="00345626" w:rsidRPr="00345626" w:rsidTr="00B626A2">
              <w:tc>
                <w:tcPr>
                  <w:tcW w:w="3708" w:type="dxa"/>
                </w:tcPr>
                <w:p w:rsidR="008E0CE4" w:rsidRPr="00345626" w:rsidRDefault="008E0CE4" w:rsidP="00E16659">
                  <w:pPr>
                    <w:pStyle w:val="GvdeMetniGirintisi"/>
                    <w:ind w:left="0"/>
                    <w:rPr>
                      <w:rFonts w:ascii="Tahoma" w:hAnsi="Tahoma"/>
                      <w:color w:val="000000" w:themeColor="text1"/>
                      <w:lang w:val="tr-TR"/>
                    </w:rPr>
                  </w:pPr>
                  <w:r w:rsidRPr="00345626">
                    <w:rPr>
                      <w:rFonts w:ascii="Tahoma" w:hAnsi="Tahoma"/>
                      <w:b/>
                      <w:color w:val="000000" w:themeColor="text1"/>
                      <w:lang w:val="tr-TR"/>
                    </w:rPr>
                    <w:t xml:space="preserve">Mali: </w:t>
                  </w:r>
                  <w:r w:rsidRPr="00345626">
                    <w:rPr>
                      <w:rFonts w:ascii="Tahoma" w:hAnsi="Tahoma"/>
                      <w:color w:val="000000" w:themeColor="text1"/>
                      <w:lang w:val="tr-TR"/>
                    </w:rPr>
                    <w:t>Yapı İşleri</w:t>
                  </w:r>
                  <w:r w:rsidRPr="00345626">
                    <w:rPr>
                      <w:rFonts w:ascii="Tahoma" w:hAnsi="Tahoma"/>
                      <w:color w:val="000000" w:themeColor="text1"/>
                      <w:sz w:val="22"/>
                      <w:lang w:val="tr-TR"/>
                    </w:rPr>
                    <w:t xml:space="preserve"> </w:t>
                  </w:r>
                  <w:r w:rsidRPr="00345626">
                    <w:rPr>
                      <w:rFonts w:ascii="Tahoma" w:hAnsi="Tahoma"/>
                      <w:color w:val="000000" w:themeColor="text1"/>
                      <w:lang w:val="tr-TR"/>
                    </w:rPr>
                    <w:t>Bütçesi, Yatırım Bütçesi</w:t>
                  </w:r>
                </w:p>
                <w:p w:rsidR="008E0CE4" w:rsidRPr="00345626" w:rsidRDefault="008E0CE4" w:rsidP="00E16659">
                  <w:pPr>
                    <w:pStyle w:val="GvdeMetniGirintisi"/>
                    <w:ind w:left="0"/>
                    <w:rPr>
                      <w:rFonts w:ascii="Tahoma" w:hAnsi="Tahoma"/>
                      <w:color w:val="000000" w:themeColor="text1"/>
                      <w:lang w:val="tr-TR"/>
                    </w:rPr>
                  </w:pPr>
                  <w:r w:rsidRPr="00345626">
                    <w:rPr>
                      <w:rFonts w:ascii="Tahoma" w:hAnsi="Tahoma"/>
                      <w:b/>
                      <w:color w:val="000000" w:themeColor="text1"/>
                      <w:lang w:val="tr-TR"/>
                    </w:rPr>
                    <w:t xml:space="preserve">         </w:t>
                  </w:r>
                  <w:r w:rsidRPr="00345626">
                    <w:rPr>
                      <w:rFonts w:ascii="Tahoma" w:hAnsi="Tahoma"/>
                      <w:color w:val="000000" w:themeColor="text1"/>
                      <w:lang w:val="tr-TR"/>
                    </w:rPr>
                    <w:t xml:space="preserve"> </w:t>
                  </w:r>
                </w:p>
              </w:tc>
              <w:tc>
                <w:tcPr>
                  <w:tcW w:w="4089" w:type="dxa"/>
                </w:tcPr>
                <w:p w:rsidR="009155B4" w:rsidRPr="00345626" w:rsidRDefault="00E13F65" w:rsidP="00384A14">
                  <w:pPr>
                    <w:pStyle w:val="GvdeMetniGirintisi"/>
                    <w:ind w:left="0"/>
                    <w:jc w:val="left"/>
                    <w:rPr>
                      <w:rFonts w:ascii="Tahoma" w:hAnsi="Tahoma"/>
                      <w:color w:val="000000" w:themeColor="text1"/>
                      <w:lang w:val="tr-TR"/>
                    </w:rPr>
                  </w:pPr>
                  <w:r w:rsidRPr="00345626">
                    <w:rPr>
                      <w:rFonts w:ascii="Tahoma" w:hAnsi="Tahoma"/>
                      <w:b/>
                      <w:color w:val="000000" w:themeColor="text1"/>
                      <w:lang w:val="tr-TR"/>
                    </w:rPr>
                    <w:t>Bağlı Çalışanlar:</w:t>
                  </w:r>
                  <w:r w:rsidR="008E0CE4" w:rsidRPr="00345626">
                    <w:rPr>
                      <w:rFonts w:ascii="Tahoma" w:hAnsi="Tahoma"/>
                      <w:b/>
                      <w:color w:val="000000" w:themeColor="text1"/>
                      <w:lang w:val="tr-TR"/>
                    </w:rPr>
                    <w:t xml:space="preserve"> </w:t>
                  </w:r>
                  <w:r w:rsidR="008E0CE4" w:rsidRPr="00345626">
                    <w:rPr>
                      <w:rFonts w:ascii="Tahoma" w:hAnsi="Tahoma"/>
                      <w:color w:val="000000" w:themeColor="text1"/>
                      <w:lang w:val="tr-TR"/>
                    </w:rPr>
                    <w:t xml:space="preserve">Teknik </w:t>
                  </w:r>
                  <w:r w:rsidR="00384A14" w:rsidRPr="00345626">
                    <w:rPr>
                      <w:rFonts w:ascii="Tahoma" w:hAnsi="Tahoma"/>
                      <w:color w:val="000000" w:themeColor="text1"/>
                      <w:lang w:val="tr-TR"/>
                    </w:rPr>
                    <w:t>Müdür, Teknik Müdür Yardımcısı</w:t>
                  </w:r>
                  <w:r w:rsidR="008E0CE4" w:rsidRPr="00345626">
                    <w:rPr>
                      <w:rFonts w:ascii="Tahoma" w:hAnsi="Tahoma"/>
                      <w:color w:val="000000" w:themeColor="text1"/>
                      <w:lang w:val="tr-TR"/>
                    </w:rPr>
                    <w:t>,</w:t>
                  </w:r>
                  <w:r w:rsidR="008E0CE4" w:rsidRPr="00345626">
                    <w:rPr>
                      <w:rFonts w:ascii="Tahoma" w:hAnsi="Tahoma"/>
                      <w:b/>
                      <w:color w:val="000000" w:themeColor="text1"/>
                      <w:lang w:val="tr-TR"/>
                    </w:rPr>
                    <w:t xml:space="preserve"> </w:t>
                  </w:r>
                  <w:r w:rsidRPr="00345626">
                    <w:rPr>
                      <w:rFonts w:ascii="Tahoma" w:hAnsi="Tahoma"/>
                      <w:color w:val="000000" w:themeColor="text1"/>
                      <w:lang w:val="tr-TR"/>
                    </w:rPr>
                    <w:t>Elektrik Teknisyeni, Ses ve Görüntü Teknisyeni, Kazan Dairesi Teknisyeni</w:t>
                  </w:r>
                  <w:r w:rsidR="009155B4" w:rsidRPr="00345626">
                    <w:rPr>
                      <w:rFonts w:ascii="Tahoma" w:hAnsi="Tahoma"/>
                      <w:color w:val="000000" w:themeColor="text1"/>
                      <w:lang w:val="tr-TR"/>
                    </w:rPr>
                    <w:t>, Zayıf Akım Teknisyeni, Elektrik Uzman T</w:t>
                  </w:r>
                  <w:r w:rsidR="00384A14" w:rsidRPr="00345626">
                    <w:rPr>
                      <w:rFonts w:ascii="Tahoma" w:hAnsi="Tahoma"/>
                      <w:color w:val="000000" w:themeColor="text1"/>
                      <w:lang w:val="tr-TR"/>
                    </w:rPr>
                    <w:t>eknisyeni, Elektrik Mühendisi,</w:t>
                  </w:r>
                  <w:r w:rsidR="009155B4" w:rsidRPr="00345626">
                    <w:rPr>
                      <w:rFonts w:ascii="Tahoma" w:hAnsi="Tahoma"/>
                      <w:color w:val="000000" w:themeColor="text1"/>
                      <w:lang w:val="tr-TR"/>
                    </w:rPr>
                    <w:t xml:space="preserve"> Elektrik ve Mekanik Teknisyeni</w:t>
                  </w:r>
                </w:p>
              </w:tc>
            </w:tr>
            <w:tr w:rsidR="00345626" w:rsidRPr="00345626" w:rsidTr="00B626A2">
              <w:tc>
                <w:tcPr>
                  <w:tcW w:w="3708" w:type="dxa"/>
                </w:tcPr>
                <w:p w:rsidR="008E0CE4" w:rsidRPr="00345626" w:rsidRDefault="008E0CE4" w:rsidP="0029149E">
                  <w:pPr>
                    <w:pStyle w:val="GvdeMetniGirintisi"/>
                    <w:ind w:left="0"/>
                    <w:rPr>
                      <w:color w:val="000000" w:themeColor="text1"/>
                      <w:lang w:val="tr-TR"/>
                    </w:rPr>
                  </w:pPr>
                  <w:r w:rsidRPr="00345626">
                    <w:rPr>
                      <w:rFonts w:ascii="Tahoma" w:hAnsi="Tahoma"/>
                      <w:b/>
                      <w:color w:val="000000" w:themeColor="text1"/>
                      <w:lang w:val="tr-TR"/>
                    </w:rPr>
                    <w:t>Donanım ve Araçlar:</w:t>
                  </w:r>
                  <w:r w:rsidRPr="00345626">
                    <w:rPr>
                      <w:rFonts w:ascii="Tahoma" w:hAnsi="Tahoma"/>
                      <w:color w:val="000000" w:themeColor="text1"/>
                      <w:lang w:val="tr-TR"/>
                    </w:rPr>
                    <w:t xml:space="preserve"> </w:t>
                  </w:r>
                  <w:r w:rsidR="00E13F65" w:rsidRPr="00345626">
                    <w:rPr>
                      <w:color w:val="000000" w:themeColor="text1"/>
                      <w:lang w:val="tr-TR"/>
                    </w:rPr>
                    <w:t>ofis makineleri, bilgisayar</w:t>
                  </w:r>
                  <w:r w:rsidRPr="00345626">
                    <w:rPr>
                      <w:color w:val="000000" w:themeColor="text1"/>
                      <w:lang w:val="tr-TR"/>
                    </w:rPr>
                    <w:t>, teknik araçlar</w:t>
                  </w:r>
                  <w:r w:rsidR="0029149E">
                    <w:rPr>
                      <w:color w:val="000000" w:themeColor="text1"/>
                      <w:lang w:val="tr-TR"/>
                    </w:rPr>
                    <w:t>,</w:t>
                  </w:r>
                </w:p>
              </w:tc>
              <w:tc>
                <w:tcPr>
                  <w:tcW w:w="4089" w:type="dxa"/>
                </w:tcPr>
                <w:p w:rsidR="008E0CE4" w:rsidRPr="00345626" w:rsidRDefault="008E0CE4" w:rsidP="00E16659">
                  <w:pPr>
                    <w:pStyle w:val="GvdeMetniGirintisi"/>
                    <w:ind w:left="0"/>
                    <w:rPr>
                      <w:rFonts w:ascii="Tahoma" w:hAnsi="Tahoma"/>
                      <w:b/>
                      <w:color w:val="000000" w:themeColor="text1"/>
                      <w:lang w:val="tr-TR"/>
                    </w:rPr>
                  </w:pPr>
                  <w:r w:rsidRPr="00345626">
                    <w:rPr>
                      <w:rFonts w:ascii="Tahoma" w:hAnsi="Tahoma"/>
                      <w:b/>
                      <w:color w:val="000000" w:themeColor="text1"/>
                      <w:lang w:val="tr-TR"/>
                    </w:rPr>
                    <w:t>Diğer:</w:t>
                  </w:r>
                </w:p>
              </w:tc>
            </w:tr>
          </w:tbl>
          <w:p w:rsidR="00EA1F46" w:rsidRPr="00345626" w:rsidRDefault="00EA1F46" w:rsidP="00EA1F46">
            <w:pPr>
              <w:pStyle w:val="Balk2"/>
              <w:keepLines w:val="0"/>
              <w:numPr>
                <w:ilvl w:val="0"/>
                <w:numId w:val="2"/>
              </w:numPr>
              <w:tabs>
                <w:tab w:val="clear" w:pos="720"/>
                <w:tab w:val="num" w:pos="1134"/>
              </w:tabs>
              <w:spacing w:before="100" w:after="40"/>
              <w:ind w:hanging="153"/>
              <w:rPr>
                <w:rFonts w:ascii="Tahoma" w:hAnsi="Tahoma"/>
                <w:color w:val="000000" w:themeColor="text1"/>
                <w:sz w:val="22"/>
              </w:rPr>
            </w:pPr>
            <w:r w:rsidRPr="00345626">
              <w:rPr>
                <w:rFonts w:ascii="Tahoma" w:hAnsi="Tahoma"/>
                <w:color w:val="000000" w:themeColor="text1"/>
                <w:sz w:val="22"/>
              </w:rPr>
              <w:t>SORUMLULUKLAR</w:t>
            </w:r>
          </w:p>
          <w:p w:rsidR="008E0CE4" w:rsidRPr="00345626" w:rsidRDefault="008E0CE4" w:rsidP="008E0CE4">
            <w:pPr>
              <w:ind w:left="567"/>
              <w:jc w:val="both"/>
              <w:rPr>
                <w:rFonts w:ascii="Tahoma" w:hAnsi="Tahoma"/>
                <w:color w:val="000000" w:themeColor="text1"/>
              </w:rPr>
            </w:pPr>
            <w:r w:rsidRPr="00345626">
              <w:rPr>
                <w:rFonts w:ascii="Tahoma" w:hAnsi="Tahoma"/>
                <w:color w:val="000000" w:themeColor="text1"/>
              </w:rPr>
              <w:t>Üniversitenin amaç ve hedefleri doğrultusunda; yayınlanmış tüm geçerli yönetmelik, talimat, yasal mevzuat ve kanunlar çerçevesinde, üniversitenin ilke ve prensiplerine uyum içinde çalışmalarını gerçekleştirir.</w:t>
            </w:r>
          </w:p>
          <w:p w:rsidR="008E0CE4" w:rsidRPr="00345626" w:rsidRDefault="008E0CE4" w:rsidP="00F8763D">
            <w:pPr>
              <w:numPr>
                <w:ilvl w:val="0"/>
                <w:numId w:val="3"/>
              </w:numPr>
              <w:spacing w:before="100" w:after="100"/>
              <w:ind w:left="927"/>
              <w:jc w:val="both"/>
              <w:rPr>
                <w:rFonts w:ascii="Tahoma" w:hAnsi="Tahoma"/>
                <w:b/>
                <w:color w:val="000000" w:themeColor="text1"/>
              </w:rPr>
            </w:pPr>
            <w:r w:rsidRPr="00345626">
              <w:rPr>
                <w:rFonts w:ascii="Tahoma" w:hAnsi="Tahoma"/>
                <w:b/>
                <w:color w:val="000000" w:themeColor="text1"/>
              </w:rPr>
              <w:t xml:space="preserve">Üniversitenin yıllık teknik ve yapı işleri hizmetleri hedeflerinin belirlenmesini ve gerçekleştirilmesini sağlar. </w:t>
            </w:r>
          </w:p>
          <w:p w:rsidR="008E0CE4" w:rsidRPr="00345626" w:rsidRDefault="008E0CE4" w:rsidP="00F8763D">
            <w:pPr>
              <w:numPr>
                <w:ilvl w:val="0"/>
                <w:numId w:val="3"/>
              </w:numPr>
              <w:spacing w:before="100" w:after="100"/>
              <w:ind w:left="927"/>
              <w:jc w:val="both"/>
              <w:rPr>
                <w:rFonts w:ascii="Tahoma" w:hAnsi="Tahoma"/>
                <w:b/>
                <w:color w:val="000000" w:themeColor="text1"/>
              </w:rPr>
            </w:pPr>
            <w:r w:rsidRPr="00345626">
              <w:rPr>
                <w:rFonts w:ascii="Tahoma" w:hAnsi="Tahoma"/>
                <w:b/>
                <w:color w:val="000000" w:themeColor="text1"/>
              </w:rPr>
              <w:t xml:space="preserve">Üniversitenin yıllık mali planı ile paralel olarak teknik ve yapı işleri bütçesini hazırlar ve onaya sunar.  </w:t>
            </w:r>
          </w:p>
          <w:p w:rsidR="008E0CE4" w:rsidRDefault="008E0CE4" w:rsidP="00F8763D">
            <w:pPr>
              <w:numPr>
                <w:ilvl w:val="0"/>
                <w:numId w:val="3"/>
              </w:numPr>
              <w:spacing w:before="100" w:after="100"/>
              <w:ind w:left="927"/>
              <w:jc w:val="both"/>
              <w:rPr>
                <w:rFonts w:ascii="Tahoma" w:hAnsi="Tahoma"/>
                <w:b/>
                <w:color w:val="000000" w:themeColor="text1"/>
              </w:rPr>
            </w:pPr>
            <w:r w:rsidRPr="00345626">
              <w:rPr>
                <w:rFonts w:ascii="Tahoma" w:hAnsi="Tahoma"/>
                <w:b/>
                <w:color w:val="000000" w:themeColor="text1"/>
              </w:rPr>
              <w:t>Üniversitenin yatırım bütçesini hazırlar ve onaya sunar.</w:t>
            </w:r>
          </w:p>
          <w:p w:rsidR="0029149E" w:rsidRPr="00345626" w:rsidRDefault="0029149E" w:rsidP="00F8763D">
            <w:pPr>
              <w:numPr>
                <w:ilvl w:val="0"/>
                <w:numId w:val="3"/>
              </w:numPr>
              <w:spacing w:before="100" w:after="100"/>
              <w:ind w:left="927"/>
              <w:jc w:val="both"/>
              <w:rPr>
                <w:rFonts w:ascii="Tahoma" w:hAnsi="Tahoma"/>
                <w:b/>
                <w:color w:val="000000" w:themeColor="text1"/>
              </w:rPr>
            </w:pPr>
            <w:r w:rsidRPr="0029149E">
              <w:rPr>
                <w:rFonts w:ascii="Tahoma" w:hAnsi="Tahoma"/>
                <w:b/>
                <w:color w:val="000000" w:themeColor="text1"/>
              </w:rPr>
              <w:t>Teknik Hizmetler Müdürünün tüm faaliyetleri</w:t>
            </w:r>
            <w:r>
              <w:rPr>
                <w:rFonts w:ascii="Tahoma" w:hAnsi="Tahoma"/>
                <w:b/>
                <w:color w:val="000000" w:themeColor="text1"/>
              </w:rPr>
              <w:t>nin</w:t>
            </w:r>
            <w:r w:rsidRPr="0029149E">
              <w:rPr>
                <w:rFonts w:ascii="Tahoma" w:hAnsi="Tahoma"/>
                <w:b/>
                <w:color w:val="000000" w:themeColor="text1"/>
              </w:rPr>
              <w:t xml:space="preserve"> takip</w:t>
            </w:r>
            <w:r>
              <w:rPr>
                <w:rFonts w:ascii="Tahoma" w:hAnsi="Tahoma"/>
                <w:b/>
                <w:color w:val="000000" w:themeColor="text1"/>
              </w:rPr>
              <w:t>, kontrol</w:t>
            </w:r>
            <w:r w:rsidRPr="0029149E">
              <w:rPr>
                <w:rFonts w:ascii="Tahoma" w:hAnsi="Tahoma"/>
                <w:b/>
                <w:color w:val="000000" w:themeColor="text1"/>
              </w:rPr>
              <w:t xml:space="preserve"> ve </w:t>
            </w:r>
            <w:r>
              <w:rPr>
                <w:rFonts w:ascii="Tahoma" w:hAnsi="Tahoma"/>
                <w:b/>
                <w:color w:val="000000" w:themeColor="text1"/>
              </w:rPr>
              <w:t>denetlenmesinden sorumludur.</w:t>
            </w:r>
          </w:p>
          <w:p w:rsidR="008E0CE4" w:rsidRPr="00345626" w:rsidRDefault="0029149E" w:rsidP="00F8763D">
            <w:pPr>
              <w:numPr>
                <w:ilvl w:val="0"/>
                <w:numId w:val="3"/>
              </w:numPr>
              <w:spacing w:before="100" w:after="100"/>
              <w:ind w:left="927"/>
              <w:jc w:val="both"/>
              <w:rPr>
                <w:rFonts w:ascii="Tahoma" w:hAnsi="Tahoma"/>
                <w:b/>
                <w:color w:val="000000" w:themeColor="text1"/>
              </w:rPr>
            </w:pPr>
            <w:r>
              <w:rPr>
                <w:rFonts w:ascii="Tahoma" w:hAnsi="Tahoma"/>
                <w:b/>
                <w:color w:val="000000" w:themeColor="text1"/>
              </w:rPr>
              <w:t xml:space="preserve">Teknik Hizmetler Müdürlüğünün ve </w:t>
            </w:r>
            <w:r w:rsidR="008E0CE4" w:rsidRPr="00345626">
              <w:rPr>
                <w:rFonts w:ascii="Tahoma" w:hAnsi="Tahoma"/>
                <w:b/>
                <w:color w:val="000000" w:themeColor="text1"/>
              </w:rPr>
              <w:t>kişisel giderlerini sürekli kontrol ederek bütçe hedeflerini aşmamasını sağlar.</w:t>
            </w:r>
          </w:p>
          <w:p w:rsidR="008E0CE4" w:rsidRPr="00345626" w:rsidRDefault="008E0CE4" w:rsidP="00F8763D">
            <w:pPr>
              <w:numPr>
                <w:ilvl w:val="0"/>
                <w:numId w:val="3"/>
              </w:numPr>
              <w:spacing w:before="100" w:after="100"/>
              <w:ind w:left="927"/>
              <w:jc w:val="both"/>
              <w:rPr>
                <w:rFonts w:ascii="Tahoma" w:hAnsi="Tahoma"/>
                <w:b/>
                <w:color w:val="000000" w:themeColor="text1"/>
              </w:rPr>
            </w:pPr>
            <w:r w:rsidRPr="00345626">
              <w:rPr>
                <w:rFonts w:ascii="Tahoma" w:hAnsi="Tahoma"/>
                <w:b/>
                <w:color w:val="000000" w:themeColor="text1"/>
              </w:rPr>
              <w:t>Üniversitenin gelişmesi doğrultusunda bina ve tesislerinin projelendirme çalışmalarını koordine eder.</w:t>
            </w:r>
          </w:p>
          <w:p w:rsidR="008E0CE4" w:rsidRPr="00345626" w:rsidRDefault="008E0CE4" w:rsidP="00F8763D">
            <w:pPr>
              <w:numPr>
                <w:ilvl w:val="0"/>
                <w:numId w:val="3"/>
              </w:numPr>
              <w:spacing w:before="100" w:after="100"/>
              <w:ind w:left="927"/>
              <w:jc w:val="both"/>
              <w:rPr>
                <w:rFonts w:ascii="Tahoma" w:hAnsi="Tahoma"/>
                <w:b/>
                <w:color w:val="000000" w:themeColor="text1"/>
              </w:rPr>
            </w:pPr>
            <w:r w:rsidRPr="00345626">
              <w:rPr>
                <w:rFonts w:ascii="Tahoma" w:hAnsi="Tahoma"/>
                <w:b/>
                <w:color w:val="000000" w:themeColor="text1"/>
              </w:rPr>
              <w:t>Teknik inceleme ve projelendirme gerektiren her türlü işlerin fizibilite raporlarını hazırlar.</w:t>
            </w:r>
          </w:p>
          <w:p w:rsidR="008E0CE4" w:rsidRPr="00345626" w:rsidRDefault="008E0CE4" w:rsidP="00F8763D">
            <w:pPr>
              <w:numPr>
                <w:ilvl w:val="0"/>
                <w:numId w:val="3"/>
              </w:numPr>
              <w:spacing w:before="100" w:after="100"/>
              <w:ind w:left="927"/>
              <w:jc w:val="both"/>
              <w:rPr>
                <w:rFonts w:ascii="Tahoma" w:hAnsi="Tahoma"/>
                <w:b/>
                <w:color w:val="000000" w:themeColor="text1"/>
              </w:rPr>
            </w:pPr>
            <w:r w:rsidRPr="00345626">
              <w:rPr>
                <w:rFonts w:ascii="Tahoma" w:hAnsi="Tahoma"/>
                <w:b/>
                <w:color w:val="000000" w:themeColor="text1"/>
              </w:rPr>
              <w:t>İhale dosyalarını hazırlar, ihaleleri yürütür, İhale edilen işlerin teknik kontrollüğünü yapar, hak edişlerini düzenler, biten işlerin kabul işlemini yürütür.</w:t>
            </w:r>
          </w:p>
          <w:p w:rsidR="008E0CE4" w:rsidRPr="00345626" w:rsidRDefault="008E0CE4" w:rsidP="00F8763D">
            <w:pPr>
              <w:numPr>
                <w:ilvl w:val="0"/>
                <w:numId w:val="3"/>
              </w:numPr>
              <w:spacing w:before="100" w:after="100"/>
              <w:ind w:left="927"/>
              <w:jc w:val="both"/>
              <w:rPr>
                <w:rFonts w:ascii="Tahoma" w:hAnsi="Tahoma"/>
                <w:b/>
                <w:color w:val="000000" w:themeColor="text1"/>
              </w:rPr>
            </w:pPr>
            <w:r w:rsidRPr="00345626">
              <w:rPr>
                <w:rFonts w:ascii="Tahoma" w:hAnsi="Tahoma"/>
                <w:b/>
                <w:color w:val="000000" w:themeColor="text1"/>
              </w:rPr>
              <w:t xml:space="preserve">Bitmiş binaların bakım ve onarım işlerini </w:t>
            </w:r>
            <w:r w:rsidR="0029149E">
              <w:rPr>
                <w:rFonts w:ascii="Tahoma" w:hAnsi="Tahoma"/>
                <w:b/>
                <w:color w:val="000000" w:themeColor="text1"/>
              </w:rPr>
              <w:t>takip eder</w:t>
            </w:r>
            <w:r w:rsidRPr="00345626">
              <w:rPr>
                <w:rFonts w:ascii="Tahoma" w:hAnsi="Tahoma"/>
                <w:b/>
                <w:color w:val="000000" w:themeColor="text1"/>
              </w:rPr>
              <w:t>.</w:t>
            </w:r>
          </w:p>
          <w:p w:rsidR="008E0CE4" w:rsidRPr="00345626" w:rsidRDefault="008E0CE4" w:rsidP="00F8763D">
            <w:pPr>
              <w:numPr>
                <w:ilvl w:val="0"/>
                <w:numId w:val="3"/>
              </w:numPr>
              <w:spacing w:before="100" w:after="100"/>
              <w:ind w:left="927"/>
              <w:jc w:val="both"/>
              <w:rPr>
                <w:rFonts w:ascii="Tahoma" w:hAnsi="Tahoma"/>
                <w:b/>
                <w:color w:val="000000" w:themeColor="text1"/>
              </w:rPr>
            </w:pPr>
            <w:r w:rsidRPr="00345626">
              <w:rPr>
                <w:rFonts w:ascii="Tahoma" w:hAnsi="Tahoma"/>
                <w:b/>
                <w:color w:val="000000" w:themeColor="text1"/>
              </w:rPr>
              <w:t xml:space="preserve">Her türlü altyapı ihtiyacını belirler, kesintisiz olarak sağlanmasına yönelik çalışmaları </w:t>
            </w:r>
            <w:r w:rsidR="0029149E">
              <w:rPr>
                <w:rFonts w:ascii="Tahoma" w:hAnsi="Tahoma"/>
                <w:b/>
                <w:color w:val="000000" w:themeColor="text1"/>
              </w:rPr>
              <w:t>takip eder</w:t>
            </w:r>
            <w:r w:rsidRPr="00345626">
              <w:rPr>
                <w:rFonts w:ascii="Tahoma" w:hAnsi="Tahoma"/>
                <w:b/>
                <w:color w:val="000000" w:themeColor="text1"/>
              </w:rPr>
              <w:t>.</w:t>
            </w:r>
          </w:p>
          <w:p w:rsidR="008E0CE4" w:rsidRPr="00345626" w:rsidRDefault="008E0CE4" w:rsidP="00F8763D">
            <w:pPr>
              <w:numPr>
                <w:ilvl w:val="0"/>
                <w:numId w:val="3"/>
              </w:numPr>
              <w:spacing w:before="100" w:after="100"/>
              <w:ind w:left="927"/>
              <w:jc w:val="both"/>
              <w:rPr>
                <w:rFonts w:ascii="Tahoma" w:hAnsi="Tahoma"/>
                <w:b/>
                <w:color w:val="000000" w:themeColor="text1"/>
              </w:rPr>
            </w:pPr>
            <w:r w:rsidRPr="00345626">
              <w:rPr>
                <w:rFonts w:ascii="Tahoma" w:hAnsi="Tahoma"/>
                <w:b/>
                <w:color w:val="000000" w:themeColor="text1"/>
              </w:rPr>
              <w:t>Üniversite içerisinde görev yapan taşeron firmaların idari işlerini takip ve kontrol eder.</w:t>
            </w:r>
          </w:p>
          <w:p w:rsidR="008E0CE4" w:rsidRPr="00345626" w:rsidRDefault="008E0CE4" w:rsidP="00F8763D">
            <w:pPr>
              <w:numPr>
                <w:ilvl w:val="0"/>
                <w:numId w:val="3"/>
              </w:numPr>
              <w:spacing w:before="100" w:after="100"/>
              <w:ind w:left="927"/>
              <w:jc w:val="both"/>
              <w:rPr>
                <w:rFonts w:ascii="Tahoma" w:hAnsi="Tahoma"/>
                <w:b/>
                <w:color w:val="000000" w:themeColor="text1"/>
              </w:rPr>
            </w:pPr>
            <w:r w:rsidRPr="00345626">
              <w:rPr>
                <w:rFonts w:ascii="Tahoma" w:hAnsi="Tahoma"/>
                <w:b/>
                <w:color w:val="000000" w:themeColor="text1"/>
              </w:rPr>
              <w:t xml:space="preserve">Kalorifer, kazan dairesi, arıtma sistemleri, jeneratör, havalandırma sistemleri, sıhhi tesisat işleri ile telefon santrali ve benzer işlerin yürütülmesini </w:t>
            </w:r>
            <w:r w:rsidR="00E803FC">
              <w:rPr>
                <w:rFonts w:ascii="Tahoma" w:hAnsi="Tahoma"/>
                <w:b/>
                <w:color w:val="000000" w:themeColor="text1"/>
              </w:rPr>
              <w:t>kontrol eder</w:t>
            </w:r>
            <w:r w:rsidRPr="00345626">
              <w:rPr>
                <w:rFonts w:ascii="Tahoma" w:hAnsi="Tahoma"/>
                <w:b/>
                <w:color w:val="000000" w:themeColor="text1"/>
              </w:rPr>
              <w:t>.</w:t>
            </w:r>
          </w:p>
          <w:p w:rsidR="008E0CE4" w:rsidRPr="00345626" w:rsidRDefault="008E0CE4" w:rsidP="00F8763D">
            <w:pPr>
              <w:numPr>
                <w:ilvl w:val="0"/>
                <w:numId w:val="3"/>
              </w:numPr>
              <w:spacing w:before="100" w:after="100"/>
              <w:ind w:left="927"/>
              <w:jc w:val="both"/>
              <w:rPr>
                <w:rFonts w:ascii="Tahoma" w:hAnsi="Tahoma"/>
                <w:b/>
                <w:color w:val="000000" w:themeColor="text1"/>
              </w:rPr>
            </w:pPr>
            <w:r w:rsidRPr="00345626">
              <w:rPr>
                <w:rFonts w:ascii="Tahoma" w:hAnsi="Tahoma"/>
                <w:b/>
                <w:color w:val="000000" w:themeColor="text1"/>
              </w:rPr>
              <w:lastRenderedPageBreak/>
              <w:t xml:space="preserve">Yapılan tüm teknik çalışmaların iş sağlığı ve güvenliği ve çevre ilgili mevzuatlara uygun yapılmasını </w:t>
            </w:r>
            <w:r w:rsidR="0029149E">
              <w:rPr>
                <w:rFonts w:ascii="Tahoma" w:hAnsi="Tahoma"/>
                <w:b/>
                <w:color w:val="000000" w:themeColor="text1"/>
              </w:rPr>
              <w:t>için tedbir alır</w:t>
            </w:r>
            <w:r w:rsidRPr="00345626">
              <w:rPr>
                <w:rFonts w:ascii="Tahoma" w:hAnsi="Tahoma"/>
                <w:b/>
                <w:color w:val="000000" w:themeColor="text1"/>
              </w:rPr>
              <w:t>.</w:t>
            </w:r>
          </w:p>
          <w:p w:rsidR="00514C92" w:rsidRPr="00345626" w:rsidRDefault="00514C92" w:rsidP="00514C92">
            <w:pPr>
              <w:numPr>
                <w:ilvl w:val="0"/>
                <w:numId w:val="3"/>
              </w:numPr>
              <w:spacing w:before="100" w:after="100"/>
              <w:jc w:val="both"/>
              <w:rPr>
                <w:rFonts w:ascii="Tahoma" w:hAnsi="Tahoma"/>
                <w:b/>
                <w:color w:val="000000" w:themeColor="text1"/>
              </w:rPr>
            </w:pPr>
            <w:r w:rsidRPr="00345626">
              <w:rPr>
                <w:rFonts w:ascii="Tahoma" w:hAnsi="Tahoma"/>
                <w:b/>
                <w:color w:val="000000" w:themeColor="text1"/>
              </w:rPr>
              <w:t>İhale yoluyla veya taşeron aracılığıyla yürütülen işlerin teknik kontrollüğünü sağlar, hak ediş süreçlerini düzenler ve tamamlanan işlere ilişkin kabul işlemlerini yürütür.</w:t>
            </w:r>
          </w:p>
          <w:p w:rsidR="0029676F" w:rsidRPr="00345626" w:rsidRDefault="0029676F" w:rsidP="0029676F">
            <w:pPr>
              <w:numPr>
                <w:ilvl w:val="0"/>
                <w:numId w:val="3"/>
              </w:numPr>
              <w:spacing w:before="100" w:after="100"/>
              <w:ind w:left="927"/>
              <w:jc w:val="both"/>
              <w:rPr>
                <w:rFonts w:ascii="Tahoma" w:hAnsi="Tahoma" w:cs="Tahoma"/>
                <w:b/>
                <w:color w:val="000000" w:themeColor="text1"/>
              </w:rPr>
            </w:pPr>
            <w:r w:rsidRPr="00345626">
              <w:rPr>
                <w:rFonts w:ascii="Tahoma" w:hAnsi="Tahoma" w:cs="Tahoma"/>
                <w:b/>
                <w:color w:val="000000" w:themeColor="text1"/>
              </w:rPr>
              <w:t>Kendisine bağlı çalışanların;</w:t>
            </w:r>
          </w:p>
          <w:p w:rsidR="00FF4153" w:rsidRPr="00345626" w:rsidRDefault="0029149E" w:rsidP="002E01B0">
            <w:pPr>
              <w:numPr>
                <w:ilvl w:val="0"/>
                <w:numId w:val="29"/>
              </w:numPr>
              <w:tabs>
                <w:tab w:val="clear" w:pos="1495"/>
              </w:tabs>
              <w:spacing w:before="100" w:after="100"/>
              <w:ind w:left="1276"/>
              <w:jc w:val="both"/>
              <w:rPr>
                <w:rFonts w:ascii="Tahoma" w:hAnsi="Tahoma" w:cs="Tahoma"/>
                <w:color w:val="000000" w:themeColor="text1"/>
              </w:rPr>
            </w:pPr>
            <w:r w:rsidRPr="0029149E">
              <w:rPr>
                <w:rFonts w:ascii="Tahoma" w:hAnsi="Tahoma"/>
                <w:b/>
                <w:color w:val="000000" w:themeColor="text1"/>
              </w:rPr>
              <w:t xml:space="preserve">Teknik Hizmetler </w:t>
            </w:r>
            <w:r w:rsidR="00E803FC" w:rsidRPr="0029149E">
              <w:rPr>
                <w:rFonts w:ascii="Tahoma" w:hAnsi="Tahoma"/>
                <w:b/>
                <w:color w:val="000000" w:themeColor="text1"/>
              </w:rPr>
              <w:t>Müdürl</w:t>
            </w:r>
            <w:r w:rsidR="00E803FC">
              <w:rPr>
                <w:rFonts w:ascii="Tahoma" w:hAnsi="Tahoma"/>
                <w:b/>
                <w:color w:val="000000" w:themeColor="text1"/>
              </w:rPr>
              <w:t>üğünü</w:t>
            </w:r>
            <w:r w:rsidR="00E803FC" w:rsidRPr="0029149E">
              <w:rPr>
                <w:rFonts w:ascii="Tahoma" w:hAnsi="Tahoma"/>
                <w:b/>
                <w:color w:val="000000" w:themeColor="text1"/>
              </w:rPr>
              <w:t>n</w:t>
            </w:r>
            <w:r w:rsidRPr="0029149E">
              <w:rPr>
                <w:rFonts w:ascii="Tahoma" w:hAnsi="Tahoma"/>
                <w:b/>
                <w:color w:val="000000" w:themeColor="text1"/>
              </w:rPr>
              <w:t xml:space="preserve"> </w:t>
            </w:r>
            <w:r w:rsidR="00FF4153" w:rsidRPr="00345626">
              <w:rPr>
                <w:rFonts w:ascii="Tahoma" w:hAnsi="Tahoma" w:cs="Tahoma"/>
                <w:color w:val="000000" w:themeColor="text1"/>
              </w:rPr>
              <w:t>ikinci yönetici onayını verir,</w:t>
            </w:r>
          </w:p>
          <w:p w:rsidR="0029676F" w:rsidRPr="00345626" w:rsidRDefault="0029676F" w:rsidP="00FF4153">
            <w:pPr>
              <w:numPr>
                <w:ilvl w:val="0"/>
                <w:numId w:val="29"/>
              </w:numPr>
              <w:tabs>
                <w:tab w:val="clear" w:pos="1495"/>
              </w:tabs>
              <w:spacing w:before="100" w:after="100"/>
              <w:ind w:left="1276"/>
              <w:jc w:val="both"/>
              <w:rPr>
                <w:rFonts w:ascii="Tahoma" w:hAnsi="Tahoma" w:cs="Tahoma"/>
                <w:color w:val="000000" w:themeColor="text1"/>
              </w:rPr>
            </w:pPr>
            <w:r w:rsidRPr="00345626">
              <w:rPr>
                <w:rFonts w:ascii="Tahoma" w:hAnsi="Tahoma" w:cs="Tahoma"/>
                <w:color w:val="000000" w:themeColor="text1"/>
              </w:rPr>
              <w:t xml:space="preserve">Performans </w:t>
            </w:r>
            <w:proofErr w:type="gramStart"/>
            <w:r w:rsidRPr="00345626">
              <w:rPr>
                <w:rFonts w:ascii="Tahoma" w:hAnsi="Tahoma" w:cs="Tahoma"/>
                <w:color w:val="000000" w:themeColor="text1"/>
              </w:rPr>
              <w:t>kriterlerini</w:t>
            </w:r>
            <w:proofErr w:type="gramEnd"/>
            <w:r w:rsidR="005E28D2" w:rsidRPr="00345626">
              <w:rPr>
                <w:rFonts w:ascii="Tahoma" w:hAnsi="Tahoma" w:cs="Tahoma"/>
                <w:color w:val="000000" w:themeColor="text1"/>
              </w:rPr>
              <w:t xml:space="preserve"> </w:t>
            </w:r>
            <w:r w:rsidRPr="00345626">
              <w:rPr>
                <w:rFonts w:ascii="Tahoma" w:hAnsi="Tahoma" w:cs="Tahoma"/>
                <w:color w:val="000000" w:themeColor="text1"/>
              </w:rPr>
              <w:t xml:space="preserve">tespit eder ve performanslarını objektif performans ölçüm kriterleri </w:t>
            </w:r>
            <w:r w:rsidR="0029149E">
              <w:rPr>
                <w:rFonts w:ascii="Tahoma" w:hAnsi="Tahoma" w:cs="Tahoma"/>
                <w:color w:val="000000" w:themeColor="text1"/>
              </w:rPr>
              <w:t>belirlenmesini sağlar</w:t>
            </w:r>
            <w:r w:rsidRPr="00345626">
              <w:rPr>
                <w:rFonts w:ascii="Tahoma" w:hAnsi="Tahoma" w:cs="Tahoma"/>
                <w:color w:val="000000" w:themeColor="text1"/>
              </w:rPr>
              <w:t>.</w:t>
            </w:r>
          </w:p>
          <w:p w:rsidR="0029676F" w:rsidRPr="00345626" w:rsidRDefault="0029676F" w:rsidP="0029676F">
            <w:pPr>
              <w:numPr>
                <w:ilvl w:val="0"/>
                <w:numId w:val="29"/>
              </w:numPr>
              <w:tabs>
                <w:tab w:val="clear" w:pos="1495"/>
              </w:tabs>
              <w:spacing w:before="100" w:after="100"/>
              <w:ind w:left="1276"/>
              <w:jc w:val="both"/>
              <w:rPr>
                <w:rFonts w:ascii="Tahoma" w:hAnsi="Tahoma" w:cs="Tahoma"/>
                <w:color w:val="000000" w:themeColor="text1"/>
              </w:rPr>
            </w:pPr>
            <w:r w:rsidRPr="00345626">
              <w:rPr>
                <w:rFonts w:ascii="Tahoma" w:hAnsi="Tahoma" w:cs="Tahoma"/>
                <w:color w:val="000000" w:themeColor="text1"/>
              </w:rPr>
              <w:t xml:space="preserve">Eğitim ihtiyaçlarını </w:t>
            </w:r>
            <w:r w:rsidR="0029149E">
              <w:rPr>
                <w:rFonts w:ascii="Tahoma" w:hAnsi="Tahoma" w:cs="Tahoma"/>
                <w:color w:val="000000" w:themeColor="text1"/>
              </w:rPr>
              <w:t xml:space="preserve">planlamaları ve </w:t>
            </w:r>
            <w:r w:rsidRPr="00345626">
              <w:rPr>
                <w:rFonts w:ascii="Tahoma" w:hAnsi="Tahoma" w:cs="Tahoma"/>
                <w:color w:val="000000" w:themeColor="text1"/>
              </w:rPr>
              <w:t>gelişimlerini takip eder.</w:t>
            </w:r>
          </w:p>
          <w:p w:rsidR="0029676F" w:rsidRPr="00345626" w:rsidRDefault="0029676F" w:rsidP="0029676F">
            <w:pPr>
              <w:numPr>
                <w:ilvl w:val="0"/>
                <w:numId w:val="29"/>
              </w:numPr>
              <w:tabs>
                <w:tab w:val="clear" w:pos="1495"/>
              </w:tabs>
              <w:spacing w:before="100" w:after="100"/>
              <w:ind w:left="1276"/>
              <w:jc w:val="both"/>
              <w:rPr>
                <w:rFonts w:ascii="Tahoma" w:hAnsi="Tahoma" w:cs="Tahoma"/>
                <w:color w:val="000000" w:themeColor="text1"/>
              </w:rPr>
            </w:pPr>
            <w:r w:rsidRPr="00345626">
              <w:rPr>
                <w:rFonts w:ascii="Tahoma" w:hAnsi="Tahoma" w:cs="Tahoma"/>
                <w:color w:val="000000" w:themeColor="text1"/>
              </w:rPr>
              <w:t>Kilit pozisyonlar için yedekleme planı yap</w:t>
            </w:r>
            <w:r w:rsidR="0029149E">
              <w:rPr>
                <w:rFonts w:ascii="Tahoma" w:hAnsi="Tahoma" w:cs="Tahoma"/>
                <w:color w:val="000000" w:themeColor="text1"/>
              </w:rPr>
              <w:t>ılmasını</w:t>
            </w:r>
            <w:r w:rsidRPr="00345626">
              <w:rPr>
                <w:rFonts w:ascii="Tahoma" w:hAnsi="Tahoma" w:cs="Tahoma"/>
                <w:color w:val="000000" w:themeColor="text1"/>
              </w:rPr>
              <w:t xml:space="preserve"> ve eleman yetiştiri</w:t>
            </w:r>
            <w:r w:rsidR="0029149E">
              <w:rPr>
                <w:rFonts w:ascii="Tahoma" w:hAnsi="Tahoma" w:cs="Tahoma"/>
                <w:color w:val="000000" w:themeColor="text1"/>
              </w:rPr>
              <w:t>lmesini sağlar</w:t>
            </w:r>
            <w:r w:rsidRPr="00345626">
              <w:rPr>
                <w:rFonts w:ascii="Tahoma" w:hAnsi="Tahoma" w:cs="Tahoma"/>
                <w:color w:val="000000" w:themeColor="text1"/>
              </w:rPr>
              <w:t>.</w:t>
            </w:r>
          </w:p>
          <w:p w:rsidR="008E0CE4" w:rsidRPr="00345626" w:rsidRDefault="008E0CE4" w:rsidP="008E0CE4">
            <w:pPr>
              <w:numPr>
                <w:ilvl w:val="0"/>
                <w:numId w:val="3"/>
              </w:numPr>
              <w:spacing w:before="100" w:after="100"/>
              <w:ind w:left="927"/>
              <w:jc w:val="both"/>
              <w:rPr>
                <w:rFonts w:ascii="Tahoma" w:hAnsi="Tahoma"/>
                <w:b/>
                <w:color w:val="000000" w:themeColor="text1"/>
              </w:rPr>
            </w:pPr>
            <w:r w:rsidRPr="00345626">
              <w:rPr>
                <w:rFonts w:ascii="Tahoma" w:hAnsi="Tahoma"/>
                <w:b/>
                <w:color w:val="000000" w:themeColor="text1"/>
              </w:rPr>
              <w:t>İletişim ve Raporlama faaliyetlerini gerçekleştirir.</w:t>
            </w:r>
          </w:p>
          <w:p w:rsidR="008E0CE4" w:rsidRPr="0029149E" w:rsidRDefault="008E0CE4" w:rsidP="008E0CE4">
            <w:pPr>
              <w:numPr>
                <w:ilvl w:val="0"/>
                <w:numId w:val="28"/>
              </w:numPr>
              <w:spacing w:before="100" w:after="100"/>
              <w:rPr>
                <w:rFonts w:ascii="Tahoma" w:hAnsi="Tahoma"/>
                <w:color w:val="000000" w:themeColor="text1"/>
              </w:rPr>
            </w:pPr>
            <w:r w:rsidRPr="0029149E">
              <w:rPr>
                <w:rFonts w:ascii="Tahoma" w:hAnsi="Tahoma"/>
                <w:color w:val="000000" w:themeColor="text1"/>
              </w:rPr>
              <w:t>Üniversite üst yönetiminden istenen raporları hazırlar.</w:t>
            </w:r>
          </w:p>
          <w:p w:rsidR="008E0CE4" w:rsidRPr="0029149E" w:rsidRDefault="008E0CE4" w:rsidP="008E0CE4">
            <w:pPr>
              <w:numPr>
                <w:ilvl w:val="0"/>
                <w:numId w:val="26"/>
              </w:numPr>
              <w:tabs>
                <w:tab w:val="clear" w:pos="927"/>
              </w:tabs>
              <w:spacing w:before="100" w:after="100"/>
              <w:ind w:left="1276"/>
              <w:rPr>
                <w:rFonts w:ascii="Tahoma" w:hAnsi="Tahoma"/>
                <w:color w:val="000000" w:themeColor="text1"/>
              </w:rPr>
            </w:pPr>
            <w:r w:rsidRPr="0029149E">
              <w:rPr>
                <w:rFonts w:ascii="Tahoma" w:hAnsi="Tahoma"/>
                <w:color w:val="000000" w:themeColor="text1"/>
              </w:rPr>
              <w:t>Haftalık</w:t>
            </w:r>
            <w:r w:rsidR="00E803FC">
              <w:rPr>
                <w:rFonts w:ascii="Tahoma" w:hAnsi="Tahoma"/>
                <w:color w:val="000000" w:themeColor="text1"/>
              </w:rPr>
              <w:t xml:space="preserve">, aylık olarak düzenli </w:t>
            </w:r>
            <w:r w:rsidR="0029149E" w:rsidRPr="0029149E">
              <w:rPr>
                <w:rFonts w:ascii="Tahoma" w:hAnsi="Tahoma"/>
                <w:color w:val="000000" w:themeColor="text1"/>
              </w:rPr>
              <w:t>Teknik Hizmetler Müdürlüğü</w:t>
            </w:r>
            <w:r w:rsidRPr="0029149E">
              <w:rPr>
                <w:rFonts w:ascii="Tahoma" w:hAnsi="Tahoma"/>
                <w:color w:val="000000" w:themeColor="text1"/>
              </w:rPr>
              <w:t xml:space="preserve"> toplantısı gerçekleştirir.</w:t>
            </w:r>
          </w:p>
          <w:p w:rsidR="008E0CE4" w:rsidRPr="00345626" w:rsidRDefault="0029149E" w:rsidP="008E0CE4">
            <w:pPr>
              <w:numPr>
                <w:ilvl w:val="0"/>
                <w:numId w:val="26"/>
              </w:numPr>
              <w:tabs>
                <w:tab w:val="clear" w:pos="927"/>
              </w:tabs>
              <w:spacing w:before="100" w:after="100"/>
              <w:ind w:left="1276"/>
              <w:rPr>
                <w:rFonts w:ascii="Tahoma" w:hAnsi="Tahoma"/>
                <w:color w:val="000000" w:themeColor="text1"/>
              </w:rPr>
            </w:pPr>
            <w:r>
              <w:rPr>
                <w:rFonts w:ascii="Tahoma" w:hAnsi="Tahoma"/>
                <w:color w:val="000000" w:themeColor="text1"/>
              </w:rPr>
              <w:t>Bölümü ile ilgili üst yönetim ile</w:t>
            </w:r>
            <w:r w:rsidR="008E0CE4" w:rsidRPr="00345626">
              <w:rPr>
                <w:rFonts w:ascii="Tahoma" w:hAnsi="Tahoma"/>
                <w:color w:val="000000" w:themeColor="text1"/>
              </w:rPr>
              <w:t xml:space="preserve"> toplantılara katılır.</w:t>
            </w:r>
          </w:p>
          <w:p w:rsidR="008E0CE4" w:rsidRPr="00345626" w:rsidRDefault="008E0CE4" w:rsidP="008E0CE4">
            <w:pPr>
              <w:numPr>
                <w:ilvl w:val="0"/>
                <w:numId w:val="3"/>
              </w:numPr>
              <w:spacing w:before="100" w:after="100"/>
              <w:ind w:left="927"/>
              <w:jc w:val="both"/>
              <w:rPr>
                <w:rFonts w:ascii="Tahoma" w:hAnsi="Tahoma"/>
                <w:b/>
                <w:color w:val="000000" w:themeColor="text1"/>
              </w:rPr>
            </w:pPr>
            <w:r w:rsidRPr="00345626">
              <w:rPr>
                <w:rFonts w:ascii="Tahoma" w:hAnsi="Tahoma"/>
                <w:b/>
                <w:color w:val="000000" w:themeColor="text1"/>
              </w:rPr>
              <w:t>Tanımlanmış olan sorumlulukları dışında üniversite koşullarının, iş kapsamının ve yönetimin getirdiği sorumlulukları da yerine getirir.</w:t>
            </w:r>
          </w:p>
          <w:p w:rsidR="00EA1F46" w:rsidRPr="00345626" w:rsidRDefault="00FE1A2D" w:rsidP="005E28D2">
            <w:pPr>
              <w:spacing w:before="100" w:after="100"/>
              <w:ind w:left="1287"/>
              <w:rPr>
                <w:rFonts w:ascii="Tahoma" w:hAnsi="Tahoma"/>
                <w:b/>
                <w:color w:val="000000" w:themeColor="text1"/>
                <w:sz w:val="22"/>
              </w:rPr>
            </w:pPr>
            <w:r w:rsidRPr="00345626">
              <w:rPr>
                <w:rFonts w:ascii="Tahoma" w:hAnsi="Tahoma"/>
                <w:color w:val="000000" w:themeColor="text1"/>
              </w:rPr>
              <w:t xml:space="preserve"> </w:t>
            </w:r>
            <w:r w:rsidR="009C2D4D" w:rsidRPr="00345626">
              <w:rPr>
                <w:rFonts w:ascii="Tahoma" w:hAnsi="Tahoma"/>
                <w:b/>
                <w:color w:val="000000" w:themeColor="text1"/>
                <w:sz w:val="22"/>
              </w:rPr>
              <w:t>IV. YETKİ</w:t>
            </w:r>
          </w:p>
          <w:p w:rsidR="008E0CE4" w:rsidRPr="00345626" w:rsidRDefault="008E0CE4" w:rsidP="008E0CE4">
            <w:pPr>
              <w:numPr>
                <w:ilvl w:val="0"/>
                <w:numId w:val="22"/>
              </w:numPr>
              <w:spacing w:before="100" w:after="100"/>
              <w:jc w:val="both"/>
              <w:rPr>
                <w:rFonts w:ascii="Tahoma" w:hAnsi="Tahoma"/>
                <w:color w:val="000000" w:themeColor="text1"/>
              </w:rPr>
            </w:pPr>
            <w:r w:rsidRPr="00345626">
              <w:rPr>
                <w:rFonts w:ascii="Tahoma" w:hAnsi="Tahoma"/>
                <w:color w:val="000000" w:themeColor="text1"/>
              </w:rPr>
              <w:t>Yönetimindeki ekibin yaptığı işleri tam ve doğru olarak yapmasından yetkilidir.</w:t>
            </w:r>
          </w:p>
          <w:p w:rsidR="008E0CE4" w:rsidRPr="00345626" w:rsidRDefault="008E0CE4" w:rsidP="008E0CE4">
            <w:pPr>
              <w:numPr>
                <w:ilvl w:val="0"/>
                <w:numId w:val="22"/>
              </w:numPr>
              <w:spacing w:before="100" w:after="100"/>
              <w:jc w:val="both"/>
              <w:rPr>
                <w:rFonts w:ascii="Tahoma" w:hAnsi="Tahoma"/>
                <w:color w:val="000000" w:themeColor="text1"/>
              </w:rPr>
            </w:pPr>
            <w:r w:rsidRPr="00345626">
              <w:rPr>
                <w:rFonts w:ascii="Tahoma" w:hAnsi="Tahoma"/>
                <w:color w:val="000000" w:themeColor="text1"/>
              </w:rPr>
              <w:t xml:space="preserve">Teknik çalışmaların ve İnşaat Hizmetlerinin ilgili mevzuatlara uygun yapılmasından yetkilidir. </w:t>
            </w:r>
          </w:p>
          <w:p w:rsidR="00EA1F46" w:rsidRPr="00345626" w:rsidRDefault="008E0CE4" w:rsidP="00EA1F46">
            <w:pPr>
              <w:tabs>
                <w:tab w:val="left" w:pos="1134"/>
              </w:tabs>
              <w:spacing w:before="100" w:after="100"/>
              <w:ind w:left="851" w:hanging="284"/>
              <w:jc w:val="both"/>
              <w:rPr>
                <w:rFonts w:ascii="Tahoma" w:hAnsi="Tahoma"/>
                <w:b/>
                <w:color w:val="000000" w:themeColor="text1"/>
                <w:sz w:val="22"/>
              </w:rPr>
            </w:pPr>
            <w:r w:rsidRPr="00345626">
              <w:rPr>
                <w:rFonts w:ascii="Tahoma" w:hAnsi="Tahoma"/>
                <w:b/>
                <w:color w:val="000000" w:themeColor="text1"/>
                <w:sz w:val="22"/>
              </w:rPr>
              <w:t>V.</w:t>
            </w:r>
            <w:r w:rsidRPr="00345626">
              <w:rPr>
                <w:rFonts w:ascii="Tahoma" w:hAnsi="Tahoma"/>
                <w:b/>
                <w:color w:val="000000" w:themeColor="text1"/>
                <w:sz w:val="22"/>
              </w:rPr>
              <w:tab/>
              <w:t xml:space="preserve"> EĞİTİM</w:t>
            </w:r>
          </w:p>
          <w:tbl>
            <w:tblPr>
              <w:tblW w:w="0" w:type="auto"/>
              <w:tblInd w:w="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849"/>
              <w:gridCol w:w="4231"/>
            </w:tblGrid>
            <w:tr w:rsidR="00345626" w:rsidRPr="00345626" w:rsidTr="00B626A2">
              <w:tc>
                <w:tcPr>
                  <w:tcW w:w="3849" w:type="dxa"/>
                </w:tcPr>
                <w:p w:rsidR="00EA1F46" w:rsidRPr="00345626" w:rsidRDefault="00EA1F46" w:rsidP="00D02404">
                  <w:pPr>
                    <w:tabs>
                      <w:tab w:val="left" w:pos="1134"/>
                    </w:tabs>
                    <w:spacing w:before="100" w:after="100"/>
                    <w:jc w:val="both"/>
                    <w:rPr>
                      <w:rFonts w:ascii="Tahoma" w:hAnsi="Tahoma"/>
                      <w:b/>
                      <w:color w:val="000000" w:themeColor="text1"/>
                    </w:rPr>
                  </w:pPr>
                  <w:r w:rsidRPr="00345626">
                    <w:rPr>
                      <w:rFonts w:ascii="Tahoma" w:hAnsi="Tahoma"/>
                      <w:b/>
                      <w:color w:val="000000" w:themeColor="text1"/>
                    </w:rPr>
                    <w:t>GEREKLİ</w:t>
                  </w:r>
                </w:p>
              </w:tc>
              <w:tc>
                <w:tcPr>
                  <w:tcW w:w="4231" w:type="dxa"/>
                </w:tcPr>
                <w:p w:rsidR="00EA1F46" w:rsidRPr="00345626" w:rsidRDefault="00EA1F46" w:rsidP="00D02404">
                  <w:pPr>
                    <w:tabs>
                      <w:tab w:val="left" w:pos="1134"/>
                    </w:tabs>
                    <w:spacing w:before="100" w:after="100"/>
                    <w:jc w:val="both"/>
                    <w:rPr>
                      <w:rFonts w:ascii="Tahoma" w:hAnsi="Tahoma"/>
                      <w:b/>
                      <w:color w:val="000000" w:themeColor="text1"/>
                    </w:rPr>
                  </w:pPr>
                  <w:r w:rsidRPr="00345626">
                    <w:rPr>
                      <w:rFonts w:ascii="Tahoma" w:hAnsi="Tahoma"/>
                      <w:b/>
                      <w:color w:val="000000" w:themeColor="text1"/>
                    </w:rPr>
                    <w:t>TERCİH</w:t>
                  </w:r>
                </w:p>
              </w:tc>
            </w:tr>
            <w:tr w:rsidR="00345626" w:rsidRPr="00345626" w:rsidTr="00B626A2">
              <w:tc>
                <w:tcPr>
                  <w:tcW w:w="3849" w:type="dxa"/>
                </w:tcPr>
                <w:p w:rsidR="008E0CE4" w:rsidRPr="00345626" w:rsidRDefault="00EE6B10" w:rsidP="00D634AA">
                  <w:pPr>
                    <w:tabs>
                      <w:tab w:val="left" w:pos="1134"/>
                    </w:tabs>
                    <w:spacing w:before="100" w:after="100"/>
                    <w:rPr>
                      <w:rFonts w:ascii="Tahoma" w:hAnsi="Tahoma"/>
                      <w:color w:val="000000" w:themeColor="text1"/>
                    </w:rPr>
                  </w:pPr>
                  <w:r w:rsidRPr="00345626">
                    <w:rPr>
                      <w:rFonts w:ascii="Tahoma" w:hAnsi="Tahoma"/>
                      <w:color w:val="000000" w:themeColor="text1"/>
                    </w:rPr>
                    <w:t xml:space="preserve">Üniversitelerin </w:t>
                  </w:r>
                  <w:r w:rsidR="00D634AA">
                    <w:rPr>
                      <w:rFonts w:ascii="Tahoma" w:hAnsi="Tahoma"/>
                      <w:color w:val="000000" w:themeColor="text1"/>
                    </w:rPr>
                    <w:t>ilgili Mühendislik veya Mimarlık</w:t>
                  </w:r>
                  <w:r w:rsidRPr="00345626">
                    <w:rPr>
                      <w:rFonts w:ascii="Tahoma" w:hAnsi="Tahoma"/>
                      <w:color w:val="000000" w:themeColor="text1"/>
                    </w:rPr>
                    <w:t xml:space="preserve"> bölümlerden mezun</w:t>
                  </w:r>
                </w:p>
              </w:tc>
              <w:tc>
                <w:tcPr>
                  <w:tcW w:w="4231" w:type="dxa"/>
                </w:tcPr>
                <w:p w:rsidR="008E0CE4" w:rsidRPr="00345626" w:rsidRDefault="00EE6B10" w:rsidP="00E16659">
                  <w:pPr>
                    <w:tabs>
                      <w:tab w:val="left" w:pos="1134"/>
                    </w:tabs>
                    <w:spacing w:before="100" w:after="100"/>
                    <w:rPr>
                      <w:rFonts w:ascii="Tahoma" w:hAnsi="Tahoma"/>
                      <w:color w:val="000000" w:themeColor="text1"/>
                    </w:rPr>
                  </w:pPr>
                  <w:r w:rsidRPr="00345626">
                    <w:rPr>
                      <w:rFonts w:ascii="Tahoma" w:hAnsi="Tahoma"/>
                      <w:color w:val="000000" w:themeColor="text1"/>
                    </w:rPr>
                    <w:t>İlgili bölümlerden Yüksek Lisans mezun</w:t>
                  </w:r>
                </w:p>
              </w:tc>
            </w:tr>
          </w:tbl>
          <w:p w:rsidR="00EA1F46" w:rsidRPr="00345626" w:rsidRDefault="00EA1F46" w:rsidP="00EA1F46">
            <w:pPr>
              <w:tabs>
                <w:tab w:val="left" w:pos="1134"/>
              </w:tabs>
              <w:spacing w:before="100" w:after="100"/>
              <w:ind w:firstLine="567"/>
              <w:jc w:val="both"/>
              <w:rPr>
                <w:rFonts w:ascii="Tahoma" w:hAnsi="Tahoma"/>
                <w:b/>
                <w:color w:val="000000" w:themeColor="text1"/>
                <w:sz w:val="22"/>
              </w:rPr>
            </w:pPr>
            <w:r w:rsidRPr="00345626">
              <w:rPr>
                <w:rFonts w:ascii="Tahoma" w:hAnsi="Tahoma"/>
                <w:b/>
                <w:color w:val="000000" w:themeColor="text1"/>
                <w:sz w:val="22"/>
              </w:rPr>
              <w:t xml:space="preserve">VI. TECRÜBE VE BİLGİ </w:t>
            </w:r>
          </w:p>
          <w:tbl>
            <w:tblPr>
              <w:tblW w:w="0" w:type="auto"/>
              <w:tblInd w:w="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849"/>
              <w:gridCol w:w="4231"/>
            </w:tblGrid>
            <w:tr w:rsidR="00345626" w:rsidRPr="00345626" w:rsidTr="00B626A2">
              <w:tc>
                <w:tcPr>
                  <w:tcW w:w="3849" w:type="dxa"/>
                </w:tcPr>
                <w:p w:rsidR="00EA1F46" w:rsidRPr="00345626" w:rsidRDefault="00EA1F46" w:rsidP="00D02404">
                  <w:pPr>
                    <w:tabs>
                      <w:tab w:val="left" w:pos="1134"/>
                    </w:tabs>
                    <w:spacing w:before="100" w:after="100"/>
                    <w:jc w:val="both"/>
                    <w:rPr>
                      <w:rFonts w:ascii="Tahoma" w:hAnsi="Tahoma"/>
                      <w:b/>
                      <w:color w:val="000000" w:themeColor="text1"/>
                    </w:rPr>
                  </w:pPr>
                  <w:r w:rsidRPr="00345626">
                    <w:rPr>
                      <w:rFonts w:ascii="Tahoma" w:hAnsi="Tahoma"/>
                      <w:b/>
                      <w:color w:val="000000" w:themeColor="text1"/>
                    </w:rPr>
                    <w:t>GEREKLİ</w:t>
                  </w:r>
                </w:p>
              </w:tc>
              <w:tc>
                <w:tcPr>
                  <w:tcW w:w="4231" w:type="dxa"/>
                </w:tcPr>
                <w:p w:rsidR="00EA1F46" w:rsidRPr="00345626" w:rsidRDefault="00EA1F46" w:rsidP="00D02404">
                  <w:pPr>
                    <w:tabs>
                      <w:tab w:val="left" w:pos="1134"/>
                    </w:tabs>
                    <w:spacing w:before="100" w:after="100"/>
                    <w:jc w:val="both"/>
                    <w:rPr>
                      <w:rFonts w:ascii="Tahoma" w:hAnsi="Tahoma"/>
                      <w:b/>
                      <w:color w:val="000000" w:themeColor="text1"/>
                    </w:rPr>
                  </w:pPr>
                  <w:r w:rsidRPr="00345626">
                    <w:rPr>
                      <w:rFonts w:ascii="Tahoma" w:hAnsi="Tahoma"/>
                      <w:b/>
                      <w:color w:val="000000" w:themeColor="text1"/>
                    </w:rPr>
                    <w:t>TERCİH</w:t>
                  </w:r>
                </w:p>
              </w:tc>
            </w:tr>
            <w:tr w:rsidR="00345626" w:rsidRPr="00345626" w:rsidTr="00B626A2">
              <w:trPr>
                <w:trHeight w:val="1168"/>
              </w:trPr>
              <w:tc>
                <w:tcPr>
                  <w:tcW w:w="3849" w:type="dxa"/>
                </w:tcPr>
                <w:p w:rsidR="0029676F" w:rsidRPr="00345626" w:rsidRDefault="0029676F" w:rsidP="0029676F">
                  <w:pPr>
                    <w:tabs>
                      <w:tab w:val="left" w:pos="1134"/>
                    </w:tabs>
                    <w:spacing w:before="100" w:after="100"/>
                    <w:rPr>
                      <w:rFonts w:ascii="Tahoma" w:hAnsi="Tahoma"/>
                      <w:color w:val="000000" w:themeColor="text1"/>
                    </w:rPr>
                  </w:pPr>
                  <w:r w:rsidRPr="00345626">
                    <w:rPr>
                      <w:rFonts w:ascii="Tahoma" w:hAnsi="Tahoma"/>
                      <w:color w:val="000000" w:themeColor="text1"/>
                    </w:rPr>
                    <w:t xml:space="preserve">Minimum 10 yıl benzer pozisyonda tecrübe sahibi, </w:t>
                  </w:r>
                </w:p>
                <w:p w:rsidR="0029676F" w:rsidRPr="00345626" w:rsidRDefault="0029676F" w:rsidP="0029676F">
                  <w:pPr>
                    <w:tabs>
                      <w:tab w:val="left" w:pos="1134"/>
                    </w:tabs>
                    <w:spacing w:before="100" w:after="100"/>
                    <w:rPr>
                      <w:rFonts w:ascii="Tahoma" w:hAnsi="Tahoma"/>
                      <w:color w:val="000000" w:themeColor="text1"/>
                    </w:rPr>
                  </w:pPr>
                  <w:r w:rsidRPr="00345626">
                    <w:rPr>
                      <w:rFonts w:ascii="Tahoma" w:hAnsi="Tahoma"/>
                      <w:color w:val="000000" w:themeColor="text1"/>
                    </w:rPr>
                    <w:t>Minimum 5 yıl yöneticilik tecrübesi olan</w:t>
                  </w:r>
                </w:p>
                <w:p w:rsidR="008E0CE4" w:rsidRPr="00345626" w:rsidRDefault="008E0CE4" w:rsidP="00E16659">
                  <w:pPr>
                    <w:tabs>
                      <w:tab w:val="left" w:pos="1134"/>
                    </w:tabs>
                    <w:spacing w:before="100" w:after="100"/>
                    <w:rPr>
                      <w:rFonts w:ascii="Tahoma" w:hAnsi="Tahoma"/>
                      <w:color w:val="000000" w:themeColor="text1"/>
                    </w:rPr>
                  </w:pPr>
                  <w:r w:rsidRPr="00345626">
                    <w:rPr>
                      <w:rFonts w:ascii="Tahoma" w:hAnsi="Tahoma"/>
                      <w:color w:val="000000" w:themeColor="text1"/>
                    </w:rPr>
                    <w:t>Çok İyi derecede MS Office bilgisi</w:t>
                  </w:r>
                </w:p>
                <w:p w:rsidR="008E0CE4" w:rsidRPr="00345626" w:rsidRDefault="00D634AA" w:rsidP="00E16659">
                  <w:pPr>
                    <w:tabs>
                      <w:tab w:val="left" w:pos="1134"/>
                    </w:tabs>
                    <w:spacing w:before="100" w:after="100"/>
                    <w:rPr>
                      <w:rFonts w:ascii="Tahoma" w:hAnsi="Tahoma"/>
                      <w:color w:val="000000" w:themeColor="text1"/>
                    </w:rPr>
                  </w:pPr>
                  <w:r>
                    <w:rPr>
                      <w:rFonts w:ascii="Tahoma" w:hAnsi="Tahoma"/>
                      <w:color w:val="000000" w:themeColor="text1"/>
                    </w:rPr>
                    <w:t>Orta</w:t>
                  </w:r>
                  <w:r w:rsidR="008E0CE4" w:rsidRPr="00345626">
                    <w:rPr>
                      <w:rFonts w:ascii="Tahoma" w:hAnsi="Tahoma"/>
                      <w:color w:val="000000" w:themeColor="text1"/>
                    </w:rPr>
                    <w:t xml:space="preserve"> düzeyde İngilizce bilgisi</w:t>
                  </w:r>
                </w:p>
                <w:p w:rsidR="008E0CE4" w:rsidRPr="00345626" w:rsidRDefault="008E0CE4" w:rsidP="00E16659">
                  <w:pPr>
                    <w:tabs>
                      <w:tab w:val="left" w:pos="1134"/>
                    </w:tabs>
                    <w:spacing w:before="100" w:after="100"/>
                    <w:rPr>
                      <w:rFonts w:ascii="Tahoma" w:hAnsi="Tahoma"/>
                      <w:color w:val="000000" w:themeColor="text1"/>
                    </w:rPr>
                  </w:pPr>
                  <w:r w:rsidRPr="00345626">
                    <w:rPr>
                      <w:rFonts w:ascii="Tahoma" w:hAnsi="Tahoma"/>
                      <w:color w:val="000000" w:themeColor="text1"/>
                    </w:rPr>
                    <w:t>Analitik düşünce yapısına sahip</w:t>
                  </w:r>
                </w:p>
                <w:p w:rsidR="008E0CE4" w:rsidRPr="00345626" w:rsidRDefault="008E0CE4" w:rsidP="00E16659">
                  <w:pPr>
                    <w:tabs>
                      <w:tab w:val="left" w:pos="1134"/>
                    </w:tabs>
                    <w:spacing w:before="100" w:after="100"/>
                    <w:rPr>
                      <w:rFonts w:ascii="Tahoma" w:hAnsi="Tahoma"/>
                      <w:color w:val="000000" w:themeColor="text1"/>
                    </w:rPr>
                  </w:pPr>
                  <w:r w:rsidRPr="00345626">
                    <w:rPr>
                      <w:rFonts w:ascii="Tahoma" w:hAnsi="Tahoma"/>
                      <w:color w:val="000000" w:themeColor="text1"/>
                    </w:rPr>
                    <w:t>Etkin Liderlik ve yönetim becerileri</w:t>
                  </w:r>
                </w:p>
                <w:p w:rsidR="008E0CE4" w:rsidRPr="00345626" w:rsidRDefault="008E0CE4" w:rsidP="00E16659">
                  <w:pPr>
                    <w:tabs>
                      <w:tab w:val="left" w:pos="1134"/>
                    </w:tabs>
                    <w:spacing w:before="100" w:after="100"/>
                    <w:rPr>
                      <w:rFonts w:ascii="Tahoma" w:hAnsi="Tahoma"/>
                      <w:color w:val="000000" w:themeColor="text1"/>
                    </w:rPr>
                  </w:pPr>
                  <w:r w:rsidRPr="00345626">
                    <w:rPr>
                      <w:rFonts w:ascii="Tahoma" w:hAnsi="Tahoma"/>
                      <w:color w:val="000000" w:themeColor="text1"/>
                    </w:rPr>
                    <w:t>Problem Çözme, Karar verme, Planlama-Organizasyon yetkinliklerine sahip</w:t>
                  </w:r>
                </w:p>
                <w:p w:rsidR="008E0CE4" w:rsidRPr="00345626" w:rsidRDefault="008E0CE4" w:rsidP="00E16659">
                  <w:pPr>
                    <w:tabs>
                      <w:tab w:val="left" w:pos="1134"/>
                    </w:tabs>
                    <w:spacing w:before="100" w:after="100"/>
                    <w:rPr>
                      <w:rFonts w:ascii="Tahoma" w:hAnsi="Tahoma"/>
                      <w:color w:val="000000" w:themeColor="text1"/>
                    </w:rPr>
                  </w:pPr>
                  <w:r w:rsidRPr="00345626">
                    <w:rPr>
                      <w:rFonts w:ascii="Tahoma" w:hAnsi="Tahoma"/>
                      <w:color w:val="000000" w:themeColor="text1"/>
                    </w:rPr>
                    <w:t>Ticari sağduyuya sahip</w:t>
                  </w:r>
                </w:p>
                <w:p w:rsidR="009109D6" w:rsidRPr="00345626" w:rsidRDefault="008E0CE4" w:rsidP="00E16659">
                  <w:pPr>
                    <w:tabs>
                      <w:tab w:val="left" w:pos="1134"/>
                    </w:tabs>
                    <w:spacing w:before="100" w:after="100"/>
                    <w:rPr>
                      <w:rFonts w:ascii="Tahoma" w:hAnsi="Tahoma"/>
                      <w:color w:val="000000" w:themeColor="text1"/>
                    </w:rPr>
                  </w:pPr>
                  <w:r w:rsidRPr="00345626">
                    <w:rPr>
                      <w:rFonts w:ascii="Tahoma" w:hAnsi="Tahoma"/>
                      <w:color w:val="000000" w:themeColor="text1"/>
                    </w:rPr>
                    <w:t>İletişimi, temsil ve sunum becerileri kuvvetli</w:t>
                  </w:r>
                </w:p>
                <w:p w:rsidR="008E0CE4" w:rsidRPr="00345626" w:rsidRDefault="00570C29" w:rsidP="00E16659">
                  <w:pPr>
                    <w:tabs>
                      <w:tab w:val="left" w:pos="1134"/>
                    </w:tabs>
                    <w:spacing w:before="100" w:after="100"/>
                    <w:rPr>
                      <w:rFonts w:ascii="Tahoma" w:hAnsi="Tahoma"/>
                      <w:color w:val="000000" w:themeColor="text1"/>
                    </w:rPr>
                  </w:pPr>
                  <w:r w:rsidRPr="00345626">
                    <w:rPr>
                      <w:rFonts w:ascii="Tahoma" w:hAnsi="Tahoma"/>
                      <w:color w:val="000000" w:themeColor="text1"/>
                    </w:rPr>
                    <w:t>İç ve Dış Paydaşların Memnuniyeti</w:t>
                  </w:r>
                  <w:r w:rsidR="00E13F65" w:rsidRPr="00345626">
                    <w:rPr>
                      <w:rFonts w:ascii="Tahoma" w:hAnsi="Tahoma"/>
                      <w:color w:val="000000" w:themeColor="text1"/>
                    </w:rPr>
                    <w:t xml:space="preserve"> odaklı bakış açısına sahip</w:t>
                  </w:r>
                </w:p>
              </w:tc>
              <w:tc>
                <w:tcPr>
                  <w:tcW w:w="4231" w:type="dxa"/>
                </w:tcPr>
                <w:p w:rsidR="00F451FE" w:rsidRDefault="00F451FE" w:rsidP="00F451FE">
                  <w:pPr>
                    <w:tabs>
                      <w:tab w:val="left" w:pos="1134"/>
                    </w:tabs>
                    <w:spacing w:before="100" w:after="100"/>
                    <w:rPr>
                      <w:rFonts w:ascii="Tahoma" w:hAnsi="Tahoma"/>
                      <w:color w:val="000000" w:themeColor="text1"/>
                    </w:rPr>
                  </w:pPr>
                  <w:r w:rsidRPr="00345626">
                    <w:rPr>
                      <w:rFonts w:ascii="Tahoma" w:hAnsi="Tahoma"/>
                      <w:color w:val="000000" w:themeColor="text1"/>
                    </w:rPr>
                    <w:t xml:space="preserve">Minimum 5 yıl </w:t>
                  </w:r>
                  <w:r>
                    <w:rPr>
                      <w:rFonts w:ascii="Tahoma" w:hAnsi="Tahoma"/>
                      <w:color w:val="000000" w:themeColor="text1"/>
                    </w:rPr>
                    <w:t xml:space="preserve">üniversite yöneticilik tecrübesi </w:t>
                  </w:r>
                </w:p>
                <w:p w:rsidR="00F451FE" w:rsidRDefault="00F451FE" w:rsidP="00F451FE">
                  <w:pPr>
                    <w:tabs>
                      <w:tab w:val="left" w:pos="1134"/>
                    </w:tabs>
                    <w:spacing w:before="100" w:after="100"/>
                    <w:rPr>
                      <w:rFonts w:ascii="Tahoma" w:hAnsi="Tahoma"/>
                      <w:color w:val="000000" w:themeColor="text1"/>
                    </w:rPr>
                  </w:pPr>
                </w:p>
                <w:p w:rsidR="00F451FE" w:rsidRPr="00345626" w:rsidRDefault="00F451FE" w:rsidP="00F451FE">
                  <w:pPr>
                    <w:tabs>
                      <w:tab w:val="left" w:pos="1134"/>
                    </w:tabs>
                    <w:spacing w:before="100" w:after="100"/>
                    <w:rPr>
                      <w:rFonts w:ascii="Tahoma" w:hAnsi="Tahoma"/>
                      <w:color w:val="000000" w:themeColor="text1"/>
                    </w:rPr>
                  </w:pPr>
                  <w:r>
                    <w:rPr>
                      <w:rFonts w:ascii="Tahoma" w:hAnsi="Tahoma"/>
                      <w:color w:val="000000" w:themeColor="text1"/>
                    </w:rPr>
                    <w:t>İyi</w:t>
                  </w:r>
                  <w:r w:rsidRPr="00345626">
                    <w:rPr>
                      <w:rFonts w:ascii="Tahoma" w:hAnsi="Tahoma"/>
                      <w:color w:val="000000" w:themeColor="text1"/>
                    </w:rPr>
                    <w:t xml:space="preserve"> düzeyde İngilizce bilgisi</w:t>
                  </w:r>
                </w:p>
                <w:p w:rsidR="00F451FE" w:rsidRPr="00345626" w:rsidRDefault="00F451FE" w:rsidP="00F451FE">
                  <w:pPr>
                    <w:tabs>
                      <w:tab w:val="left" w:pos="1134"/>
                    </w:tabs>
                    <w:spacing w:before="100" w:after="100"/>
                    <w:rPr>
                      <w:rFonts w:ascii="Tahoma" w:hAnsi="Tahoma"/>
                      <w:color w:val="000000" w:themeColor="text1"/>
                    </w:rPr>
                  </w:pPr>
                </w:p>
                <w:p w:rsidR="00F451FE" w:rsidRDefault="00F451FE" w:rsidP="00F451FE">
                  <w:pPr>
                    <w:tabs>
                      <w:tab w:val="left" w:pos="1134"/>
                    </w:tabs>
                    <w:spacing w:before="100" w:after="100"/>
                    <w:rPr>
                      <w:rFonts w:ascii="Tahoma" w:hAnsi="Tahoma"/>
                      <w:color w:val="000000" w:themeColor="text1"/>
                    </w:rPr>
                  </w:pPr>
                  <w:r w:rsidRPr="00F451FE">
                    <w:rPr>
                      <w:rFonts w:ascii="Tahoma" w:hAnsi="Tahoma"/>
                      <w:color w:val="000000" w:themeColor="text1"/>
                    </w:rPr>
                    <w:t xml:space="preserve">Uygulama projeleri, teknik detay çizimleri ve </w:t>
                  </w:r>
                  <w:proofErr w:type="gramStart"/>
                  <w:r w:rsidRPr="00F451FE">
                    <w:rPr>
                      <w:rFonts w:ascii="Tahoma" w:hAnsi="Tahoma"/>
                      <w:color w:val="000000" w:themeColor="text1"/>
                    </w:rPr>
                    <w:t>revizyon</w:t>
                  </w:r>
                  <w:proofErr w:type="gramEnd"/>
                  <w:r w:rsidRPr="00F451FE">
                    <w:rPr>
                      <w:rFonts w:ascii="Tahoma" w:hAnsi="Tahoma"/>
                      <w:color w:val="000000" w:themeColor="text1"/>
                    </w:rPr>
                    <w:t xml:space="preserve"> süreçlerinde </w:t>
                  </w:r>
                  <w:proofErr w:type="spellStart"/>
                  <w:r w:rsidRPr="00F451FE">
                    <w:rPr>
                      <w:rFonts w:ascii="Tahoma" w:hAnsi="Tahoma"/>
                      <w:b/>
                      <w:bCs/>
                      <w:color w:val="000000" w:themeColor="text1"/>
                    </w:rPr>
                    <w:t>AutoCAD</w:t>
                  </w:r>
                  <w:proofErr w:type="spellEnd"/>
                  <w:r w:rsidRPr="00F451FE">
                    <w:rPr>
                      <w:rFonts w:ascii="Tahoma" w:hAnsi="Tahoma"/>
                      <w:color w:val="000000" w:themeColor="text1"/>
                    </w:rPr>
                    <w:t xml:space="preserve"> </w:t>
                  </w:r>
                  <w:r>
                    <w:rPr>
                      <w:rFonts w:ascii="Tahoma" w:hAnsi="Tahoma"/>
                      <w:color w:val="000000" w:themeColor="text1"/>
                    </w:rPr>
                    <w:t>kullanabilen</w:t>
                  </w:r>
                </w:p>
                <w:p w:rsidR="00F451FE" w:rsidRDefault="00F451FE" w:rsidP="00F451FE">
                  <w:pPr>
                    <w:tabs>
                      <w:tab w:val="left" w:pos="1134"/>
                    </w:tabs>
                    <w:spacing w:before="100" w:after="100"/>
                    <w:rPr>
                      <w:rFonts w:ascii="Tahoma" w:hAnsi="Tahoma"/>
                      <w:color w:val="000000" w:themeColor="text1"/>
                    </w:rPr>
                  </w:pPr>
                </w:p>
                <w:p w:rsidR="00F451FE" w:rsidRPr="00F451FE" w:rsidRDefault="00F451FE" w:rsidP="00F451FE">
                  <w:pPr>
                    <w:tabs>
                      <w:tab w:val="left" w:pos="1134"/>
                    </w:tabs>
                    <w:spacing w:before="100" w:after="100"/>
                    <w:rPr>
                      <w:rFonts w:ascii="Tahoma" w:hAnsi="Tahoma"/>
                      <w:color w:val="000000" w:themeColor="text1"/>
                    </w:rPr>
                  </w:pPr>
                  <w:r w:rsidRPr="00F451FE">
                    <w:rPr>
                      <w:rFonts w:ascii="Tahoma" w:hAnsi="Tahoma"/>
                      <w:color w:val="000000" w:themeColor="text1"/>
                    </w:rPr>
                    <w:t xml:space="preserve">Görselleştirme ve sunum amaçlı </w:t>
                  </w:r>
                  <w:proofErr w:type="spellStart"/>
                  <w:r w:rsidRPr="00F451FE">
                    <w:rPr>
                      <w:rFonts w:ascii="Tahoma" w:hAnsi="Tahoma"/>
                      <w:b/>
                      <w:bCs/>
                      <w:color w:val="000000" w:themeColor="text1"/>
                    </w:rPr>
                    <w:t>Photoshop</w:t>
                  </w:r>
                  <w:proofErr w:type="spellEnd"/>
                  <w:r w:rsidRPr="00F451FE">
                    <w:rPr>
                      <w:rFonts w:ascii="Tahoma" w:hAnsi="Tahoma"/>
                      <w:b/>
                      <w:bCs/>
                      <w:color w:val="000000" w:themeColor="text1"/>
                    </w:rPr>
                    <w:t xml:space="preserve">, </w:t>
                  </w:r>
                  <w:proofErr w:type="spellStart"/>
                  <w:r w:rsidRPr="00F451FE">
                    <w:rPr>
                      <w:rFonts w:ascii="Tahoma" w:hAnsi="Tahoma"/>
                      <w:b/>
                      <w:bCs/>
                      <w:color w:val="000000" w:themeColor="text1"/>
                    </w:rPr>
                    <w:t>Lumion</w:t>
                  </w:r>
                  <w:proofErr w:type="spellEnd"/>
                  <w:r w:rsidRPr="00F451FE">
                    <w:rPr>
                      <w:rFonts w:ascii="Tahoma" w:hAnsi="Tahoma"/>
                      <w:b/>
                      <w:bCs/>
                      <w:color w:val="000000" w:themeColor="text1"/>
                    </w:rPr>
                    <w:t xml:space="preserve">, </w:t>
                  </w:r>
                  <w:proofErr w:type="spellStart"/>
                  <w:r w:rsidRPr="00F451FE">
                    <w:rPr>
                      <w:rFonts w:ascii="Tahoma" w:hAnsi="Tahoma"/>
                      <w:b/>
                      <w:bCs/>
                      <w:color w:val="000000" w:themeColor="text1"/>
                    </w:rPr>
                    <w:t>Enscape</w:t>
                  </w:r>
                  <w:proofErr w:type="spellEnd"/>
                  <w:r w:rsidRPr="00F451FE">
                    <w:rPr>
                      <w:rFonts w:ascii="Tahoma" w:hAnsi="Tahoma"/>
                      <w:b/>
                      <w:bCs/>
                      <w:color w:val="000000" w:themeColor="text1"/>
                    </w:rPr>
                    <w:t xml:space="preserve"> veya V-Ray</w:t>
                  </w:r>
                  <w:r w:rsidRPr="00F451FE">
                    <w:rPr>
                      <w:rFonts w:ascii="Tahoma" w:hAnsi="Tahoma"/>
                      <w:color w:val="000000" w:themeColor="text1"/>
                    </w:rPr>
                    <w:t xml:space="preserve"> programlar</w:t>
                  </w:r>
                  <w:r w:rsidR="00A6423C">
                    <w:rPr>
                      <w:rFonts w:ascii="Tahoma" w:hAnsi="Tahoma"/>
                      <w:color w:val="000000" w:themeColor="text1"/>
                    </w:rPr>
                    <w:t>ından en az birini kullanabilen.</w:t>
                  </w:r>
                </w:p>
                <w:p w:rsidR="00F451FE" w:rsidRDefault="00F451FE" w:rsidP="00F451FE">
                  <w:pPr>
                    <w:tabs>
                      <w:tab w:val="left" w:pos="1134"/>
                    </w:tabs>
                    <w:spacing w:before="100" w:after="100"/>
                    <w:rPr>
                      <w:rFonts w:ascii="Tahoma" w:hAnsi="Tahoma"/>
                      <w:color w:val="000000" w:themeColor="text1"/>
                    </w:rPr>
                  </w:pPr>
                </w:p>
                <w:p w:rsidR="00F451FE" w:rsidRPr="00345626" w:rsidRDefault="00F451FE" w:rsidP="00F451FE">
                  <w:pPr>
                    <w:tabs>
                      <w:tab w:val="left" w:pos="1134"/>
                    </w:tabs>
                    <w:spacing w:before="100" w:after="100"/>
                    <w:rPr>
                      <w:rFonts w:ascii="Tahoma" w:hAnsi="Tahoma"/>
                      <w:color w:val="000000" w:themeColor="text1"/>
                    </w:rPr>
                  </w:pPr>
                </w:p>
              </w:tc>
              <w:bookmarkStart w:id="0" w:name="_GoBack"/>
              <w:bookmarkEnd w:id="0"/>
            </w:tr>
          </w:tbl>
          <w:p w:rsidR="00EA1F46" w:rsidRDefault="00EA1F46" w:rsidP="00EA1F46">
            <w:pPr>
              <w:tabs>
                <w:tab w:val="left" w:pos="1134"/>
              </w:tabs>
              <w:spacing w:before="100" w:after="100"/>
              <w:jc w:val="both"/>
              <w:rPr>
                <w:rFonts w:ascii="Tahoma" w:hAnsi="Tahoma"/>
                <w:b/>
                <w:color w:val="000000" w:themeColor="text1"/>
                <w:sz w:val="16"/>
              </w:rPr>
            </w:pPr>
          </w:p>
          <w:p w:rsidR="00F451FE" w:rsidRDefault="00F451FE" w:rsidP="00EA1F46">
            <w:pPr>
              <w:tabs>
                <w:tab w:val="left" w:pos="1134"/>
              </w:tabs>
              <w:spacing w:before="100" w:after="100"/>
              <w:jc w:val="both"/>
              <w:rPr>
                <w:rFonts w:ascii="Tahoma" w:hAnsi="Tahoma"/>
                <w:b/>
                <w:color w:val="000000" w:themeColor="text1"/>
                <w:sz w:val="16"/>
              </w:rPr>
            </w:pPr>
          </w:p>
          <w:p w:rsidR="00F451FE" w:rsidRPr="00345626" w:rsidRDefault="00F451FE" w:rsidP="00EA1F46">
            <w:pPr>
              <w:tabs>
                <w:tab w:val="left" w:pos="1134"/>
              </w:tabs>
              <w:spacing w:before="100" w:after="100"/>
              <w:jc w:val="both"/>
              <w:rPr>
                <w:rFonts w:ascii="Tahoma" w:hAnsi="Tahoma"/>
                <w:b/>
                <w:color w:val="000000" w:themeColor="text1"/>
                <w:sz w:val="16"/>
              </w:rPr>
            </w:pPr>
          </w:p>
          <w:p w:rsidR="00EA1F46" w:rsidRPr="00345626" w:rsidRDefault="00EA1F46" w:rsidP="00EA1F46">
            <w:pPr>
              <w:tabs>
                <w:tab w:val="left" w:pos="1134"/>
              </w:tabs>
              <w:spacing w:before="100" w:after="100"/>
              <w:ind w:left="851" w:hanging="284"/>
              <w:jc w:val="both"/>
              <w:rPr>
                <w:rFonts w:ascii="Tahoma" w:hAnsi="Tahoma"/>
                <w:b/>
                <w:color w:val="000000" w:themeColor="text1"/>
                <w:sz w:val="22"/>
              </w:rPr>
            </w:pPr>
            <w:r w:rsidRPr="00345626">
              <w:rPr>
                <w:rFonts w:ascii="Tahoma" w:hAnsi="Tahoma"/>
                <w:b/>
                <w:color w:val="000000" w:themeColor="text1"/>
                <w:sz w:val="22"/>
              </w:rPr>
              <w:t>VII.</w:t>
            </w:r>
            <w:r w:rsidRPr="00345626">
              <w:rPr>
                <w:rFonts w:ascii="Tahoma" w:hAnsi="Tahoma"/>
                <w:b/>
                <w:color w:val="000000" w:themeColor="text1"/>
                <w:sz w:val="22"/>
              </w:rPr>
              <w:tab/>
              <w:t>HATA VE RİSK</w:t>
            </w:r>
          </w:p>
          <w:p w:rsidR="008E0CE4" w:rsidRPr="00345626" w:rsidRDefault="008E0CE4" w:rsidP="008E0CE4">
            <w:pPr>
              <w:tabs>
                <w:tab w:val="left" w:pos="1134"/>
              </w:tabs>
              <w:spacing w:before="100" w:after="100"/>
              <w:ind w:left="567"/>
              <w:rPr>
                <w:rFonts w:ascii="Tahoma" w:hAnsi="Tahoma"/>
                <w:color w:val="000000" w:themeColor="text1"/>
              </w:rPr>
            </w:pPr>
            <w:r w:rsidRPr="00345626">
              <w:rPr>
                <w:rFonts w:ascii="Tahoma" w:hAnsi="Tahoma"/>
                <w:color w:val="000000" w:themeColor="text1"/>
              </w:rPr>
              <w:t xml:space="preserve">Yapılacak hata </w:t>
            </w:r>
            <w:r w:rsidR="00F8763D" w:rsidRPr="00345626">
              <w:rPr>
                <w:rFonts w:ascii="Tahoma" w:hAnsi="Tahoma"/>
                <w:color w:val="000000" w:themeColor="text1"/>
              </w:rPr>
              <w:t>İstanbul Okan</w:t>
            </w:r>
            <w:r w:rsidRPr="00345626">
              <w:rPr>
                <w:rFonts w:ascii="Tahoma" w:hAnsi="Tahoma"/>
                <w:color w:val="000000" w:themeColor="text1"/>
              </w:rPr>
              <w:t xml:space="preserve"> </w:t>
            </w:r>
            <w:r w:rsidR="00570C29" w:rsidRPr="00345626">
              <w:rPr>
                <w:rFonts w:ascii="Tahoma" w:hAnsi="Tahoma"/>
                <w:color w:val="000000" w:themeColor="text1"/>
              </w:rPr>
              <w:t>Üniversitesi teknik</w:t>
            </w:r>
            <w:r w:rsidRPr="00345626">
              <w:rPr>
                <w:rFonts w:ascii="Tahoma" w:hAnsi="Tahoma"/>
                <w:color w:val="000000" w:themeColor="text1"/>
              </w:rPr>
              <w:t xml:space="preserve">, </w:t>
            </w:r>
            <w:r w:rsidR="00570C29" w:rsidRPr="00345626">
              <w:rPr>
                <w:rFonts w:ascii="Tahoma" w:hAnsi="Tahoma"/>
                <w:color w:val="000000" w:themeColor="text1"/>
              </w:rPr>
              <w:t>inşaat altyapısını ve</w:t>
            </w:r>
            <w:r w:rsidRPr="00345626">
              <w:rPr>
                <w:rFonts w:ascii="Tahoma" w:hAnsi="Tahoma"/>
                <w:color w:val="000000" w:themeColor="text1"/>
              </w:rPr>
              <w:t xml:space="preserve"> bu doğrultuda mali altyapısını olumsuz yönde etkiler. </w:t>
            </w:r>
          </w:p>
          <w:p w:rsidR="008E0CE4" w:rsidRPr="00345626" w:rsidRDefault="008E0CE4" w:rsidP="008E0CE4">
            <w:pPr>
              <w:tabs>
                <w:tab w:val="left" w:pos="1134"/>
              </w:tabs>
              <w:spacing w:before="100" w:after="100"/>
              <w:ind w:left="567"/>
              <w:jc w:val="both"/>
              <w:rPr>
                <w:rFonts w:ascii="Tahoma" w:hAnsi="Tahoma"/>
                <w:color w:val="000000" w:themeColor="text1"/>
              </w:rPr>
            </w:pPr>
            <w:r w:rsidRPr="00345626">
              <w:rPr>
                <w:rFonts w:ascii="Tahoma" w:hAnsi="Tahoma"/>
                <w:color w:val="000000" w:themeColor="text1"/>
              </w:rPr>
              <w:t xml:space="preserve">Tüm üniversite kampüs alanının yaşam standartlarının </w:t>
            </w:r>
            <w:proofErr w:type="gramStart"/>
            <w:r w:rsidRPr="00345626">
              <w:rPr>
                <w:rFonts w:ascii="Tahoma" w:hAnsi="Tahoma"/>
                <w:color w:val="000000" w:themeColor="text1"/>
              </w:rPr>
              <w:t>optimum</w:t>
            </w:r>
            <w:proofErr w:type="gramEnd"/>
            <w:r w:rsidRPr="00345626">
              <w:rPr>
                <w:rFonts w:ascii="Tahoma" w:hAnsi="Tahoma"/>
                <w:color w:val="000000" w:themeColor="text1"/>
              </w:rPr>
              <w:t xml:space="preserve"> düzeyde tutulması sorumluluğu.</w:t>
            </w:r>
          </w:p>
          <w:p w:rsidR="008E0CE4" w:rsidRPr="00345626" w:rsidRDefault="008E0CE4" w:rsidP="008E0CE4">
            <w:pPr>
              <w:tabs>
                <w:tab w:val="left" w:pos="1134"/>
              </w:tabs>
              <w:spacing w:before="100" w:after="100"/>
              <w:ind w:left="567"/>
              <w:jc w:val="both"/>
              <w:rPr>
                <w:rFonts w:ascii="Tahoma" w:hAnsi="Tahoma"/>
                <w:color w:val="000000" w:themeColor="text1"/>
              </w:rPr>
            </w:pPr>
            <w:r w:rsidRPr="00345626">
              <w:rPr>
                <w:rFonts w:ascii="Tahoma" w:hAnsi="Tahoma"/>
                <w:color w:val="000000" w:themeColor="text1"/>
              </w:rPr>
              <w:t>Teknik çalışmalarda oluşabilecek iş sağlığı ve güvenliği eksikliklerden kaynaklanabilecek sorunların sorumluluğu.</w:t>
            </w:r>
          </w:p>
          <w:p w:rsidR="00132989" w:rsidRPr="00345626" w:rsidRDefault="00132989" w:rsidP="00EA1F46">
            <w:pPr>
              <w:tabs>
                <w:tab w:val="left" w:pos="1134"/>
              </w:tabs>
              <w:spacing w:before="100" w:after="100"/>
              <w:ind w:left="851" w:hanging="284"/>
              <w:jc w:val="both"/>
              <w:rPr>
                <w:rFonts w:ascii="Tahoma" w:hAnsi="Tahoma"/>
                <w:b/>
                <w:color w:val="000000" w:themeColor="text1"/>
                <w:sz w:val="22"/>
              </w:rPr>
            </w:pPr>
          </w:p>
          <w:p w:rsidR="00EA1F46" w:rsidRPr="00345626" w:rsidRDefault="00EA1F46" w:rsidP="00EA1F46">
            <w:pPr>
              <w:tabs>
                <w:tab w:val="left" w:pos="1134"/>
              </w:tabs>
              <w:spacing w:before="100" w:after="100"/>
              <w:ind w:left="851" w:hanging="284"/>
              <w:jc w:val="both"/>
              <w:rPr>
                <w:rFonts w:ascii="Tahoma" w:hAnsi="Tahoma"/>
                <w:b/>
                <w:color w:val="000000" w:themeColor="text1"/>
                <w:sz w:val="22"/>
              </w:rPr>
            </w:pPr>
            <w:r w:rsidRPr="00345626">
              <w:rPr>
                <w:rFonts w:ascii="Tahoma" w:hAnsi="Tahoma"/>
                <w:b/>
                <w:color w:val="000000" w:themeColor="text1"/>
                <w:sz w:val="22"/>
              </w:rPr>
              <w:t>VIII. ÇALIŞILAN ÇEVRE</w:t>
            </w:r>
          </w:p>
          <w:p w:rsidR="008E0CE4" w:rsidRPr="00345626" w:rsidRDefault="008E0CE4" w:rsidP="008E0CE4">
            <w:pPr>
              <w:tabs>
                <w:tab w:val="left" w:pos="1134"/>
              </w:tabs>
              <w:spacing w:before="100" w:after="100"/>
              <w:ind w:left="851" w:hanging="284"/>
              <w:jc w:val="both"/>
              <w:rPr>
                <w:rFonts w:ascii="Tahoma" w:hAnsi="Tahoma"/>
                <w:b/>
                <w:color w:val="000000" w:themeColor="text1"/>
                <w:u w:val="single"/>
              </w:rPr>
            </w:pPr>
            <w:r w:rsidRPr="00345626">
              <w:rPr>
                <w:rFonts w:ascii="Tahoma" w:hAnsi="Tahoma"/>
                <w:b/>
                <w:color w:val="000000" w:themeColor="text1"/>
                <w:u w:val="single"/>
              </w:rPr>
              <w:t>İç Çevre:</w:t>
            </w:r>
          </w:p>
          <w:p w:rsidR="008E0CE4" w:rsidRPr="00345626" w:rsidRDefault="008E0CE4" w:rsidP="008E0CE4">
            <w:pPr>
              <w:tabs>
                <w:tab w:val="left" w:pos="1134"/>
              </w:tabs>
              <w:spacing w:before="100" w:after="100"/>
              <w:ind w:left="851" w:hanging="284"/>
              <w:jc w:val="both"/>
              <w:rPr>
                <w:rFonts w:ascii="Tahoma" w:hAnsi="Tahoma"/>
                <w:color w:val="000000" w:themeColor="text1"/>
              </w:rPr>
            </w:pPr>
            <w:r w:rsidRPr="00345626">
              <w:rPr>
                <w:rFonts w:ascii="Tahoma" w:hAnsi="Tahoma"/>
                <w:color w:val="000000" w:themeColor="text1"/>
              </w:rPr>
              <w:t>Yönetim, idari ve akademik tüm çalışanlar</w:t>
            </w:r>
          </w:p>
          <w:p w:rsidR="008E0CE4" w:rsidRPr="00345626" w:rsidRDefault="008E0CE4" w:rsidP="008E0CE4">
            <w:pPr>
              <w:tabs>
                <w:tab w:val="left" w:pos="1134"/>
              </w:tabs>
              <w:spacing w:before="100" w:after="100"/>
              <w:ind w:left="851" w:hanging="284"/>
              <w:jc w:val="both"/>
              <w:rPr>
                <w:rFonts w:ascii="Tahoma" w:hAnsi="Tahoma"/>
                <w:b/>
                <w:color w:val="000000" w:themeColor="text1"/>
                <w:u w:val="single"/>
              </w:rPr>
            </w:pPr>
            <w:r w:rsidRPr="00345626">
              <w:rPr>
                <w:rFonts w:ascii="Tahoma" w:hAnsi="Tahoma"/>
                <w:b/>
                <w:color w:val="000000" w:themeColor="text1"/>
                <w:u w:val="single"/>
              </w:rPr>
              <w:t>Dış Çevre:</w:t>
            </w:r>
          </w:p>
          <w:p w:rsidR="008E0CE4" w:rsidRPr="00345626" w:rsidRDefault="00E803FC" w:rsidP="00A6423C">
            <w:pPr>
              <w:tabs>
                <w:tab w:val="left" w:pos="1134"/>
              </w:tabs>
              <w:spacing w:before="100" w:after="100"/>
              <w:ind w:left="567"/>
              <w:jc w:val="both"/>
              <w:rPr>
                <w:rFonts w:ascii="Tahoma" w:hAnsi="Tahoma"/>
                <w:color w:val="000000" w:themeColor="text1"/>
              </w:rPr>
            </w:pPr>
            <w:r>
              <w:rPr>
                <w:rFonts w:ascii="Tahoma" w:hAnsi="Tahoma"/>
                <w:color w:val="000000" w:themeColor="text1"/>
              </w:rPr>
              <w:t xml:space="preserve">Belediyeler, Resmi Kurumlar, Okan Kurumları, </w:t>
            </w:r>
            <w:r w:rsidRPr="00345626">
              <w:rPr>
                <w:rFonts w:ascii="Tahoma" w:hAnsi="Tahoma"/>
                <w:color w:val="000000" w:themeColor="text1"/>
              </w:rPr>
              <w:t>Teknik bakım ve onarım hizmeti veren firmalar, inşaat</w:t>
            </w:r>
            <w:r w:rsidR="00A6423C">
              <w:rPr>
                <w:rFonts w:ascii="Tahoma" w:hAnsi="Tahoma"/>
                <w:color w:val="000000" w:themeColor="text1"/>
              </w:rPr>
              <w:t xml:space="preserve"> hizmeti veren firmalar vb.</w:t>
            </w:r>
          </w:p>
          <w:p w:rsidR="0029676F" w:rsidRPr="00345626" w:rsidRDefault="0029676F" w:rsidP="00EA1F46">
            <w:pPr>
              <w:tabs>
                <w:tab w:val="left" w:pos="1134"/>
              </w:tabs>
              <w:spacing w:before="100" w:after="100"/>
              <w:ind w:left="851" w:hanging="284"/>
              <w:jc w:val="both"/>
              <w:rPr>
                <w:rFonts w:ascii="Tahoma" w:hAnsi="Tahoma"/>
                <w:color w:val="000000" w:themeColor="text1"/>
              </w:rPr>
            </w:pPr>
          </w:p>
          <w:p w:rsidR="00EA1F46" w:rsidRPr="00345626" w:rsidRDefault="00EA1F46" w:rsidP="00EA1F46">
            <w:pPr>
              <w:tabs>
                <w:tab w:val="left" w:pos="1134"/>
              </w:tabs>
              <w:spacing w:before="100" w:after="100"/>
              <w:ind w:left="851" w:hanging="284"/>
              <w:jc w:val="both"/>
              <w:rPr>
                <w:rFonts w:ascii="Tahoma" w:hAnsi="Tahoma"/>
                <w:b/>
                <w:color w:val="000000" w:themeColor="text1"/>
                <w:sz w:val="22"/>
              </w:rPr>
            </w:pPr>
            <w:r w:rsidRPr="00345626">
              <w:rPr>
                <w:rFonts w:ascii="Tahoma" w:hAnsi="Tahoma"/>
                <w:b/>
                <w:color w:val="000000" w:themeColor="text1"/>
                <w:sz w:val="22"/>
              </w:rPr>
              <w:t>IX. DÖKÜMANLAR</w:t>
            </w:r>
          </w:p>
          <w:p w:rsidR="00EA1F46" w:rsidRPr="00345626" w:rsidRDefault="00EA1F46" w:rsidP="00E13F65">
            <w:pPr>
              <w:tabs>
                <w:tab w:val="left" w:pos="1134"/>
              </w:tabs>
              <w:spacing w:before="100" w:after="100"/>
              <w:ind w:left="851" w:hanging="284"/>
              <w:jc w:val="both"/>
              <w:rPr>
                <w:rFonts w:ascii="Tahoma" w:hAnsi="Tahoma"/>
                <w:color w:val="000000" w:themeColor="text1"/>
              </w:rPr>
            </w:pPr>
            <w:r w:rsidRPr="00345626">
              <w:rPr>
                <w:rFonts w:ascii="Tahoma" w:hAnsi="Tahoma"/>
                <w:color w:val="000000" w:themeColor="text1"/>
              </w:rPr>
              <w:t>Prosedürler</w:t>
            </w:r>
            <w:r w:rsidR="00132989" w:rsidRPr="00345626">
              <w:rPr>
                <w:rFonts w:ascii="Tahoma" w:hAnsi="Tahoma"/>
                <w:color w:val="000000" w:themeColor="text1"/>
              </w:rPr>
              <w:t xml:space="preserve">, </w:t>
            </w:r>
            <w:r w:rsidR="00E13F65" w:rsidRPr="00345626">
              <w:rPr>
                <w:rFonts w:ascii="Tahoma" w:hAnsi="Tahoma"/>
                <w:color w:val="000000" w:themeColor="text1"/>
              </w:rPr>
              <w:t xml:space="preserve">yönergeler, </w:t>
            </w:r>
            <w:r w:rsidR="00132989" w:rsidRPr="00345626">
              <w:rPr>
                <w:rFonts w:ascii="Tahoma" w:hAnsi="Tahoma"/>
                <w:color w:val="000000" w:themeColor="text1"/>
              </w:rPr>
              <w:t>talimatlar</w:t>
            </w:r>
            <w:r w:rsidR="00E13F65" w:rsidRPr="00345626">
              <w:rPr>
                <w:rFonts w:ascii="Tahoma" w:hAnsi="Tahoma"/>
                <w:color w:val="000000" w:themeColor="text1"/>
              </w:rPr>
              <w:t>, İş sağlığı</w:t>
            </w:r>
            <w:r w:rsidR="00A6423C">
              <w:rPr>
                <w:rFonts w:ascii="Tahoma" w:hAnsi="Tahoma"/>
                <w:color w:val="000000" w:themeColor="text1"/>
              </w:rPr>
              <w:t xml:space="preserve"> ve</w:t>
            </w:r>
            <w:r w:rsidR="00E13F65" w:rsidRPr="00345626">
              <w:rPr>
                <w:rFonts w:ascii="Tahoma" w:hAnsi="Tahoma"/>
                <w:color w:val="000000" w:themeColor="text1"/>
              </w:rPr>
              <w:t xml:space="preserve"> güvenliği </w:t>
            </w:r>
            <w:r w:rsidR="00A6423C">
              <w:rPr>
                <w:rFonts w:ascii="Tahoma" w:hAnsi="Tahoma"/>
                <w:color w:val="000000" w:themeColor="text1"/>
              </w:rPr>
              <w:t>ile</w:t>
            </w:r>
            <w:r w:rsidR="00E13F65" w:rsidRPr="00345626">
              <w:rPr>
                <w:rFonts w:ascii="Tahoma" w:hAnsi="Tahoma"/>
                <w:color w:val="000000" w:themeColor="text1"/>
              </w:rPr>
              <w:t xml:space="preserve"> Çevre Mevzuatı</w:t>
            </w:r>
          </w:p>
          <w:p w:rsidR="00E13F65" w:rsidRPr="00345626" w:rsidRDefault="00E13F65" w:rsidP="00E13F65">
            <w:pPr>
              <w:tabs>
                <w:tab w:val="left" w:pos="1134"/>
              </w:tabs>
              <w:spacing w:before="100" w:after="100"/>
              <w:ind w:left="851" w:hanging="284"/>
              <w:jc w:val="both"/>
              <w:rPr>
                <w:rFonts w:ascii="Tahoma" w:hAnsi="Tahoma"/>
                <w:color w:val="000000" w:themeColor="text1"/>
              </w:rPr>
            </w:pPr>
          </w:p>
          <w:p w:rsidR="00EA1F46" w:rsidRPr="00345626" w:rsidRDefault="00EA1F46" w:rsidP="00EA1F46">
            <w:pPr>
              <w:tabs>
                <w:tab w:val="left" w:pos="1134"/>
              </w:tabs>
              <w:spacing w:before="100" w:after="100"/>
              <w:ind w:left="851" w:hanging="284"/>
              <w:jc w:val="both"/>
              <w:rPr>
                <w:rFonts w:ascii="Tahoma" w:hAnsi="Tahoma"/>
                <w:b/>
                <w:color w:val="000000" w:themeColor="text1"/>
                <w:sz w:val="22"/>
              </w:rPr>
            </w:pPr>
            <w:r w:rsidRPr="00345626">
              <w:rPr>
                <w:rFonts w:ascii="Tahoma" w:hAnsi="Tahoma"/>
                <w:b/>
                <w:color w:val="000000" w:themeColor="text1"/>
                <w:sz w:val="22"/>
              </w:rPr>
              <w:t>X. ÇALIŞMA KOŞULLARI</w:t>
            </w:r>
          </w:p>
          <w:p w:rsidR="0029676F" w:rsidRPr="00345626" w:rsidRDefault="00EA1F46" w:rsidP="0029676F">
            <w:pPr>
              <w:tabs>
                <w:tab w:val="left" w:pos="1134"/>
              </w:tabs>
              <w:spacing w:before="100" w:after="100"/>
              <w:ind w:left="851" w:hanging="284"/>
              <w:jc w:val="both"/>
              <w:rPr>
                <w:color w:val="000000" w:themeColor="text1"/>
              </w:rPr>
            </w:pPr>
            <w:r w:rsidRPr="00345626">
              <w:rPr>
                <w:rFonts w:ascii="Tahoma" w:hAnsi="Tahoma"/>
                <w:b/>
                <w:color w:val="000000" w:themeColor="text1"/>
              </w:rPr>
              <w:t xml:space="preserve">Çalışma </w:t>
            </w:r>
            <w:r w:rsidR="00570C29" w:rsidRPr="00345626">
              <w:rPr>
                <w:rFonts w:ascii="Tahoma" w:hAnsi="Tahoma"/>
                <w:b/>
                <w:color w:val="000000" w:themeColor="text1"/>
              </w:rPr>
              <w:t xml:space="preserve">Yeri: </w:t>
            </w:r>
            <w:r w:rsidR="00570C29" w:rsidRPr="00345626">
              <w:rPr>
                <w:rFonts w:ascii="Tahoma" w:hAnsi="Tahoma"/>
                <w:color w:val="000000" w:themeColor="text1"/>
              </w:rPr>
              <w:t>Tuzla</w:t>
            </w:r>
            <w:r w:rsidRPr="00345626">
              <w:rPr>
                <w:rFonts w:ascii="Tahoma" w:hAnsi="Tahoma"/>
                <w:color w:val="000000" w:themeColor="text1"/>
              </w:rPr>
              <w:t xml:space="preserve"> Kampüs</w:t>
            </w:r>
            <w:r w:rsidR="0029676F" w:rsidRPr="00A6423C">
              <w:rPr>
                <w:rFonts w:ascii="Tahoma" w:hAnsi="Tahoma"/>
                <w:color w:val="000000" w:themeColor="text1"/>
              </w:rPr>
              <w:t xml:space="preserve"> </w:t>
            </w:r>
            <w:r w:rsidR="0029676F" w:rsidRPr="00345626">
              <w:rPr>
                <w:rFonts w:ascii="Tahoma" w:hAnsi="Tahoma"/>
                <w:color w:val="000000" w:themeColor="text1"/>
              </w:rPr>
              <w:t>(Gerektiğinde</w:t>
            </w:r>
            <w:r w:rsidR="009155B4" w:rsidRPr="00345626">
              <w:rPr>
                <w:rFonts w:ascii="Tahoma" w:hAnsi="Tahoma"/>
                <w:color w:val="000000" w:themeColor="text1"/>
              </w:rPr>
              <w:t xml:space="preserve"> </w:t>
            </w:r>
            <w:r w:rsidR="00F8763D" w:rsidRPr="00345626">
              <w:rPr>
                <w:rFonts w:ascii="Tahoma" w:hAnsi="Tahoma"/>
                <w:color w:val="000000" w:themeColor="text1"/>
              </w:rPr>
              <w:t>Mecidiyeköy Kampüsü</w:t>
            </w:r>
            <w:r w:rsidR="00A6423C">
              <w:rPr>
                <w:rFonts w:ascii="Tahoma" w:hAnsi="Tahoma"/>
                <w:color w:val="000000" w:themeColor="text1"/>
              </w:rPr>
              <w:t xml:space="preserve">, Belediyeler ve Diğer </w:t>
            </w:r>
            <w:r w:rsidR="00E803FC">
              <w:rPr>
                <w:rFonts w:ascii="Tahoma" w:hAnsi="Tahoma"/>
                <w:color w:val="000000" w:themeColor="text1"/>
              </w:rPr>
              <w:t>Kurumlar</w:t>
            </w:r>
            <w:r w:rsidR="0029676F" w:rsidRPr="00345626">
              <w:rPr>
                <w:rFonts w:ascii="Tahoma" w:hAnsi="Tahoma"/>
                <w:color w:val="000000" w:themeColor="text1"/>
              </w:rPr>
              <w:t>)</w:t>
            </w:r>
          </w:p>
          <w:p w:rsidR="00EA1F46" w:rsidRPr="00345626" w:rsidRDefault="009C2D4D" w:rsidP="00EA1F46">
            <w:pPr>
              <w:tabs>
                <w:tab w:val="left" w:pos="1134"/>
              </w:tabs>
              <w:spacing w:before="100" w:after="100"/>
              <w:ind w:left="851" w:hanging="284"/>
              <w:jc w:val="both"/>
              <w:rPr>
                <w:rFonts w:ascii="Tahoma" w:hAnsi="Tahoma"/>
                <w:color w:val="000000" w:themeColor="text1"/>
              </w:rPr>
            </w:pPr>
            <w:r w:rsidRPr="00345626">
              <w:rPr>
                <w:rFonts w:ascii="Tahoma" w:hAnsi="Tahoma"/>
                <w:b/>
                <w:color w:val="000000" w:themeColor="text1"/>
              </w:rPr>
              <w:t>Çalışma Ortamı</w:t>
            </w:r>
            <w:r w:rsidR="00EA1F46" w:rsidRPr="00345626">
              <w:rPr>
                <w:rFonts w:ascii="Tahoma" w:hAnsi="Tahoma"/>
                <w:b/>
                <w:color w:val="000000" w:themeColor="text1"/>
              </w:rPr>
              <w:t>:</w:t>
            </w:r>
            <w:r w:rsidR="00EA1F46" w:rsidRPr="00345626">
              <w:rPr>
                <w:rFonts w:ascii="Tahoma" w:hAnsi="Tahoma"/>
                <w:color w:val="000000" w:themeColor="text1"/>
              </w:rPr>
              <w:t xml:space="preserve"> Ofis </w:t>
            </w:r>
            <w:r w:rsidR="00E13F65" w:rsidRPr="00345626">
              <w:rPr>
                <w:rFonts w:ascii="Tahoma" w:hAnsi="Tahoma"/>
                <w:color w:val="000000" w:themeColor="text1"/>
              </w:rPr>
              <w:t>/ Ofis dışı</w:t>
            </w:r>
          </w:p>
          <w:p w:rsidR="00EA1F46" w:rsidRPr="00345626" w:rsidRDefault="00EA1F46" w:rsidP="009900A6">
            <w:pPr>
              <w:tabs>
                <w:tab w:val="left" w:pos="1134"/>
              </w:tabs>
              <w:spacing w:before="100" w:after="100"/>
              <w:ind w:left="3686" w:hanging="3119"/>
              <w:jc w:val="both"/>
              <w:rPr>
                <w:rFonts w:ascii="Tahoma" w:hAnsi="Tahoma"/>
                <w:color w:val="000000" w:themeColor="text1"/>
              </w:rPr>
            </w:pPr>
            <w:r w:rsidRPr="00345626">
              <w:rPr>
                <w:rFonts w:ascii="Tahoma" w:hAnsi="Tahoma"/>
                <w:b/>
                <w:color w:val="000000" w:themeColor="text1"/>
              </w:rPr>
              <w:t>Çalışma Saatleri:</w:t>
            </w:r>
            <w:r w:rsidR="0029676F" w:rsidRPr="00345626">
              <w:rPr>
                <w:rFonts w:ascii="Tahoma" w:hAnsi="Tahoma"/>
                <w:color w:val="000000" w:themeColor="text1"/>
              </w:rPr>
              <w:t xml:space="preserve"> </w:t>
            </w:r>
            <w:r w:rsidR="00A6423C">
              <w:rPr>
                <w:rFonts w:ascii="Tahoma" w:hAnsi="Tahoma"/>
                <w:color w:val="000000" w:themeColor="text1"/>
              </w:rPr>
              <w:t>08:30 – 17:30 (S</w:t>
            </w:r>
            <w:r w:rsidRPr="00345626">
              <w:rPr>
                <w:rFonts w:ascii="Tahoma" w:hAnsi="Tahoma"/>
                <w:color w:val="000000" w:themeColor="text1"/>
              </w:rPr>
              <w:t>orumlulukları gereği gerektiğinde çalışma saatleri dışında v</w:t>
            </w:r>
            <w:r w:rsidR="00E439DE" w:rsidRPr="00345626">
              <w:rPr>
                <w:rFonts w:ascii="Tahoma" w:hAnsi="Tahoma"/>
                <w:color w:val="000000" w:themeColor="text1"/>
              </w:rPr>
              <w:t xml:space="preserve">e hafta </w:t>
            </w:r>
            <w:r w:rsidRPr="00345626">
              <w:rPr>
                <w:rFonts w:ascii="Tahoma" w:hAnsi="Tahoma"/>
                <w:color w:val="000000" w:themeColor="text1"/>
              </w:rPr>
              <w:t>sonu çalışır.)</w:t>
            </w:r>
          </w:p>
          <w:p w:rsidR="009C2D4D" w:rsidRPr="00345626" w:rsidRDefault="009C2D4D" w:rsidP="009900A6">
            <w:pPr>
              <w:tabs>
                <w:tab w:val="left" w:pos="1134"/>
              </w:tabs>
              <w:spacing w:before="100" w:after="100"/>
              <w:ind w:left="3686" w:hanging="3119"/>
              <w:jc w:val="both"/>
              <w:rPr>
                <w:rFonts w:ascii="Tahoma" w:hAnsi="Tahoma"/>
                <w:color w:val="000000" w:themeColor="text1"/>
              </w:rPr>
            </w:pPr>
          </w:p>
          <w:p w:rsidR="009900A6" w:rsidRPr="00345626" w:rsidRDefault="009900A6" w:rsidP="009900A6">
            <w:pPr>
              <w:tabs>
                <w:tab w:val="left" w:pos="1134"/>
              </w:tabs>
              <w:spacing w:before="100" w:after="100"/>
              <w:ind w:left="3686" w:hanging="3119"/>
              <w:jc w:val="both"/>
              <w:rPr>
                <w:b/>
                <w:color w:val="000000" w:themeColor="text1"/>
                <w:sz w:val="24"/>
                <w:szCs w:val="24"/>
              </w:rPr>
            </w:pPr>
          </w:p>
          <w:p w:rsidR="009900A6" w:rsidRPr="00345626" w:rsidRDefault="009900A6" w:rsidP="009900A6">
            <w:pPr>
              <w:tabs>
                <w:tab w:val="left" w:pos="1134"/>
              </w:tabs>
              <w:spacing w:before="100" w:after="100"/>
              <w:jc w:val="both"/>
              <w:rPr>
                <w:b/>
                <w:color w:val="000000" w:themeColor="text1"/>
                <w:sz w:val="24"/>
                <w:szCs w:val="24"/>
              </w:rPr>
            </w:pPr>
          </w:p>
        </w:tc>
      </w:tr>
      <w:tr w:rsidR="009C2D4D" w:rsidRPr="00345626" w:rsidTr="009C2D4D">
        <w:trPr>
          <w:trHeight w:val="943"/>
        </w:trPr>
        <w:tc>
          <w:tcPr>
            <w:tcW w:w="4485" w:type="dxa"/>
            <w:tcBorders>
              <w:top w:val="single" w:sz="4" w:space="0" w:color="auto"/>
              <w:bottom w:val="double" w:sz="4" w:space="0" w:color="auto"/>
            </w:tcBorders>
            <w:vAlign w:val="center"/>
          </w:tcPr>
          <w:p w:rsidR="009C2D4D" w:rsidRPr="00345626" w:rsidRDefault="009C2D4D" w:rsidP="009C2D4D">
            <w:pPr>
              <w:rPr>
                <w:rFonts w:ascii="Tahoma" w:hAnsi="Tahoma"/>
                <w:b/>
                <w:color w:val="000000" w:themeColor="text1"/>
              </w:rPr>
            </w:pPr>
            <w:r w:rsidRPr="00345626">
              <w:rPr>
                <w:rFonts w:ascii="Tahoma" w:hAnsi="Tahoma"/>
                <w:b/>
                <w:color w:val="000000" w:themeColor="text1"/>
              </w:rPr>
              <w:lastRenderedPageBreak/>
              <w:t>Çalışanın Adı-Soyadı</w:t>
            </w:r>
          </w:p>
          <w:p w:rsidR="00310AFA" w:rsidRPr="00345626" w:rsidRDefault="00310AFA" w:rsidP="009C2D4D">
            <w:pPr>
              <w:rPr>
                <w:rFonts w:ascii="Tahoma" w:hAnsi="Tahoma"/>
                <w:b/>
                <w:color w:val="000000" w:themeColor="text1"/>
              </w:rPr>
            </w:pPr>
          </w:p>
          <w:p w:rsidR="009C2D4D" w:rsidRPr="00345626" w:rsidRDefault="009C2D4D" w:rsidP="009C2D4D">
            <w:pPr>
              <w:rPr>
                <w:rFonts w:ascii="Tahoma" w:hAnsi="Tahoma"/>
                <w:b/>
                <w:color w:val="000000" w:themeColor="text1"/>
                <w:sz w:val="22"/>
              </w:rPr>
            </w:pPr>
            <w:r w:rsidRPr="00345626">
              <w:rPr>
                <w:rFonts w:ascii="Tahoma" w:hAnsi="Tahoma"/>
                <w:b/>
                <w:color w:val="000000" w:themeColor="text1"/>
              </w:rPr>
              <w:t>İmzası</w:t>
            </w:r>
          </w:p>
        </w:tc>
        <w:tc>
          <w:tcPr>
            <w:tcW w:w="5377" w:type="dxa"/>
            <w:tcBorders>
              <w:top w:val="single" w:sz="4" w:space="0" w:color="auto"/>
              <w:bottom w:val="double" w:sz="4" w:space="0" w:color="auto"/>
            </w:tcBorders>
            <w:vAlign w:val="center"/>
          </w:tcPr>
          <w:p w:rsidR="009C2D4D" w:rsidRPr="00345626" w:rsidRDefault="009C2D4D" w:rsidP="009C2D4D">
            <w:pPr>
              <w:rPr>
                <w:rFonts w:ascii="Tahoma" w:hAnsi="Tahoma"/>
                <w:b/>
                <w:color w:val="000000" w:themeColor="text1"/>
              </w:rPr>
            </w:pPr>
            <w:r w:rsidRPr="00345626">
              <w:rPr>
                <w:rFonts w:ascii="Tahoma" w:hAnsi="Tahoma"/>
                <w:b/>
                <w:color w:val="000000" w:themeColor="text1"/>
              </w:rPr>
              <w:t>Yöneticinin Adı-Soyadı</w:t>
            </w:r>
          </w:p>
          <w:p w:rsidR="00310AFA" w:rsidRPr="00345626" w:rsidRDefault="00310AFA" w:rsidP="009C2D4D">
            <w:pPr>
              <w:rPr>
                <w:rFonts w:ascii="Tahoma" w:hAnsi="Tahoma"/>
                <w:b/>
                <w:color w:val="000000" w:themeColor="text1"/>
              </w:rPr>
            </w:pPr>
          </w:p>
          <w:p w:rsidR="009C2D4D" w:rsidRPr="00345626" w:rsidRDefault="009C2D4D" w:rsidP="009C2D4D">
            <w:pPr>
              <w:rPr>
                <w:rFonts w:ascii="Tahoma" w:hAnsi="Tahoma"/>
                <w:b/>
                <w:color w:val="000000" w:themeColor="text1"/>
                <w:sz w:val="22"/>
              </w:rPr>
            </w:pPr>
            <w:r w:rsidRPr="00345626">
              <w:rPr>
                <w:rFonts w:ascii="Tahoma" w:hAnsi="Tahoma"/>
                <w:b/>
                <w:color w:val="000000" w:themeColor="text1"/>
              </w:rPr>
              <w:t>İmzası</w:t>
            </w:r>
          </w:p>
        </w:tc>
      </w:tr>
    </w:tbl>
    <w:p w:rsidR="00F44B53" w:rsidRPr="00345626" w:rsidRDefault="00F44B53" w:rsidP="00C833C1">
      <w:pPr>
        <w:rPr>
          <w:b/>
          <w:color w:val="000000" w:themeColor="text1"/>
        </w:rPr>
      </w:pPr>
    </w:p>
    <w:sectPr w:rsidR="00F44B53" w:rsidRPr="00345626" w:rsidSect="00DD3B88">
      <w:headerReference w:type="default" r:id="rId8"/>
      <w:footerReference w:type="default" r:id="rId9"/>
      <w:pgSz w:w="11906" w:h="16838"/>
      <w:pgMar w:top="333" w:right="1417" w:bottom="993" w:left="993" w:header="420" w:footer="7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6C85" w:rsidRDefault="00D76C85" w:rsidP="00DD3B88">
      <w:r>
        <w:separator/>
      </w:r>
    </w:p>
  </w:endnote>
  <w:endnote w:type="continuationSeparator" w:id="0">
    <w:p w:rsidR="00D76C85" w:rsidRDefault="00D76C85" w:rsidP="00DD3B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00A6" w:rsidRPr="00DD3B88" w:rsidRDefault="009900A6" w:rsidP="009900A6">
    <w:pPr>
      <w:jc w:val="right"/>
      <w:rPr>
        <w:b/>
      </w:rPr>
    </w:pPr>
    <w:proofErr w:type="gramStart"/>
    <w:r>
      <w:rPr>
        <w:b/>
      </w:rPr>
      <w:t>GT.INK</w:t>
    </w:r>
    <w:proofErr w:type="gramEnd"/>
    <w:r>
      <w:rPr>
        <w:b/>
      </w:rPr>
      <w:t>.</w:t>
    </w:r>
    <w:r w:rsidR="00E46C45">
      <w:rPr>
        <w:b/>
      </w:rPr>
      <w:t>076</w:t>
    </w:r>
    <w:r w:rsidR="000649B5">
      <w:rPr>
        <w:b/>
      </w:rPr>
      <w:t xml:space="preserve"> / REV.03</w:t>
    </w:r>
  </w:p>
  <w:p w:rsidR="00DD3B88" w:rsidRDefault="00DD3B88">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6C85" w:rsidRDefault="00D76C85" w:rsidP="00DD3B88">
      <w:r>
        <w:separator/>
      </w:r>
    </w:p>
  </w:footnote>
  <w:footnote w:type="continuationSeparator" w:id="0">
    <w:p w:rsidR="00D76C85" w:rsidRDefault="00D76C85" w:rsidP="00DD3B8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3B88" w:rsidRPr="000713DC" w:rsidRDefault="00F8763D">
    <w:pPr>
      <w:pStyle w:val="stBilgi"/>
      <w:rPr>
        <w:b/>
        <w:sz w:val="28"/>
        <w:szCs w:val="28"/>
      </w:rPr>
    </w:pPr>
    <w:r>
      <w:rPr>
        <w:noProof/>
      </w:rPr>
      <w:drawing>
        <wp:inline distT="0" distB="0" distL="0" distR="0" wp14:anchorId="24E29343" wp14:editId="233826D7">
          <wp:extent cx="914400" cy="628650"/>
          <wp:effectExtent l="0" t="0" r="0" b="9525"/>
          <wp:docPr id="5" name="Resim 5" descr="Açıklama: \\oknfilesrv\kullanici\banu.bayrak\Desktop\İstanbul Okan Üniversitesi-Yeni Logo-Converted-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Açıklama: \\oknfilesrv\kullanici\banu.bayrak\Desktop\İstanbul Okan Üniversitesi-Yeni Logo-Converted-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628650"/>
                  </a:xfrm>
                  <a:prstGeom prst="rect">
                    <a:avLst/>
                  </a:prstGeom>
                  <a:noFill/>
                  <a:ln>
                    <a:noFill/>
                  </a:ln>
                </pic:spPr>
              </pic:pic>
            </a:graphicData>
          </a:graphic>
        </wp:inline>
      </w:drawing>
    </w:r>
    <w:r w:rsidR="00567AC6">
      <w:rPr>
        <w:b/>
        <w:sz w:val="28"/>
        <w:szCs w:val="28"/>
      </w:rPr>
      <w:t xml:space="preserve">        </w:t>
    </w:r>
    <w:r w:rsidR="00787CBC">
      <w:rPr>
        <w:b/>
        <w:sz w:val="28"/>
        <w:szCs w:val="28"/>
      </w:rPr>
      <w:t xml:space="preserve">                 </w:t>
    </w:r>
  </w:p>
  <w:p w:rsidR="00787CBC" w:rsidRDefault="00787CBC"/>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80CCE"/>
    <w:multiLevelType w:val="hybridMultilevel"/>
    <w:tmpl w:val="5F12B636"/>
    <w:lvl w:ilvl="0" w:tplc="45EAB3D4">
      <w:start w:val="5000"/>
      <w:numFmt w:val="bullet"/>
      <w:lvlText w:val=""/>
      <w:lvlJc w:val="left"/>
      <w:pPr>
        <w:ind w:left="720" w:hanging="360"/>
      </w:pPr>
      <w:rPr>
        <w:rFonts w:ascii="Symbol" w:eastAsia="Calibri" w:hAnsi="Symbol" w:cs="Tahoma"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1EF4C60"/>
    <w:multiLevelType w:val="hybridMultilevel"/>
    <w:tmpl w:val="800E3184"/>
    <w:lvl w:ilvl="0" w:tplc="041F000F">
      <w:start w:val="1"/>
      <w:numFmt w:val="decimal"/>
      <w:lvlText w:val="%1."/>
      <w:lvlJc w:val="left"/>
      <w:pPr>
        <w:ind w:left="1648" w:hanging="360"/>
      </w:pPr>
    </w:lvl>
    <w:lvl w:ilvl="1" w:tplc="041F0019" w:tentative="1">
      <w:start w:val="1"/>
      <w:numFmt w:val="lowerLetter"/>
      <w:lvlText w:val="%2."/>
      <w:lvlJc w:val="left"/>
      <w:pPr>
        <w:ind w:left="2368" w:hanging="360"/>
      </w:pPr>
    </w:lvl>
    <w:lvl w:ilvl="2" w:tplc="041F001B" w:tentative="1">
      <w:start w:val="1"/>
      <w:numFmt w:val="lowerRoman"/>
      <w:lvlText w:val="%3."/>
      <w:lvlJc w:val="right"/>
      <w:pPr>
        <w:ind w:left="3088" w:hanging="180"/>
      </w:pPr>
    </w:lvl>
    <w:lvl w:ilvl="3" w:tplc="041F000F" w:tentative="1">
      <w:start w:val="1"/>
      <w:numFmt w:val="decimal"/>
      <w:lvlText w:val="%4."/>
      <w:lvlJc w:val="left"/>
      <w:pPr>
        <w:ind w:left="3808" w:hanging="360"/>
      </w:pPr>
    </w:lvl>
    <w:lvl w:ilvl="4" w:tplc="041F0019" w:tentative="1">
      <w:start w:val="1"/>
      <w:numFmt w:val="lowerLetter"/>
      <w:lvlText w:val="%5."/>
      <w:lvlJc w:val="left"/>
      <w:pPr>
        <w:ind w:left="4528" w:hanging="360"/>
      </w:pPr>
    </w:lvl>
    <w:lvl w:ilvl="5" w:tplc="041F001B" w:tentative="1">
      <w:start w:val="1"/>
      <w:numFmt w:val="lowerRoman"/>
      <w:lvlText w:val="%6."/>
      <w:lvlJc w:val="right"/>
      <w:pPr>
        <w:ind w:left="5248" w:hanging="180"/>
      </w:pPr>
    </w:lvl>
    <w:lvl w:ilvl="6" w:tplc="041F000F" w:tentative="1">
      <w:start w:val="1"/>
      <w:numFmt w:val="decimal"/>
      <w:lvlText w:val="%7."/>
      <w:lvlJc w:val="left"/>
      <w:pPr>
        <w:ind w:left="5968" w:hanging="360"/>
      </w:pPr>
    </w:lvl>
    <w:lvl w:ilvl="7" w:tplc="041F0019" w:tentative="1">
      <w:start w:val="1"/>
      <w:numFmt w:val="lowerLetter"/>
      <w:lvlText w:val="%8."/>
      <w:lvlJc w:val="left"/>
      <w:pPr>
        <w:ind w:left="6688" w:hanging="360"/>
      </w:pPr>
    </w:lvl>
    <w:lvl w:ilvl="8" w:tplc="041F001B" w:tentative="1">
      <w:start w:val="1"/>
      <w:numFmt w:val="lowerRoman"/>
      <w:lvlText w:val="%9."/>
      <w:lvlJc w:val="right"/>
      <w:pPr>
        <w:ind w:left="7408" w:hanging="180"/>
      </w:pPr>
    </w:lvl>
  </w:abstractNum>
  <w:abstractNum w:abstractNumId="2" w15:restartNumberingAfterBreak="0">
    <w:nsid w:val="03660A55"/>
    <w:multiLevelType w:val="hybridMultilevel"/>
    <w:tmpl w:val="197C0E08"/>
    <w:lvl w:ilvl="0" w:tplc="041F000D">
      <w:start w:val="1"/>
      <w:numFmt w:val="bullet"/>
      <w:lvlText w:val=""/>
      <w:lvlJc w:val="left"/>
      <w:pPr>
        <w:ind w:left="1287" w:hanging="360"/>
      </w:pPr>
      <w:rPr>
        <w:rFonts w:ascii="Wingdings" w:hAnsi="Wingdings"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3" w15:restartNumberingAfterBreak="0">
    <w:nsid w:val="075043F8"/>
    <w:multiLevelType w:val="hybridMultilevel"/>
    <w:tmpl w:val="E3C6CC58"/>
    <w:lvl w:ilvl="0" w:tplc="041F000D">
      <w:start w:val="1"/>
      <w:numFmt w:val="bullet"/>
      <w:lvlText w:val=""/>
      <w:lvlJc w:val="left"/>
      <w:pPr>
        <w:ind w:left="1996" w:hanging="360"/>
      </w:pPr>
      <w:rPr>
        <w:rFonts w:ascii="Wingdings" w:hAnsi="Wingdings" w:hint="default"/>
      </w:rPr>
    </w:lvl>
    <w:lvl w:ilvl="1" w:tplc="041F0003" w:tentative="1">
      <w:start w:val="1"/>
      <w:numFmt w:val="bullet"/>
      <w:lvlText w:val="o"/>
      <w:lvlJc w:val="left"/>
      <w:pPr>
        <w:ind w:left="2716" w:hanging="360"/>
      </w:pPr>
      <w:rPr>
        <w:rFonts w:ascii="Courier New" w:hAnsi="Courier New" w:cs="Courier New" w:hint="default"/>
      </w:rPr>
    </w:lvl>
    <w:lvl w:ilvl="2" w:tplc="041F0005" w:tentative="1">
      <w:start w:val="1"/>
      <w:numFmt w:val="bullet"/>
      <w:lvlText w:val=""/>
      <w:lvlJc w:val="left"/>
      <w:pPr>
        <w:ind w:left="3436" w:hanging="360"/>
      </w:pPr>
      <w:rPr>
        <w:rFonts w:ascii="Wingdings" w:hAnsi="Wingdings" w:hint="default"/>
      </w:rPr>
    </w:lvl>
    <w:lvl w:ilvl="3" w:tplc="041F0001" w:tentative="1">
      <w:start w:val="1"/>
      <w:numFmt w:val="bullet"/>
      <w:lvlText w:val=""/>
      <w:lvlJc w:val="left"/>
      <w:pPr>
        <w:ind w:left="4156" w:hanging="360"/>
      </w:pPr>
      <w:rPr>
        <w:rFonts w:ascii="Symbol" w:hAnsi="Symbol" w:hint="default"/>
      </w:rPr>
    </w:lvl>
    <w:lvl w:ilvl="4" w:tplc="041F0003" w:tentative="1">
      <w:start w:val="1"/>
      <w:numFmt w:val="bullet"/>
      <w:lvlText w:val="o"/>
      <w:lvlJc w:val="left"/>
      <w:pPr>
        <w:ind w:left="4876" w:hanging="360"/>
      </w:pPr>
      <w:rPr>
        <w:rFonts w:ascii="Courier New" w:hAnsi="Courier New" w:cs="Courier New" w:hint="default"/>
      </w:rPr>
    </w:lvl>
    <w:lvl w:ilvl="5" w:tplc="041F0005" w:tentative="1">
      <w:start w:val="1"/>
      <w:numFmt w:val="bullet"/>
      <w:lvlText w:val=""/>
      <w:lvlJc w:val="left"/>
      <w:pPr>
        <w:ind w:left="5596" w:hanging="360"/>
      </w:pPr>
      <w:rPr>
        <w:rFonts w:ascii="Wingdings" w:hAnsi="Wingdings" w:hint="default"/>
      </w:rPr>
    </w:lvl>
    <w:lvl w:ilvl="6" w:tplc="041F0001" w:tentative="1">
      <w:start w:val="1"/>
      <w:numFmt w:val="bullet"/>
      <w:lvlText w:val=""/>
      <w:lvlJc w:val="left"/>
      <w:pPr>
        <w:ind w:left="6316" w:hanging="360"/>
      </w:pPr>
      <w:rPr>
        <w:rFonts w:ascii="Symbol" w:hAnsi="Symbol" w:hint="default"/>
      </w:rPr>
    </w:lvl>
    <w:lvl w:ilvl="7" w:tplc="041F0003" w:tentative="1">
      <w:start w:val="1"/>
      <w:numFmt w:val="bullet"/>
      <w:lvlText w:val="o"/>
      <w:lvlJc w:val="left"/>
      <w:pPr>
        <w:ind w:left="7036" w:hanging="360"/>
      </w:pPr>
      <w:rPr>
        <w:rFonts w:ascii="Courier New" w:hAnsi="Courier New" w:cs="Courier New" w:hint="default"/>
      </w:rPr>
    </w:lvl>
    <w:lvl w:ilvl="8" w:tplc="041F0005" w:tentative="1">
      <w:start w:val="1"/>
      <w:numFmt w:val="bullet"/>
      <w:lvlText w:val=""/>
      <w:lvlJc w:val="left"/>
      <w:pPr>
        <w:ind w:left="7756" w:hanging="360"/>
      </w:pPr>
      <w:rPr>
        <w:rFonts w:ascii="Wingdings" w:hAnsi="Wingdings" w:hint="default"/>
      </w:rPr>
    </w:lvl>
  </w:abstractNum>
  <w:abstractNum w:abstractNumId="4" w15:restartNumberingAfterBreak="0">
    <w:nsid w:val="0F724E27"/>
    <w:multiLevelType w:val="hybridMultilevel"/>
    <w:tmpl w:val="E16EEE5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2340866"/>
    <w:multiLevelType w:val="singleLevel"/>
    <w:tmpl w:val="041F0011"/>
    <w:lvl w:ilvl="0">
      <w:start w:val="1"/>
      <w:numFmt w:val="decimal"/>
      <w:lvlText w:val="%1)"/>
      <w:lvlJc w:val="left"/>
      <w:pPr>
        <w:tabs>
          <w:tab w:val="num" w:pos="360"/>
        </w:tabs>
        <w:ind w:left="360" w:hanging="360"/>
      </w:pPr>
      <w:rPr>
        <w:rFonts w:hint="default"/>
      </w:rPr>
    </w:lvl>
  </w:abstractNum>
  <w:abstractNum w:abstractNumId="6" w15:restartNumberingAfterBreak="0">
    <w:nsid w:val="13945186"/>
    <w:multiLevelType w:val="hybridMultilevel"/>
    <w:tmpl w:val="85520DB4"/>
    <w:lvl w:ilvl="0" w:tplc="FFFFFFFF">
      <w:start w:val="1"/>
      <w:numFmt w:val="bullet"/>
      <w:lvlText w:val=""/>
      <w:lvlJc w:val="left"/>
      <w:pPr>
        <w:tabs>
          <w:tab w:val="num" w:pos="1287"/>
        </w:tabs>
        <w:ind w:left="1287" w:hanging="360"/>
      </w:pPr>
      <w:rPr>
        <w:rFonts w:ascii="Wingdings" w:hAnsi="Wingdings" w:hint="default"/>
      </w:rPr>
    </w:lvl>
    <w:lvl w:ilvl="1" w:tplc="FFFFFFFF" w:tentative="1">
      <w:start w:val="1"/>
      <w:numFmt w:val="bullet"/>
      <w:lvlText w:val="o"/>
      <w:lvlJc w:val="left"/>
      <w:pPr>
        <w:tabs>
          <w:tab w:val="num" w:pos="2007"/>
        </w:tabs>
        <w:ind w:left="2007" w:hanging="360"/>
      </w:pPr>
      <w:rPr>
        <w:rFonts w:ascii="Courier New" w:hAnsi="Courier New" w:cs="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cs="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cs="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14DF70AA"/>
    <w:multiLevelType w:val="singleLevel"/>
    <w:tmpl w:val="CAEEB836"/>
    <w:lvl w:ilvl="0">
      <w:start w:val="1"/>
      <w:numFmt w:val="bullet"/>
      <w:pStyle w:val="madde"/>
      <w:lvlText w:val=""/>
      <w:lvlJc w:val="left"/>
      <w:pPr>
        <w:tabs>
          <w:tab w:val="num" w:pos="360"/>
        </w:tabs>
        <w:ind w:left="284" w:hanging="284"/>
      </w:pPr>
      <w:rPr>
        <w:rFonts w:ascii="Wingdings" w:hAnsi="Wingdings" w:hint="default"/>
        <w:sz w:val="16"/>
      </w:rPr>
    </w:lvl>
  </w:abstractNum>
  <w:abstractNum w:abstractNumId="8" w15:restartNumberingAfterBreak="0">
    <w:nsid w:val="157972BF"/>
    <w:multiLevelType w:val="hybridMultilevel"/>
    <w:tmpl w:val="CEFC4F22"/>
    <w:lvl w:ilvl="0" w:tplc="FFFFFFFF">
      <w:start w:val="1"/>
      <w:numFmt w:val="bullet"/>
      <w:lvlText w:val=""/>
      <w:lvlJc w:val="left"/>
      <w:pPr>
        <w:tabs>
          <w:tab w:val="num" w:pos="1287"/>
        </w:tabs>
        <w:ind w:left="1287" w:hanging="360"/>
      </w:pPr>
      <w:rPr>
        <w:rFonts w:ascii="Wingdings" w:hAnsi="Wingdings" w:hint="default"/>
      </w:rPr>
    </w:lvl>
    <w:lvl w:ilvl="1" w:tplc="FFFFFFFF" w:tentative="1">
      <w:start w:val="1"/>
      <w:numFmt w:val="bullet"/>
      <w:lvlText w:val="o"/>
      <w:lvlJc w:val="left"/>
      <w:pPr>
        <w:tabs>
          <w:tab w:val="num" w:pos="2007"/>
        </w:tabs>
        <w:ind w:left="2007" w:hanging="360"/>
      </w:pPr>
      <w:rPr>
        <w:rFonts w:ascii="Courier New" w:hAnsi="Courier New" w:cs="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cs="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cs="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9" w15:restartNumberingAfterBreak="0">
    <w:nsid w:val="19D66D46"/>
    <w:multiLevelType w:val="hybridMultilevel"/>
    <w:tmpl w:val="1BEEBD70"/>
    <w:lvl w:ilvl="0" w:tplc="FFFFFFFF">
      <w:start w:val="1"/>
      <w:numFmt w:val="bullet"/>
      <w:lvlText w:val=""/>
      <w:lvlJc w:val="left"/>
      <w:pPr>
        <w:tabs>
          <w:tab w:val="num" w:pos="928"/>
        </w:tabs>
        <w:ind w:left="928" w:hanging="360"/>
      </w:pPr>
      <w:rPr>
        <w:rFonts w:ascii="Wingdings" w:hAnsi="Wingdings" w:hint="default"/>
      </w:rPr>
    </w:lvl>
    <w:lvl w:ilvl="1" w:tplc="FFFFFFFF">
      <w:start w:val="1"/>
      <w:numFmt w:val="bullet"/>
      <w:lvlText w:val=""/>
      <w:lvlJc w:val="left"/>
      <w:pPr>
        <w:tabs>
          <w:tab w:val="num" w:pos="1647"/>
        </w:tabs>
        <w:ind w:left="1647" w:hanging="360"/>
      </w:pPr>
      <w:rPr>
        <w:rFonts w:ascii="Symbol" w:hAnsi="Symbol" w:hint="default"/>
      </w:rPr>
    </w:lvl>
    <w:lvl w:ilvl="2" w:tplc="FFFFFFFF">
      <w:start w:val="1"/>
      <w:numFmt w:val="lowerRoman"/>
      <w:lvlText w:val="%3."/>
      <w:lvlJc w:val="right"/>
      <w:pPr>
        <w:tabs>
          <w:tab w:val="num" w:pos="2367"/>
        </w:tabs>
        <w:ind w:left="2367" w:hanging="180"/>
      </w:pPr>
    </w:lvl>
    <w:lvl w:ilvl="3" w:tplc="FFFFFFFF" w:tentative="1">
      <w:start w:val="1"/>
      <w:numFmt w:val="decimal"/>
      <w:lvlText w:val="%4."/>
      <w:lvlJc w:val="left"/>
      <w:pPr>
        <w:tabs>
          <w:tab w:val="num" w:pos="3087"/>
        </w:tabs>
        <w:ind w:left="3087" w:hanging="360"/>
      </w:pPr>
    </w:lvl>
    <w:lvl w:ilvl="4" w:tplc="FFFFFFFF" w:tentative="1">
      <w:start w:val="1"/>
      <w:numFmt w:val="lowerLetter"/>
      <w:lvlText w:val="%5."/>
      <w:lvlJc w:val="left"/>
      <w:pPr>
        <w:tabs>
          <w:tab w:val="num" w:pos="3807"/>
        </w:tabs>
        <w:ind w:left="3807" w:hanging="360"/>
      </w:pPr>
    </w:lvl>
    <w:lvl w:ilvl="5" w:tplc="FFFFFFFF" w:tentative="1">
      <w:start w:val="1"/>
      <w:numFmt w:val="lowerRoman"/>
      <w:lvlText w:val="%6."/>
      <w:lvlJc w:val="right"/>
      <w:pPr>
        <w:tabs>
          <w:tab w:val="num" w:pos="4527"/>
        </w:tabs>
        <w:ind w:left="4527" w:hanging="180"/>
      </w:pPr>
    </w:lvl>
    <w:lvl w:ilvl="6" w:tplc="FFFFFFFF" w:tentative="1">
      <w:start w:val="1"/>
      <w:numFmt w:val="decimal"/>
      <w:lvlText w:val="%7."/>
      <w:lvlJc w:val="left"/>
      <w:pPr>
        <w:tabs>
          <w:tab w:val="num" w:pos="5247"/>
        </w:tabs>
        <w:ind w:left="5247" w:hanging="360"/>
      </w:pPr>
    </w:lvl>
    <w:lvl w:ilvl="7" w:tplc="FFFFFFFF" w:tentative="1">
      <w:start w:val="1"/>
      <w:numFmt w:val="lowerLetter"/>
      <w:lvlText w:val="%8."/>
      <w:lvlJc w:val="left"/>
      <w:pPr>
        <w:tabs>
          <w:tab w:val="num" w:pos="5967"/>
        </w:tabs>
        <w:ind w:left="5967" w:hanging="360"/>
      </w:pPr>
    </w:lvl>
    <w:lvl w:ilvl="8" w:tplc="FFFFFFFF" w:tentative="1">
      <w:start w:val="1"/>
      <w:numFmt w:val="lowerRoman"/>
      <w:lvlText w:val="%9."/>
      <w:lvlJc w:val="right"/>
      <w:pPr>
        <w:tabs>
          <w:tab w:val="num" w:pos="6687"/>
        </w:tabs>
        <w:ind w:left="6687" w:hanging="180"/>
      </w:pPr>
    </w:lvl>
  </w:abstractNum>
  <w:abstractNum w:abstractNumId="10" w15:restartNumberingAfterBreak="0">
    <w:nsid w:val="200F0C9F"/>
    <w:multiLevelType w:val="singleLevel"/>
    <w:tmpl w:val="9A9A8DE6"/>
    <w:lvl w:ilvl="0">
      <w:start w:val="1"/>
      <w:numFmt w:val="upperRoman"/>
      <w:lvlText w:val="%1."/>
      <w:lvlJc w:val="left"/>
      <w:pPr>
        <w:tabs>
          <w:tab w:val="num" w:pos="720"/>
        </w:tabs>
        <w:ind w:left="720" w:hanging="720"/>
      </w:pPr>
      <w:rPr>
        <w:b/>
        <w:i w:val="0"/>
      </w:rPr>
    </w:lvl>
  </w:abstractNum>
  <w:abstractNum w:abstractNumId="11" w15:restartNumberingAfterBreak="0">
    <w:nsid w:val="205527E6"/>
    <w:multiLevelType w:val="hybridMultilevel"/>
    <w:tmpl w:val="063681DA"/>
    <w:lvl w:ilvl="0" w:tplc="FFFFFFFF">
      <w:start w:val="1"/>
      <w:numFmt w:val="decimal"/>
      <w:lvlText w:val="%1."/>
      <w:lvlJc w:val="left"/>
      <w:pPr>
        <w:tabs>
          <w:tab w:val="num" w:pos="928"/>
        </w:tabs>
        <w:ind w:left="928" w:hanging="360"/>
      </w:pPr>
    </w:lvl>
    <w:lvl w:ilvl="1" w:tplc="FFFFFFFF">
      <w:start w:val="1"/>
      <w:numFmt w:val="bullet"/>
      <w:lvlText w:val=""/>
      <w:lvlJc w:val="left"/>
      <w:pPr>
        <w:tabs>
          <w:tab w:val="num" w:pos="1647"/>
        </w:tabs>
        <w:ind w:left="1647" w:hanging="360"/>
      </w:pPr>
      <w:rPr>
        <w:rFonts w:ascii="Symbol" w:hAnsi="Symbol" w:hint="default"/>
      </w:rPr>
    </w:lvl>
    <w:lvl w:ilvl="2" w:tplc="FFFFFFFF">
      <w:start w:val="1"/>
      <w:numFmt w:val="lowerRoman"/>
      <w:lvlText w:val="%3."/>
      <w:lvlJc w:val="right"/>
      <w:pPr>
        <w:tabs>
          <w:tab w:val="num" w:pos="2367"/>
        </w:tabs>
        <w:ind w:left="2367" w:hanging="180"/>
      </w:pPr>
    </w:lvl>
    <w:lvl w:ilvl="3" w:tplc="FFFFFFFF" w:tentative="1">
      <w:start w:val="1"/>
      <w:numFmt w:val="decimal"/>
      <w:lvlText w:val="%4."/>
      <w:lvlJc w:val="left"/>
      <w:pPr>
        <w:tabs>
          <w:tab w:val="num" w:pos="3087"/>
        </w:tabs>
        <w:ind w:left="3087" w:hanging="360"/>
      </w:pPr>
    </w:lvl>
    <w:lvl w:ilvl="4" w:tplc="FFFFFFFF" w:tentative="1">
      <w:start w:val="1"/>
      <w:numFmt w:val="lowerLetter"/>
      <w:lvlText w:val="%5."/>
      <w:lvlJc w:val="left"/>
      <w:pPr>
        <w:tabs>
          <w:tab w:val="num" w:pos="3807"/>
        </w:tabs>
        <w:ind w:left="3807" w:hanging="360"/>
      </w:pPr>
    </w:lvl>
    <w:lvl w:ilvl="5" w:tplc="FFFFFFFF" w:tentative="1">
      <w:start w:val="1"/>
      <w:numFmt w:val="lowerRoman"/>
      <w:lvlText w:val="%6."/>
      <w:lvlJc w:val="right"/>
      <w:pPr>
        <w:tabs>
          <w:tab w:val="num" w:pos="4527"/>
        </w:tabs>
        <w:ind w:left="4527" w:hanging="180"/>
      </w:pPr>
    </w:lvl>
    <w:lvl w:ilvl="6" w:tplc="FFFFFFFF" w:tentative="1">
      <w:start w:val="1"/>
      <w:numFmt w:val="decimal"/>
      <w:lvlText w:val="%7."/>
      <w:lvlJc w:val="left"/>
      <w:pPr>
        <w:tabs>
          <w:tab w:val="num" w:pos="5247"/>
        </w:tabs>
        <w:ind w:left="5247" w:hanging="360"/>
      </w:pPr>
    </w:lvl>
    <w:lvl w:ilvl="7" w:tplc="FFFFFFFF" w:tentative="1">
      <w:start w:val="1"/>
      <w:numFmt w:val="lowerLetter"/>
      <w:lvlText w:val="%8."/>
      <w:lvlJc w:val="left"/>
      <w:pPr>
        <w:tabs>
          <w:tab w:val="num" w:pos="5967"/>
        </w:tabs>
        <w:ind w:left="5967" w:hanging="360"/>
      </w:pPr>
    </w:lvl>
    <w:lvl w:ilvl="8" w:tplc="FFFFFFFF" w:tentative="1">
      <w:start w:val="1"/>
      <w:numFmt w:val="lowerRoman"/>
      <w:lvlText w:val="%9."/>
      <w:lvlJc w:val="right"/>
      <w:pPr>
        <w:tabs>
          <w:tab w:val="num" w:pos="6687"/>
        </w:tabs>
        <w:ind w:left="6687" w:hanging="180"/>
      </w:pPr>
    </w:lvl>
  </w:abstractNum>
  <w:abstractNum w:abstractNumId="12" w15:restartNumberingAfterBreak="0">
    <w:nsid w:val="271167A2"/>
    <w:multiLevelType w:val="hybridMultilevel"/>
    <w:tmpl w:val="21FE975E"/>
    <w:lvl w:ilvl="0" w:tplc="FFFFFFFF">
      <w:start w:val="1"/>
      <w:numFmt w:val="bullet"/>
      <w:lvlText w:val=""/>
      <w:lvlJc w:val="left"/>
      <w:pPr>
        <w:tabs>
          <w:tab w:val="num" w:pos="1287"/>
        </w:tabs>
        <w:ind w:left="1287" w:hanging="360"/>
      </w:pPr>
      <w:rPr>
        <w:rFonts w:ascii="Wingdings" w:hAnsi="Wingdings" w:hint="default"/>
      </w:rPr>
    </w:lvl>
    <w:lvl w:ilvl="1" w:tplc="FFFFFFFF" w:tentative="1">
      <w:start w:val="1"/>
      <w:numFmt w:val="bullet"/>
      <w:lvlText w:val="o"/>
      <w:lvlJc w:val="left"/>
      <w:pPr>
        <w:tabs>
          <w:tab w:val="num" w:pos="2007"/>
        </w:tabs>
        <w:ind w:left="2007" w:hanging="360"/>
      </w:pPr>
      <w:rPr>
        <w:rFonts w:ascii="Courier New" w:hAnsi="Courier New" w:cs="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cs="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cs="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2B063D7A"/>
    <w:multiLevelType w:val="hybridMultilevel"/>
    <w:tmpl w:val="63C87DD0"/>
    <w:lvl w:ilvl="0" w:tplc="041F000D">
      <w:start w:val="1"/>
      <w:numFmt w:val="bullet"/>
      <w:lvlText w:val=""/>
      <w:lvlJc w:val="left"/>
      <w:pPr>
        <w:ind w:left="2160" w:hanging="360"/>
      </w:pPr>
      <w:rPr>
        <w:rFonts w:ascii="Wingdings" w:hAnsi="Wingdings" w:hint="default"/>
      </w:rPr>
    </w:lvl>
    <w:lvl w:ilvl="1" w:tplc="041F0003" w:tentative="1">
      <w:start w:val="1"/>
      <w:numFmt w:val="bullet"/>
      <w:lvlText w:val="o"/>
      <w:lvlJc w:val="left"/>
      <w:pPr>
        <w:ind w:left="2880" w:hanging="360"/>
      </w:pPr>
      <w:rPr>
        <w:rFonts w:ascii="Courier New" w:hAnsi="Courier New" w:cs="Courier New" w:hint="default"/>
      </w:rPr>
    </w:lvl>
    <w:lvl w:ilvl="2" w:tplc="041F0005" w:tentative="1">
      <w:start w:val="1"/>
      <w:numFmt w:val="bullet"/>
      <w:lvlText w:val=""/>
      <w:lvlJc w:val="left"/>
      <w:pPr>
        <w:ind w:left="3600" w:hanging="360"/>
      </w:pPr>
      <w:rPr>
        <w:rFonts w:ascii="Wingdings" w:hAnsi="Wingdings" w:hint="default"/>
      </w:rPr>
    </w:lvl>
    <w:lvl w:ilvl="3" w:tplc="041F0001" w:tentative="1">
      <w:start w:val="1"/>
      <w:numFmt w:val="bullet"/>
      <w:lvlText w:val=""/>
      <w:lvlJc w:val="left"/>
      <w:pPr>
        <w:ind w:left="4320" w:hanging="360"/>
      </w:pPr>
      <w:rPr>
        <w:rFonts w:ascii="Symbol" w:hAnsi="Symbol" w:hint="default"/>
      </w:rPr>
    </w:lvl>
    <w:lvl w:ilvl="4" w:tplc="041F0003" w:tentative="1">
      <w:start w:val="1"/>
      <w:numFmt w:val="bullet"/>
      <w:lvlText w:val="o"/>
      <w:lvlJc w:val="left"/>
      <w:pPr>
        <w:ind w:left="5040" w:hanging="360"/>
      </w:pPr>
      <w:rPr>
        <w:rFonts w:ascii="Courier New" w:hAnsi="Courier New" w:cs="Courier New" w:hint="default"/>
      </w:rPr>
    </w:lvl>
    <w:lvl w:ilvl="5" w:tplc="041F0005" w:tentative="1">
      <w:start w:val="1"/>
      <w:numFmt w:val="bullet"/>
      <w:lvlText w:val=""/>
      <w:lvlJc w:val="left"/>
      <w:pPr>
        <w:ind w:left="5760" w:hanging="360"/>
      </w:pPr>
      <w:rPr>
        <w:rFonts w:ascii="Wingdings" w:hAnsi="Wingdings" w:hint="default"/>
      </w:rPr>
    </w:lvl>
    <w:lvl w:ilvl="6" w:tplc="041F0001" w:tentative="1">
      <w:start w:val="1"/>
      <w:numFmt w:val="bullet"/>
      <w:lvlText w:val=""/>
      <w:lvlJc w:val="left"/>
      <w:pPr>
        <w:ind w:left="6480" w:hanging="360"/>
      </w:pPr>
      <w:rPr>
        <w:rFonts w:ascii="Symbol" w:hAnsi="Symbol" w:hint="default"/>
      </w:rPr>
    </w:lvl>
    <w:lvl w:ilvl="7" w:tplc="041F0003" w:tentative="1">
      <w:start w:val="1"/>
      <w:numFmt w:val="bullet"/>
      <w:lvlText w:val="o"/>
      <w:lvlJc w:val="left"/>
      <w:pPr>
        <w:ind w:left="7200" w:hanging="360"/>
      </w:pPr>
      <w:rPr>
        <w:rFonts w:ascii="Courier New" w:hAnsi="Courier New" w:cs="Courier New" w:hint="default"/>
      </w:rPr>
    </w:lvl>
    <w:lvl w:ilvl="8" w:tplc="041F0005" w:tentative="1">
      <w:start w:val="1"/>
      <w:numFmt w:val="bullet"/>
      <w:lvlText w:val=""/>
      <w:lvlJc w:val="left"/>
      <w:pPr>
        <w:ind w:left="7920" w:hanging="360"/>
      </w:pPr>
      <w:rPr>
        <w:rFonts w:ascii="Wingdings" w:hAnsi="Wingdings" w:hint="default"/>
      </w:rPr>
    </w:lvl>
  </w:abstractNum>
  <w:abstractNum w:abstractNumId="14" w15:restartNumberingAfterBreak="0">
    <w:nsid w:val="3C385EC1"/>
    <w:multiLevelType w:val="hybridMultilevel"/>
    <w:tmpl w:val="A68011D8"/>
    <w:lvl w:ilvl="0" w:tplc="041F000D">
      <w:start w:val="1"/>
      <w:numFmt w:val="bullet"/>
      <w:lvlText w:val=""/>
      <w:lvlJc w:val="left"/>
      <w:pPr>
        <w:ind w:left="1648" w:hanging="360"/>
      </w:pPr>
      <w:rPr>
        <w:rFonts w:ascii="Wingdings" w:hAnsi="Wingdings" w:hint="default"/>
      </w:rPr>
    </w:lvl>
    <w:lvl w:ilvl="1" w:tplc="041F0003" w:tentative="1">
      <w:start w:val="1"/>
      <w:numFmt w:val="bullet"/>
      <w:lvlText w:val="o"/>
      <w:lvlJc w:val="left"/>
      <w:pPr>
        <w:ind w:left="2368" w:hanging="360"/>
      </w:pPr>
      <w:rPr>
        <w:rFonts w:ascii="Courier New" w:hAnsi="Courier New" w:cs="Courier New" w:hint="default"/>
      </w:rPr>
    </w:lvl>
    <w:lvl w:ilvl="2" w:tplc="041F0005" w:tentative="1">
      <w:start w:val="1"/>
      <w:numFmt w:val="bullet"/>
      <w:lvlText w:val=""/>
      <w:lvlJc w:val="left"/>
      <w:pPr>
        <w:ind w:left="3088" w:hanging="360"/>
      </w:pPr>
      <w:rPr>
        <w:rFonts w:ascii="Wingdings" w:hAnsi="Wingdings" w:hint="default"/>
      </w:rPr>
    </w:lvl>
    <w:lvl w:ilvl="3" w:tplc="041F0001" w:tentative="1">
      <w:start w:val="1"/>
      <w:numFmt w:val="bullet"/>
      <w:lvlText w:val=""/>
      <w:lvlJc w:val="left"/>
      <w:pPr>
        <w:ind w:left="3808" w:hanging="360"/>
      </w:pPr>
      <w:rPr>
        <w:rFonts w:ascii="Symbol" w:hAnsi="Symbol" w:hint="default"/>
      </w:rPr>
    </w:lvl>
    <w:lvl w:ilvl="4" w:tplc="041F0003" w:tentative="1">
      <w:start w:val="1"/>
      <w:numFmt w:val="bullet"/>
      <w:lvlText w:val="o"/>
      <w:lvlJc w:val="left"/>
      <w:pPr>
        <w:ind w:left="4528" w:hanging="360"/>
      </w:pPr>
      <w:rPr>
        <w:rFonts w:ascii="Courier New" w:hAnsi="Courier New" w:cs="Courier New" w:hint="default"/>
      </w:rPr>
    </w:lvl>
    <w:lvl w:ilvl="5" w:tplc="041F0005" w:tentative="1">
      <w:start w:val="1"/>
      <w:numFmt w:val="bullet"/>
      <w:lvlText w:val=""/>
      <w:lvlJc w:val="left"/>
      <w:pPr>
        <w:ind w:left="5248" w:hanging="360"/>
      </w:pPr>
      <w:rPr>
        <w:rFonts w:ascii="Wingdings" w:hAnsi="Wingdings" w:hint="default"/>
      </w:rPr>
    </w:lvl>
    <w:lvl w:ilvl="6" w:tplc="041F0001" w:tentative="1">
      <w:start w:val="1"/>
      <w:numFmt w:val="bullet"/>
      <w:lvlText w:val=""/>
      <w:lvlJc w:val="left"/>
      <w:pPr>
        <w:ind w:left="5968" w:hanging="360"/>
      </w:pPr>
      <w:rPr>
        <w:rFonts w:ascii="Symbol" w:hAnsi="Symbol" w:hint="default"/>
      </w:rPr>
    </w:lvl>
    <w:lvl w:ilvl="7" w:tplc="041F0003" w:tentative="1">
      <w:start w:val="1"/>
      <w:numFmt w:val="bullet"/>
      <w:lvlText w:val="o"/>
      <w:lvlJc w:val="left"/>
      <w:pPr>
        <w:ind w:left="6688" w:hanging="360"/>
      </w:pPr>
      <w:rPr>
        <w:rFonts w:ascii="Courier New" w:hAnsi="Courier New" w:cs="Courier New" w:hint="default"/>
      </w:rPr>
    </w:lvl>
    <w:lvl w:ilvl="8" w:tplc="041F0005" w:tentative="1">
      <w:start w:val="1"/>
      <w:numFmt w:val="bullet"/>
      <w:lvlText w:val=""/>
      <w:lvlJc w:val="left"/>
      <w:pPr>
        <w:ind w:left="7408" w:hanging="360"/>
      </w:pPr>
      <w:rPr>
        <w:rFonts w:ascii="Wingdings" w:hAnsi="Wingdings" w:hint="default"/>
      </w:rPr>
    </w:lvl>
  </w:abstractNum>
  <w:abstractNum w:abstractNumId="15" w15:restartNumberingAfterBreak="0">
    <w:nsid w:val="3D995DD5"/>
    <w:multiLevelType w:val="hybridMultilevel"/>
    <w:tmpl w:val="FF62098C"/>
    <w:lvl w:ilvl="0" w:tplc="FFFFFFFF">
      <w:start w:val="1"/>
      <w:numFmt w:val="bullet"/>
      <w:lvlText w:val=""/>
      <w:lvlJc w:val="left"/>
      <w:pPr>
        <w:tabs>
          <w:tab w:val="num" w:pos="1495"/>
        </w:tabs>
        <w:ind w:left="1495" w:hanging="360"/>
      </w:pPr>
      <w:rPr>
        <w:rFonts w:ascii="Wingdings" w:hAnsi="Wingdings" w:hint="default"/>
      </w:rPr>
    </w:lvl>
    <w:lvl w:ilvl="1" w:tplc="FFFFFFFF" w:tentative="1">
      <w:start w:val="1"/>
      <w:numFmt w:val="bullet"/>
      <w:lvlText w:val="o"/>
      <w:lvlJc w:val="left"/>
      <w:pPr>
        <w:tabs>
          <w:tab w:val="num" w:pos="2007"/>
        </w:tabs>
        <w:ind w:left="2007" w:hanging="360"/>
      </w:pPr>
      <w:rPr>
        <w:rFonts w:ascii="Courier New" w:hAnsi="Courier New" w:cs="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cs="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cs="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485E0F71"/>
    <w:multiLevelType w:val="hybridMultilevel"/>
    <w:tmpl w:val="205CC2B2"/>
    <w:lvl w:ilvl="0" w:tplc="FFFFFFFF">
      <w:start w:val="1"/>
      <w:numFmt w:val="bullet"/>
      <w:lvlText w:val=""/>
      <w:lvlJc w:val="left"/>
      <w:pPr>
        <w:tabs>
          <w:tab w:val="num" w:pos="927"/>
        </w:tabs>
        <w:ind w:left="927" w:hanging="360"/>
      </w:pPr>
      <w:rPr>
        <w:rFonts w:ascii="Wingdings" w:hAnsi="Wingdings" w:hint="default"/>
      </w:rPr>
    </w:lvl>
    <w:lvl w:ilvl="1" w:tplc="FFFFFFFF">
      <w:start w:val="1"/>
      <w:numFmt w:val="bullet"/>
      <w:lvlText w:val=""/>
      <w:lvlJc w:val="left"/>
      <w:pPr>
        <w:tabs>
          <w:tab w:val="num" w:pos="2007"/>
        </w:tabs>
        <w:ind w:left="2007" w:hanging="360"/>
      </w:pPr>
      <w:rPr>
        <w:rFonts w:ascii="Wingdings" w:hAnsi="Wingdings"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cs="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cs="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49046F90"/>
    <w:multiLevelType w:val="hybridMultilevel"/>
    <w:tmpl w:val="4A1A2DBA"/>
    <w:lvl w:ilvl="0" w:tplc="FFFFFFFF">
      <w:start w:val="1"/>
      <w:numFmt w:val="bullet"/>
      <w:lvlText w:val=""/>
      <w:lvlJc w:val="left"/>
      <w:pPr>
        <w:tabs>
          <w:tab w:val="num" w:pos="1496"/>
        </w:tabs>
        <w:ind w:left="1496" w:hanging="360"/>
      </w:pPr>
      <w:rPr>
        <w:rFonts w:ascii="Wingdings" w:hAnsi="Wingdings" w:hint="default"/>
      </w:rPr>
    </w:lvl>
    <w:lvl w:ilvl="1" w:tplc="FFFFFFFF" w:tentative="1">
      <w:start w:val="1"/>
      <w:numFmt w:val="bullet"/>
      <w:lvlText w:val="o"/>
      <w:lvlJc w:val="left"/>
      <w:pPr>
        <w:tabs>
          <w:tab w:val="num" w:pos="2008"/>
        </w:tabs>
        <w:ind w:left="2008" w:hanging="360"/>
      </w:pPr>
      <w:rPr>
        <w:rFonts w:ascii="Courier New" w:hAnsi="Courier New" w:cs="Courier New" w:hint="default"/>
      </w:rPr>
    </w:lvl>
    <w:lvl w:ilvl="2" w:tplc="FFFFFFFF" w:tentative="1">
      <w:start w:val="1"/>
      <w:numFmt w:val="bullet"/>
      <w:lvlText w:val=""/>
      <w:lvlJc w:val="left"/>
      <w:pPr>
        <w:tabs>
          <w:tab w:val="num" w:pos="2728"/>
        </w:tabs>
        <w:ind w:left="2728" w:hanging="360"/>
      </w:pPr>
      <w:rPr>
        <w:rFonts w:ascii="Wingdings" w:hAnsi="Wingdings" w:hint="default"/>
      </w:rPr>
    </w:lvl>
    <w:lvl w:ilvl="3" w:tplc="FFFFFFFF" w:tentative="1">
      <w:start w:val="1"/>
      <w:numFmt w:val="bullet"/>
      <w:lvlText w:val=""/>
      <w:lvlJc w:val="left"/>
      <w:pPr>
        <w:tabs>
          <w:tab w:val="num" w:pos="3448"/>
        </w:tabs>
        <w:ind w:left="3448" w:hanging="360"/>
      </w:pPr>
      <w:rPr>
        <w:rFonts w:ascii="Symbol" w:hAnsi="Symbol" w:hint="default"/>
      </w:rPr>
    </w:lvl>
    <w:lvl w:ilvl="4" w:tplc="FFFFFFFF" w:tentative="1">
      <w:start w:val="1"/>
      <w:numFmt w:val="bullet"/>
      <w:lvlText w:val="o"/>
      <w:lvlJc w:val="left"/>
      <w:pPr>
        <w:tabs>
          <w:tab w:val="num" w:pos="4168"/>
        </w:tabs>
        <w:ind w:left="4168" w:hanging="360"/>
      </w:pPr>
      <w:rPr>
        <w:rFonts w:ascii="Courier New" w:hAnsi="Courier New" w:cs="Courier New" w:hint="default"/>
      </w:rPr>
    </w:lvl>
    <w:lvl w:ilvl="5" w:tplc="FFFFFFFF" w:tentative="1">
      <w:start w:val="1"/>
      <w:numFmt w:val="bullet"/>
      <w:lvlText w:val=""/>
      <w:lvlJc w:val="left"/>
      <w:pPr>
        <w:tabs>
          <w:tab w:val="num" w:pos="4888"/>
        </w:tabs>
        <w:ind w:left="4888" w:hanging="360"/>
      </w:pPr>
      <w:rPr>
        <w:rFonts w:ascii="Wingdings" w:hAnsi="Wingdings" w:hint="default"/>
      </w:rPr>
    </w:lvl>
    <w:lvl w:ilvl="6" w:tplc="FFFFFFFF" w:tentative="1">
      <w:start w:val="1"/>
      <w:numFmt w:val="bullet"/>
      <w:lvlText w:val=""/>
      <w:lvlJc w:val="left"/>
      <w:pPr>
        <w:tabs>
          <w:tab w:val="num" w:pos="5608"/>
        </w:tabs>
        <w:ind w:left="5608" w:hanging="360"/>
      </w:pPr>
      <w:rPr>
        <w:rFonts w:ascii="Symbol" w:hAnsi="Symbol" w:hint="default"/>
      </w:rPr>
    </w:lvl>
    <w:lvl w:ilvl="7" w:tplc="FFFFFFFF" w:tentative="1">
      <w:start w:val="1"/>
      <w:numFmt w:val="bullet"/>
      <w:lvlText w:val="o"/>
      <w:lvlJc w:val="left"/>
      <w:pPr>
        <w:tabs>
          <w:tab w:val="num" w:pos="6328"/>
        </w:tabs>
        <w:ind w:left="6328" w:hanging="360"/>
      </w:pPr>
      <w:rPr>
        <w:rFonts w:ascii="Courier New" w:hAnsi="Courier New" w:cs="Courier New" w:hint="default"/>
      </w:rPr>
    </w:lvl>
    <w:lvl w:ilvl="8" w:tplc="FFFFFFFF" w:tentative="1">
      <w:start w:val="1"/>
      <w:numFmt w:val="bullet"/>
      <w:lvlText w:val=""/>
      <w:lvlJc w:val="left"/>
      <w:pPr>
        <w:tabs>
          <w:tab w:val="num" w:pos="7048"/>
        </w:tabs>
        <w:ind w:left="7048" w:hanging="360"/>
      </w:pPr>
      <w:rPr>
        <w:rFonts w:ascii="Wingdings" w:hAnsi="Wingdings" w:hint="default"/>
      </w:rPr>
    </w:lvl>
  </w:abstractNum>
  <w:abstractNum w:abstractNumId="18" w15:restartNumberingAfterBreak="0">
    <w:nsid w:val="4B1C3A09"/>
    <w:multiLevelType w:val="hybridMultilevel"/>
    <w:tmpl w:val="D18A38BC"/>
    <w:lvl w:ilvl="0" w:tplc="041F000D">
      <w:start w:val="1"/>
      <w:numFmt w:val="bullet"/>
      <w:lvlText w:val=""/>
      <w:lvlJc w:val="left"/>
      <w:pPr>
        <w:ind w:left="1648" w:hanging="360"/>
      </w:pPr>
      <w:rPr>
        <w:rFonts w:ascii="Wingdings" w:hAnsi="Wingdings" w:hint="default"/>
      </w:rPr>
    </w:lvl>
    <w:lvl w:ilvl="1" w:tplc="041F0003" w:tentative="1">
      <w:start w:val="1"/>
      <w:numFmt w:val="bullet"/>
      <w:lvlText w:val="o"/>
      <w:lvlJc w:val="left"/>
      <w:pPr>
        <w:ind w:left="2368" w:hanging="360"/>
      </w:pPr>
      <w:rPr>
        <w:rFonts w:ascii="Courier New" w:hAnsi="Courier New" w:cs="Courier New" w:hint="default"/>
      </w:rPr>
    </w:lvl>
    <w:lvl w:ilvl="2" w:tplc="041F0005" w:tentative="1">
      <w:start w:val="1"/>
      <w:numFmt w:val="bullet"/>
      <w:lvlText w:val=""/>
      <w:lvlJc w:val="left"/>
      <w:pPr>
        <w:ind w:left="3088" w:hanging="360"/>
      </w:pPr>
      <w:rPr>
        <w:rFonts w:ascii="Wingdings" w:hAnsi="Wingdings" w:hint="default"/>
      </w:rPr>
    </w:lvl>
    <w:lvl w:ilvl="3" w:tplc="041F0001" w:tentative="1">
      <w:start w:val="1"/>
      <w:numFmt w:val="bullet"/>
      <w:lvlText w:val=""/>
      <w:lvlJc w:val="left"/>
      <w:pPr>
        <w:ind w:left="3808" w:hanging="360"/>
      </w:pPr>
      <w:rPr>
        <w:rFonts w:ascii="Symbol" w:hAnsi="Symbol" w:hint="default"/>
      </w:rPr>
    </w:lvl>
    <w:lvl w:ilvl="4" w:tplc="041F0003" w:tentative="1">
      <w:start w:val="1"/>
      <w:numFmt w:val="bullet"/>
      <w:lvlText w:val="o"/>
      <w:lvlJc w:val="left"/>
      <w:pPr>
        <w:ind w:left="4528" w:hanging="360"/>
      </w:pPr>
      <w:rPr>
        <w:rFonts w:ascii="Courier New" w:hAnsi="Courier New" w:cs="Courier New" w:hint="default"/>
      </w:rPr>
    </w:lvl>
    <w:lvl w:ilvl="5" w:tplc="041F0005" w:tentative="1">
      <w:start w:val="1"/>
      <w:numFmt w:val="bullet"/>
      <w:lvlText w:val=""/>
      <w:lvlJc w:val="left"/>
      <w:pPr>
        <w:ind w:left="5248" w:hanging="360"/>
      </w:pPr>
      <w:rPr>
        <w:rFonts w:ascii="Wingdings" w:hAnsi="Wingdings" w:hint="default"/>
      </w:rPr>
    </w:lvl>
    <w:lvl w:ilvl="6" w:tplc="041F0001" w:tentative="1">
      <w:start w:val="1"/>
      <w:numFmt w:val="bullet"/>
      <w:lvlText w:val=""/>
      <w:lvlJc w:val="left"/>
      <w:pPr>
        <w:ind w:left="5968" w:hanging="360"/>
      </w:pPr>
      <w:rPr>
        <w:rFonts w:ascii="Symbol" w:hAnsi="Symbol" w:hint="default"/>
      </w:rPr>
    </w:lvl>
    <w:lvl w:ilvl="7" w:tplc="041F0003" w:tentative="1">
      <w:start w:val="1"/>
      <w:numFmt w:val="bullet"/>
      <w:lvlText w:val="o"/>
      <w:lvlJc w:val="left"/>
      <w:pPr>
        <w:ind w:left="6688" w:hanging="360"/>
      </w:pPr>
      <w:rPr>
        <w:rFonts w:ascii="Courier New" w:hAnsi="Courier New" w:cs="Courier New" w:hint="default"/>
      </w:rPr>
    </w:lvl>
    <w:lvl w:ilvl="8" w:tplc="041F0005" w:tentative="1">
      <w:start w:val="1"/>
      <w:numFmt w:val="bullet"/>
      <w:lvlText w:val=""/>
      <w:lvlJc w:val="left"/>
      <w:pPr>
        <w:ind w:left="7408" w:hanging="360"/>
      </w:pPr>
      <w:rPr>
        <w:rFonts w:ascii="Wingdings" w:hAnsi="Wingdings" w:hint="default"/>
      </w:rPr>
    </w:lvl>
  </w:abstractNum>
  <w:abstractNum w:abstractNumId="19" w15:restartNumberingAfterBreak="0">
    <w:nsid w:val="526953B1"/>
    <w:multiLevelType w:val="hybridMultilevel"/>
    <w:tmpl w:val="F2FA2174"/>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54767EDA"/>
    <w:multiLevelType w:val="hybridMultilevel"/>
    <w:tmpl w:val="235E3F9C"/>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5A8727AA"/>
    <w:multiLevelType w:val="hybridMultilevel"/>
    <w:tmpl w:val="CD8C12BA"/>
    <w:lvl w:ilvl="0" w:tplc="FFFFFFFF">
      <w:start w:val="1"/>
      <w:numFmt w:val="bullet"/>
      <w:lvlText w:val=""/>
      <w:lvlJc w:val="left"/>
      <w:pPr>
        <w:tabs>
          <w:tab w:val="num" w:pos="1287"/>
        </w:tabs>
        <w:ind w:left="1287" w:hanging="360"/>
      </w:pPr>
      <w:rPr>
        <w:rFonts w:ascii="Wingdings" w:hAnsi="Wingdings" w:hint="default"/>
      </w:rPr>
    </w:lvl>
    <w:lvl w:ilvl="1" w:tplc="041F000D">
      <w:start w:val="1"/>
      <w:numFmt w:val="bullet"/>
      <w:lvlText w:val=""/>
      <w:lvlJc w:val="left"/>
      <w:pPr>
        <w:tabs>
          <w:tab w:val="num" w:pos="2007"/>
        </w:tabs>
        <w:ind w:left="2007" w:hanging="360"/>
      </w:pPr>
      <w:rPr>
        <w:rFonts w:ascii="Wingdings" w:hAnsi="Wingdings"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cs="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cs="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22" w15:restartNumberingAfterBreak="0">
    <w:nsid w:val="5E3152BB"/>
    <w:multiLevelType w:val="hybridMultilevel"/>
    <w:tmpl w:val="ED160494"/>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5F4B0B0A"/>
    <w:multiLevelType w:val="hybridMultilevel"/>
    <w:tmpl w:val="736A13F4"/>
    <w:lvl w:ilvl="0" w:tplc="FFFFFFFF">
      <w:start w:val="1"/>
      <w:numFmt w:val="bullet"/>
      <w:lvlText w:val=""/>
      <w:lvlJc w:val="left"/>
      <w:pPr>
        <w:tabs>
          <w:tab w:val="num" w:pos="1495"/>
        </w:tabs>
        <w:ind w:left="1495" w:hanging="360"/>
      </w:pPr>
      <w:rPr>
        <w:rFonts w:ascii="Wingdings" w:hAnsi="Wingdings" w:hint="default"/>
      </w:rPr>
    </w:lvl>
    <w:lvl w:ilvl="1" w:tplc="FFFFFFFF" w:tentative="1">
      <w:start w:val="1"/>
      <w:numFmt w:val="bullet"/>
      <w:lvlText w:val="o"/>
      <w:lvlJc w:val="left"/>
      <w:pPr>
        <w:tabs>
          <w:tab w:val="num" w:pos="2007"/>
        </w:tabs>
        <w:ind w:left="2007" w:hanging="360"/>
      </w:pPr>
      <w:rPr>
        <w:rFonts w:ascii="Courier New" w:hAnsi="Courier New" w:cs="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cs="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cs="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24" w15:restartNumberingAfterBreak="0">
    <w:nsid w:val="600C69C2"/>
    <w:multiLevelType w:val="hybridMultilevel"/>
    <w:tmpl w:val="F14217FC"/>
    <w:lvl w:ilvl="0" w:tplc="FFFFFFFF">
      <w:start w:val="1"/>
      <w:numFmt w:val="bullet"/>
      <w:lvlText w:val=""/>
      <w:lvlJc w:val="left"/>
      <w:pPr>
        <w:tabs>
          <w:tab w:val="num" w:pos="1287"/>
        </w:tabs>
        <w:ind w:left="1287" w:hanging="360"/>
      </w:pPr>
      <w:rPr>
        <w:rFonts w:ascii="Wingdings" w:hAnsi="Wingdings" w:hint="default"/>
      </w:rPr>
    </w:lvl>
    <w:lvl w:ilvl="1" w:tplc="FFFFFFFF">
      <w:start w:val="1"/>
      <w:numFmt w:val="bullet"/>
      <w:lvlText w:val="o"/>
      <w:lvlJc w:val="left"/>
      <w:pPr>
        <w:tabs>
          <w:tab w:val="num" w:pos="2007"/>
        </w:tabs>
        <w:ind w:left="2007" w:hanging="360"/>
      </w:pPr>
      <w:rPr>
        <w:rFonts w:ascii="Courier New" w:hAnsi="Courier New" w:cs="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cs="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cs="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25" w15:restartNumberingAfterBreak="0">
    <w:nsid w:val="615F41F0"/>
    <w:multiLevelType w:val="hybridMultilevel"/>
    <w:tmpl w:val="C24446F2"/>
    <w:lvl w:ilvl="0" w:tplc="041F000D">
      <w:start w:val="1"/>
      <w:numFmt w:val="bullet"/>
      <w:lvlText w:val=""/>
      <w:lvlJc w:val="left"/>
      <w:pPr>
        <w:ind w:left="1287" w:hanging="360"/>
      </w:pPr>
      <w:rPr>
        <w:rFonts w:ascii="Wingdings" w:hAnsi="Wingdings"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26" w15:restartNumberingAfterBreak="0">
    <w:nsid w:val="6A2009D6"/>
    <w:multiLevelType w:val="hybridMultilevel"/>
    <w:tmpl w:val="D8A846A0"/>
    <w:lvl w:ilvl="0" w:tplc="041F000D">
      <w:start w:val="1"/>
      <w:numFmt w:val="bullet"/>
      <w:lvlText w:val=""/>
      <w:lvlJc w:val="left"/>
      <w:pPr>
        <w:ind w:left="720" w:hanging="360"/>
      </w:pPr>
      <w:rPr>
        <w:rFonts w:ascii="Wingdings" w:hAnsi="Wingdings" w:hint="default"/>
      </w:rPr>
    </w:lvl>
    <w:lvl w:ilvl="1" w:tplc="041F000D">
      <w:start w:val="1"/>
      <w:numFmt w:val="bullet"/>
      <w:lvlText w:val=""/>
      <w:lvlJc w:val="left"/>
      <w:pPr>
        <w:ind w:left="1440" w:hanging="360"/>
      </w:pPr>
      <w:rPr>
        <w:rFonts w:ascii="Wingdings" w:hAnsi="Wingdings"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719D649F"/>
    <w:multiLevelType w:val="hybridMultilevel"/>
    <w:tmpl w:val="DEE8134E"/>
    <w:lvl w:ilvl="0" w:tplc="FFFFFFFF">
      <w:start w:val="1"/>
      <w:numFmt w:val="decimal"/>
      <w:lvlText w:val="%1."/>
      <w:lvlJc w:val="left"/>
      <w:pPr>
        <w:tabs>
          <w:tab w:val="num" w:pos="928"/>
        </w:tabs>
        <w:ind w:left="928" w:hanging="360"/>
      </w:pPr>
    </w:lvl>
    <w:lvl w:ilvl="1" w:tplc="FFFFFFFF">
      <w:start w:val="1"/>
      <w:numFmt w:val="bullet"/>
      <w:lvlText w:val=""/>
      <w:lvlJc w:val="left"/>
      <w:pPr>
        <w:tabs>
          <w:tab w:val="num" w:pos="1647"/>
        </w:tabs>
        <w:ind w:left="1647" w:hanging="360"/>
      </w:pPr>
      <w:rPr>
        <w:rFonts w:ascii="Symbol" w:hAnsi="Symbol" w:hint="default"/>
      </w:rPr>
    </w:lvl>
    <w:lvl w:ilvl="2" w:tplc="FFFFFFFF">
      <w:start w:val="1"/>
      <w:numFmt w:val="lowerRoman"/>
      <w:lvlText w:val="%3."/>
      <w:lvlJc w:val="right"/>
      <w:pPr>
        <w:tabs>
          <w:tab w:val="num" w:pos="2367"/>
        </w:tabs>
        <w:ind w:left="2367" w:hanging="180"/>
      </w:pPr>
    </w:lvl>
    <w:lvl w:ilvl="3" w:tplc="FFFFFFFF" w:tentative="1">
      <w:start w:val="1"/>
      <w:numFmt w:val="decimal"/>
      <w:lvlText w:val="%4."/>
      <w:lvlJc w:val="left"/>
      <w:pPr>
        <w:tabs>
          <w:tab w:val="num" w:pos="3087"/>
        </w:tabs>
        <w:ind w:left="3087" w:hanging="360"/>
      </w:pPr>
    </w:lvl>
    <w:lvl w:ilvl="4" w:tplc="FFFFFFFF" w:tentative="1">
      <w:start w:val="1"/>
      <w:numFmt w:val="lowerLetter"/>
      <w:lvlText w:val="%5."/>
      <w:lvlJc w:val="left"/>
      <w:pPr>
        <w:tabs>
          <w:tab w:val="num" w:pos="3807"/>
        </w:tabs>
        <w:ind w:left="3807" w:hanging="360"/>
      </w:pPr>
    </w:lvl>
    <w:lvl w:ilvl="5" w:tplc="FFFFFFFF" w:tentative="1">
      <w:start w:val="1"/>
      <w:numFmt w:val="lowerRoman"/>
      <w:lvlText w:val="%6."/>
      <w:lvlJc w:val="right"/>
      <w:pPr>
        <w:tabs>
          <w:tab w:val="num" w:pos="4527"/>
        </w:tabs>
        <w:ind w:left="4527" w:hanging="180"/>
      </w:pPr>
    </w:lvl>
    <w:lvl w:ilvl="6" w:tplc="FFFFFFFF" w:tentative="1">
      <w:start w:val="1"/>
      <w:numFmt w:val="decimal"/>
      <w:lvlText w:val="%7."/>
      <w:lvlJc w:val="left"/>
      <w:pPr>
        <w:tabs>
          <w:tab w:val="num" w:pos="5247"/>
        </w:tabs>
        <w:ind w:left="5247" w:hanging="360"/>
      </w:pPr>
    </w:lvl>
    <w:lvl w:ilvl="7" w:tplc="FFFFFFFF" w:tentative="1">
      <w:start w:val="1"/>
      <w:numFmt w:val="lowerLetter"/>
      <w:lvlText w:val="%8."/>
      <w:lvlJc w:val="left"/>
      <w:pPr>
        <w:tabs>
          <w:tab w:val="num" w:pos="5967"/>
        </w:tabs>
        <w:ind w:left="5967" w:hanging="360"/>
      </w:pPr>
    </w:lvl>
    <w:lvl w:ilvl="8" w:tplc="FFFFFFFF" w:tentative="1">
      <w:start w:val="1"/>
      <w:numFmt w:val="lowerRoman"/>
      <w:lvlText w:val="%9."/>
      <w:lvlJc w:val="right"/>
      <w:pPr>
        <w:tabs>
          <w:tab w:val="num" w:pos="6687"/>
        </w:tabs>
        <w:ind w:left="6687" w:hanging="180"/>
      </w:pPr>
    </w:lvl>
  </w:abstractNum>
  <w:abstractNum w:abstractNumId="28" w15:restartNumberingAfterBreak="0">
    <w:nsid w:val="7A63052D"/>
    <w:multiLevelType w:val="hybridMultilevel"/>
    <w:tmpl w:val="98C2C5BE"/>
    <w:lvl w:ilvl="0" w:tplc="0F58EBF6">
      <w:start w:val="5"/>
      <w:numFmt w:val="decimal"/>
      <w:lvlText w:val="%1."/>
      <w:lvlJc w:val="left"/>
      <w:pPr>
        <w:tabs>
          <w:tab w:val="num" w:pos="1287"/>
        </w:tabs>
        <w:ind w:left="1287"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7C010F8C"/>
    <w:multiLevelType w:val="hybridMultilevel"/>
    <w:tmpl w:val="430A2236"/>
    <w:lvl w:ilvl="0" w:tplc="041F000D">
      <w:start w:val="1"/>
      <w:numFmt w:val="bullet"/>
      <w:lvlText w:val=""/>
      <w:lvlJc w:val="left"/>
      <w:pPr>
        <w:ind w:left="1996" w:hanging="360"/>
      </w:pPr>
      <w:rPr>
        <w:rFonts w:ascii="Wingdings" w:hAnsi="Wingdings" w:hint="default"/>
      </w:rPr>
    </w:lvl>
    <w:lvl w:ilvl="1" w:tplc="041F0003" w:tentative="1">
      <w:start w:val="1"/>
      <w:numFmt w:val="bullet"/>
      <w:lvlText w:val="o"/>
      <w:lvlJc w:val="left"/>
      <w:pPr>
        <w:ind w:left="2716" w:hanging="360"/>
      </w:pPr>
      <w:rPr>
        <w:rFonts w:ascii="Courier New" w:hAnsi="Courier New" w:cs="Courier New" w:hint="default"/>
      </w:rPr>
    </w:lvl>
    <w:lvl w:ilvl="2" w:tplc="041F0005" w:tentative="1">
      <w:start w:val="1"/>
      <w:numFmt w:val="bullet"/>
      <w:lvlText w:val=""/>
      <w:lvlJc w:val="left"/>
      <w:pPr>
        <w:ind w:left="3436" w:hanging="360"/>
      </w:pPr>
      <w:rPr>
        <w:rFonts w:ascii="Wingdings" w:hAnsi="Wingdings" w:hint="default"/>
      </w:rPr>
    </w:lvl>
    <w:lvl w:ilvl="3" w:tplc="041F0001" w:tentative="1">
      <w:start w:val="1"/>
      <w:numFmt w:val="bullet"/>
      <w:lvlText w:val=""/>
      <w:lvlJc w:val="left"/>
      <w:pPr>
        <w:ind w:left="4156" w:hanging="360"/>
      </w:pPr>
      <w:rPr>
        <w:rFonts w:ascii="Symbol" w:hAnsi="Symbol" w:hint="default"/>
      </w:rPr>
    </w:lvl>
    <w:lvl w:ilvl="4" w:tplc="041F0003" w:tentative="1">
      <w:start w:val="1"/>
      <w:numFmt w:val="bullet"/>
      <w:lvlText w:val="o"/>
      <w:lvlJc w:val="left"/>
      <w:pPr>
        <w:ind w:left="4876" w:hanging="360"/>
      </w:pPr>
      <w:rPr>
        <w:rFonts w:ascii="Courier New" w:hAnsi="Courier New" w:cs="Courier New" w:hint="default"/>
      </w:rPr>
    </w:lvl>
    <w:lvl w:ilvl="5" w:tplc="041F0005" w:tentative="1">
      <w:start w:val="1"/>
      <w:numFmt w:val="bullet"/>
      <w:lvlText w:val=""/>
      <w:lvlJc w:val="left"/>
      <w:pPr>
        <w:ind w:left="5596" w:hanging="360"/>
      </w:pPr>
      <w:rPr>
        <w:rFonts w:ascii="Wingdings" w:hAnsi="Wingdings" w:hint="default"/>
      </w:rPr>
    </w:lvl>
    <w:lvl w:ilvl="6" w:tplc="041F0001" w:tentative="1">
      <w:start w:val="1"/>
      <w:numFmt w:val="bullet"/>
      <w:lvlText w:val=""/>
      <w:lvlJc w:val="left"/>
      <w:pPr>
        <w:ind w:left="6316" w:hanging="360"/>
      </w:pPr>
      <w:rPr>
        <w:rFonts w:ascii="Symbol" w:hAnsi="Symbol" w:hint="default"/>
      </w:rPr>
    </w:lvl>
    <w:lvl w:ilvl="7" w:tplc="041F0003" w:tentative="1">
      <w:start w:val="1"/>
      <w:numFmt w:val="bullet"/>
      <w:lvlText w:val="o"/>
      <w:lvlJc w:val="left"/>
      <w:pPr>
        <w:ind w:left="7036" w:hanging="360"/>
      </w:pPr>
      <w:rPr>
        <w:rFonts w:ascii="Courier New" w:hAnsi="Courier New" w:cs="Courier New" w:hint="default"/>
      </w:rPr>
    </w:lvl>
    <w:lvl w:ilvl="8" w:tplc="041F0005" w:tentative="1">
      <w:start w:val="1"/>
      <w:numFmt w:val="bullet"/>
      <w:lvlText w:val=""/>
      <w:lvlJc w:val="left"/>
      <w:pPr>
        <w:ind w:left="7756" w:hanging="360"/>
      </w:pPr>
      <w:rPr>
        <w:rFonts w:ascii="Wingdings" w:hAnsi="Wingdings" w:hint="default"/>
      </w:rPr>
    </w:lvl>
  </w:abstractNum>
  <w:abstractNum w:abstractNumId="30" w15:restartNumberingAfterBreak="0">
    <w:nsid w:val="7DFA434A"/>
    <w:multiLevelType w:val="hybridMultilevel"/>
    <w:tmpl w:val="38382B42"/>
    <w:lvl w:ilvl="0" w:tplc="041F000D">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num w:numId="1">
    <w:abstractNumId w:val="5"/>
  </w:num>
  <w:num w:numId="2">
    <w:abstractNumId w:val="10"/>
  </w:num>
  <w:num w:numId="3">
    <w:abstractNumId w:val="27"/>
  </w:num>
  <w:num w:numId="4">
    <w:abstractNumId w:val="17"/>
  </w:num>
  <w:num w:numId="5">
    <w:abstractNumId w:val="24"/>
  </w:num>
  <w:num w:numId="6">
    <w:abstractNumId w:val="9"/>
  </w:num>
  <w:num w:numId="7">
    <w:abstractNumId w:val="4"/>
  </w:num>
  <w:num w:numId="8">
    <w:abstractNumId w:val="11"/>
  </w:num>
  <w:num w:numId="9">
    <w:abstractNumId w:val="20"/>
  </w:num>
  <w:num w:numId="10">
    <w:abstractNumId w:val="3"/>
  </w:num>
  <w:num w:numId="11">
    <w:abstractNumId w:val="29"/>
  </w:num>
  <w:num w:numId="12">
    <w:abstractNumId w:val="1"/>
  </w:num>
  <w:num w:numId="13">
    <w:abstractNumId w:val="14"/>
  </w:num>
  <w:num w:numId="14">
    <w:abstractNumId w:val="0"/>
  </w:num>
  <w:num w:numId="15">
    <w:abstractNumId w:val="30"/>
  </w:num>
  <w:num w:numId="16">
    <w:abstractNumId w:val="18"/>
  </w:num>
  <w:num w:numId="17">
    <w:abstractNumId w:val="19"/>
  </w:num>
  <w:num w:numId="18">
    <w:abstractNumId w:val="28"/>
  </w:num>
  <w:num w:numId="19">
    <w:abstractNumId w:val="26"/>
  </w:num>
  <w:num w:numId="20">
    <w:abstractNumId w:val="13"/>
  </w:num>
  <w:num w:numId="21">
    <w:abstractNumId w:val="21"/>
  </w:num>
  <w:num w:numId="22">
    <w:abstractNumId w:val="6"/>
  </w:num>
  <w:num w:numId="23">
    <w:abstractNumId w:val="25"/>
  </w:num>
  <w:num w:numId="24">
    <w:abstractNumId w:val="23"/>
  </w:num>
  <w:num w:numId="25">
    <w:abstractNumId w:val="2"/>
  </w:num>
  <w:num w:numId="26">
    <w:abstractNumId w:val="16"/>
  </w:num>
  <w:num w:numId="27">
    <w:abstractNumId w:val="12"/>
  </w:num>
  <w:num w:numId="28">
    <w:abstractNumId w:val="8"/>
  </w:num>
  <w:num w:numId="29">
    <w:abstractNumId w:val="15"/>
  </w:num>
  <w:num w:numId="30">
    <w:abstractNumId w:val="7"/>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10BD"/>
    <w:rsid w:val="00004F99"/>
    <w:rsid w:val="000159E0"/>
    <w:rsid w:val="000649B5"/>
    <w:rsid w:val="000713DC"/>
    <w:rsid w:val="000873EF"/>
    <w:rsid w:val="000E692F"/>
    <w:rsid w:val="000F45CF"/>
    <w:rsid w:val="00100A4B"/>
    <w:rsid w:val="00102481"/>
    <w:rsid w:val="001070DA"/>
    <w:rsid w:val="00115470"/>
    <w:rsid w:val="001246F0"/>
    <w:rsid w:val="001300F5"/>
    <w:rsid w:val="00132989"/>
    <w:rsid w:val="0013740F"/>
    <w:rsid w:val="00155E9D"/>
    <w:rsid w:val="0018254F"/>
    <w:rsid w:val="001832BB"/>
    <w:rsid w:val="001A4162"/>
    <w:rsid w:val="001A41A2"/>
    <w:rsid w:val="001F2D9E"/>
    <w:rsid w:val="00230F33"/>
    <w:rsid w:val="00242D46"/>
    <w:rsid w:val="002457F7"/>
    <w:rsid w:val="0029149E"/>
    <w:rsid w:val="00292047"/>
    <w:rsid w:val="00294988"/>
    <w:rsid w:val="0029676F"/>
    <w:rsid w:val="002A48B0"/>
    <w:rsid w:val="002B02D7"/>
    <w:rsid w:val="002E01B0"/>
    <w:rsid w:val="00310AFA"/>
    <w:rsid w:val="00323DCC"/>
    <w:rsid w:val="00334A2B"/>
    <w:rsid w:val="00340D4D"/>
    <w:rsid w:val="00344D0D"/>
    <w:rsid w:val="00345626"/>
    <w:rsid w:val="00376CE6"/>
    <w:rsid w:val="00384A14"/>
    <w:rsid w:val="003904BD"/>
    <w:rsid w:val="00391B4E"/>
    <w:rsid w:val="003C0CA6"/>
    <w:rsid w:val="003D768E"/>
    <w:rsid w:val="004077DA"/>
    <w:rsid w:val="00476376"/>
    <w:rsid w:val="004A0DCD"/>
    <w:rsid w:val="004A10BD"/>
    <w:rsid w:val="004D58C2"/>
    <w:rsid w:val="004E66EB"/>
    <w:rsid w:val="00507E46"/>
    <w:rsid w:val="00514C92"/>
    <w:rsid w:val="00566584"/>
    <w:rsid w:val="00567AC6"/>
    <w:rsid w:val="00570C29"/>
    <w:rsid w:val="00591C06"/>
    <w:rsid w:val="005E28D2"/>
    <w:rsid w:val="005F0A8F"/>
    <w:rsid w:val="005F7719"/>
    <w:rsid w:val="00613D1B"/>
    <w:rsid w:val="006C0868"/>
    <w:rsid w:val="006D049E"/>
    <w:rsid w:val="00700DFE"/>
    <w:rsid w:val="007151C8"/>
    <w:rsid w:val="00717B36"/>
    <w:rsid w:val="00745AE1"/>
    <w:rsid w:val="0075773D"/>
    <w:rsid w:val="0077334C"/>
    <w:rsid w:val="007873EE"/>
    <w:rsid w:val="00787CBC"/>
    <w:rsid w:val="0079728B"/>
    <w:rsid w:val="007A3903"/>
    <w:rsid w:val="007B32FF"/>
    <w:rsid w:val="007C6B38"/>
    <w:rsid w:val="007D7E05"/>
    <w:rsid w:val="007E56E2"/>
    <w:rsid w:val="007F1C61"/>
    <w:rsid w:val="007F511D"/>
    <w:rsid w:val="007F568D"/>
    <w:rsid w:val="00834C52"/>
    <w:rsid w:val="008361E9"/>
    <w:rsid w:val="00851FC2"/>
    <w:rsid w:val="00860BAE"/>
    <w:rsid w:val="00893999"/>
    <w:rsid w:val="008B4937"/>
    <w:rsid w:val="008E0CE4"/>
    <w:rsid w:val="008F6259"/>
    <w:rsid w:val="009052C2"/>
    <w:rsid w:val="0090649D"/>
    <w:rsid w:val="009109D6"/>
    <w:rsid w:val="00914493"/>
    <w:rsid w:val="00914E2B"/>
    <w:rsid w:val="009155B4"/>
    <w:rsid w:val="00924424"/>
    <w:rsid w:val="00924EBF"/>
    <w:rsid w:val="00946744"/>
    <w:rsid w:val="0096376E"/>
    <w:rsid w:val="009710F1"/>
    <w:rsid w:val="009818F5"/>
    <w:rsid w:val="009900A6"/>
    <w:rsid w:val="009C2D4D"/>
    <w:rsid w:val="009C348F"/>
    <w:rsid w:val="009C382D"/>
    <w:rsid w:val="00A01989"/>
    <w:rsid w:val="00A42371"/>
    <w:rsid w:val="00A51812"/>
    <w:rsid w:val="00A6423C"/>
    <w:rsid w:val="00A70875"/>
    <w:rsid w:val="00A774B5"/>
    <w:rsid w:val="00A90ECD"/>
    <w:rsid w:val="00AA54F7"/>
    <w:rsid w:val="00AA79A3"/>
    <w:rsid w:val="00AB2F69"/>
    <w:rsid w:val="00AB4FBF"/>
    <w:rsid w:val="00AE55B2"/>
    <w:rsid w:val="00B01009"/>
    <w:rsid w:val="00B108AC"/>
    <w:rsid w:val="00B626A2"/>
    <w:rsid w:val="00BB099F"/>
    <w:rsid w:val="00BB192B"/>
    <w:rsid w:val="00BF1416"/>
    <w:rsid w:val="00C32E6C"/>
    <w:rsid w:val="00C4729A"/>
    <w:rsid w:val="00C505F6"/>
    <w:rsid w:val="00C53693"/>
    <w:rsid w:val="00C55EE0"/>
    <w:rsid w:val="00C833C1"/>
    <w:rsid w:val="00CD4C51"/>
    <w:rsid w:val="00CE0D73"/>
    <w:rsid w:val="00D23732"/>
    <w:rsid w:val="00D278C7"/>
    <w:rsid w:val="00D634AA"/>
    <w:rsid w:val="00D76C85"/>
    <w:rsid w:val="00DA73D5"/>
    <w:rsid w:val="00DD3B88"/>
    <w:rsid w:val="00DD76A7"/>
    <w:rsid w:val="00DF6C90"/>
    <w:rsid w:val="00E13F65"/>
    <w:rsid w:val="00E439DE"/>
    <w:rsid w:val="00E46C45"/>
    <w:rsid w:val="00E56628"/>
    <w:rsid w:val="00E803FC"/>
    <w:rsid w:val="00E830E1"/>
    <w:rsid w:val="00EA1F46"/>
    <w:rsid w:val="00EA4B60"/>
    <w:rsid w:val="00EB3078"/>
    <w:rsid w:val="00EB6871"/>
    <w:rsid w:val="00EE6B10"/>
    <w:rsid w:val="00F2321C"/>
    <w:rsid w:val="00F44B53"/>
    <w:rsid w:val="00F451FE"/>
    <w:rsid w:val="00F47932"/>
    <w:rsid w:val="00F7164F"/>
    <w:rsid w:val="00F71BE7"/>
    <w:rsid w:val="00F71C3B"/>
    <w:rsid w:val="00F8106B"/>
    <w:rsid w:val="00F8763D"/>
    <w:rsid w:val="00FA5975"/>
    <w:rsid w:val="00FB4E1C"/>
    <w:rsid w:val="00FE1A2D"/>
    <w:rsid w:val="00FF4153"/>
    <w:rsid w:val="00FF6C2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E55417"/>
  <w15:docId w15:val="{DF3F7244-53A9-4ADD-A251-00B6EF5BD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51FE"/>
  </w:style>
  <w:style w:type="paragraph" w:styleId="Balk1">
    <w:name w:val="heading 1"/>
    <w:basedOn w:val="Normal"/>
    <w:next w:val="Normal"/>
    <w:qFormat/>
    <w:rsid w:val="000159E0"/>
    <w:pPr>
      <w:keepNext/>
      <w:spacing w:before="280"/>
      <w:jc w:val="center"/>
      <w:outlineLvl w:val="0"/>
    </w:pPr>
    <w:rPr>
      <w:b/>
    </w:rPr>
  </w:style>
  <w:style w:type="paragraph" w:styleId="Balk2">
    <w:name w:val="heading 2"/>
    <w:basedOn w:val="Normal"/>
    <w:next w:val="Normal"/>
    <w:link w:val="Balk2Char"/>
    <w:unhideWhenUsed/>
    <w:qFormat/>
    <w:rsid w:val="00EA1F4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rsid w:val="0096376E"/>
    <w:rPr>
      <w:rFonts w:ascii="Tahoma" w:hAnsi="Tahoma" w:cs="Tahoma"/>
      <w:sz w:val="16"/>
      <w:szCs w:val="16"/>
    </w:rPr>
  </w:style>
  <w:style w:type="character" w:customStyle="1" w:styleId="BalonMetniChar">
    <w:name w:val="Balon Metni Char"/>
    <w:basedOn w:val="VarsaylanParagrafYazTipi"/>
    <w:link w:val="BalonMetni"/>
    <w:rsid w:val="0096376E"/>
    <w:rPr>
      <w:rFonts w:ascii="Tahoma" w:hAnsi="Tahoma" w:cs="Tahoma"/>
      <w:sz w:val="16"/>
      <w:szCs w:val="16"/>
    </w:rPr>
  </w:style>
  <w:style w:type="paragraph" w:styleId="stBilgi">
    <w:name w:val="header"/>
    <w:basedOn w:val="Normal"/>
    <w:link w:val="stBilgiChar"/>
    <w:rsid w:val="00DD3B88"/>
    <w:pPr>
      <w:tabs>
        <w:tab w:val="center" w:pos="4536"/>
        <w:tab w:val="right" w:pos="9072"/>
      </w:tabs>
    </w:pPr>
  </w:style>
  <w:style w:type="character" w:customStyle="1" w:styleId="stBilgiChar">
    <w:name w:val="Üst Bilgi Char"/>
    <w:basedOn w:val="VarsaylanParagrafYazTipi"/>
    <w:link w:val="stBilgi"/>
    <w:rsid w:val="00DD3B88"/>
  </w:style>
  <w:style w:type="paragraph" w:styleId="AltBilgi">
    <w:name w:val="footer"/>
    <w:basedOn w:val="Normal"/>
    <w:link w:val="AltBilgiChar"/>
    <w:uiPriority w:val="99"/>
    <w:rsid w:val="00DD3B88"/>
    <w:pPr>
      <w:tabs>
        <w:tab w:val="center" w:pos="4536"/>
        <w:tab w:val="right" w:pos="9072"/>
      </w:tabs>
    </w:pPr>
  </w:style>
  <w:style w:type="character" w:customStyle="1" w:styleId="AltBilgiChar">
    <w:name w:val="Alt Bilgi Char"/>
    <w:basedOn w:val="VarsaylanParagrafYazTipi"/>
    <w:link w:val="AltBilgi"/>
    <w:uiPriority w:val="99"/>
    <w:rsid w:val="00DD3B88"/>
  </w:style>
  <w:style w:type="character" w:styleId="Gl">
    <w:name w:val="Strong"/>
    <w:basedOn w:val="VarsaylanParagrafYazTipi"/>
    <w:uiPriority w:val="22"/>
    <w:qFormat/>
    <w:rsid w:val="000713DC"/>
    <w:rPr>
      <w:b/>
      <w:bCs/>
    </w:rPr>
  </w:style>
  <w:style w:type="character" w:customStyle="1" w:styleId="Balk2Char">
    <w:name w:val="Başlık 2 Char"/>
    <w:basedOn w:val="VarsaylanParagrafYazTipi"/>
    <w:link w:val="Balk2"/>
    <w:rsid w:val="00EA1F46"/>
    <w:rPr>
      <w:rFonts w:asciiTheme="majorHAnsi" w:eastAsiaTheme="majorEastAsia" w:hAnsiTheme="majorHAnsi" w:cstheme="majorBidi"/>
      <w:b/>
      <w:bCs/>
      <w:color w:val="4F81BD" w:themeColor="accent1"/>
      <w:sz w:val="26"/>
      <w:szCs w:val="26"/>
    </w:rPr>
  </w:style>
  <w:style w:type="paragraph" w:styleId="GvdeMetniGirintisi">
    <w:name w:val="Body Text Indent"/>
    <w:basedOn w:val="Normal"/>
    <w:link w:val="GvdeMetniGirintisiChar"/>
    <w:rsid w:val="00EA1F46"/>
    <w:pPr>
      <w:spacing w:before="40" w:after="80"/>
      <w:ind w:left="1134"/>
      <w:jc w:val="both"/>
    </w:pPr>
    <w:rPr>
      <w:rFonts w:ascii="Arial" w:hAnsi="Arial"/>
      <w:lang w:val="en-GB" w:eastAsia="en-US"/>
    </w:rPr>
  </w:style>
  <w:style w:type="character" w:customStyle="1" w:styleId="GvdeMetniGirintisiChar">
    <w:name w:val="Gövde Metni Girintisi Char"/>
    <w:basedOn w:val="VarsaylanParagrafYazTipi"/>
    <w:link w:val="GvdeMetniGirintisi"/>
    <w:rsid w:val="00EA1F46"/>
    <w:rPr>
      <w:rFonts w:ascii="Arial" w:hAnsi="Arial"/>
      <w:lang w:val="en-GB" w:eastAsia="en-US"/>
    </w:rPr>
  </w:style>
  <w:style w:type="paragraph" w:styleId="GvdeMetni3">
    <w:name w:val="Body Text 3"/>
    <w:basedOn w:val="Normal"/>
    <w:link w:val="GvdeMetni3Char"/>
    <w:rsid w:val="00EA1F46"/>
    <w:pPr>
      <w:spacing w:after="120"/>
    </w:pPr>
    <w:rPr>
      <w:sz w:val="16"/>
      <w:szCs w:val="16"/>
    </w:rPr>
  </w:style>
  <w:style w:type="character" w:customStyle="1" w:styleId="GvdeMetni3Char">
    <w:name w:val="Gövde Metni 3 Char"/>
    <w:basedOn w:val="VarsaylanParagrafYazTipi"/>
    <w:link w:val="GvdeMetni3"/>
    <w:rsid w:val="00EA1F46"/>
    <w:rPr>
      <w:sz w:val="16"/>
      <w:szCs w:val="16"/>
    </w:rPr>
  </w:style>
  <w:style w:type="paragraph" w:styleId="ListeParagraf">
    <w:name w:val="List Paragraph"/>
    <w:basedOn w:val="Normal"/>
    <w:uiPriority w:val="34"/>
    <w:qFormat/>
    <w:rsid w:val="00292047"/>
    <w:pPr>
      <w:ind w:left="720"/>
      <w:contextualSpacing/>
    </w:pPr>
  </w:style>
  <w:style w:type="character" w:styleId="Kpr">
    <w:name w:val="Hyperlink"/>
    <w:basedOn w:val="VarsaylanParagrafYazTipi"/>
    <w:uiPriority w:val="99"/>
    <w:unhideWhenUsed/>
    <w:rsid w:val="00230F33"/>
    <w:rPr>
      <w:color w:val="0000FF"/>
      <w:u w:val="single"/>
    </w:rPr>
  </w:style>
  <w:style w:type="character" w:styleId="AklamaBavurusu">
    <w:name w:val="annotation reference"/>
    <w:basedOn w:val="VarsaylanParagrafYazTipi"/>
    <w:uiPriority w:val="99"/>
    <w:unhideWhenUsed/>
    <w:rsid w:val="00F8106B"/>
    <w:rPr>
      <w:sz w:val="16"/>
      <w:szCs w:val="16"/>
    </w:rPr>
  </w:style>
  <w:style w:type="paragraph" w:styleId="AklamaMetni">
    <w:name w:val="annotation text"/>
    <w:basedOn w:val="Normal"/>
    <w:link w:val="AklamaMetniChar"/>
    <w:uiPriority w:val="99"/>
    <w:unhideWhenUsed/>
    <w:rsid w:val="00F8106B"/>
    <w:pPr>
      <w:spacing w:after="200" w:line="276" w:lineRule="auto"/>
    </w:pPr>
    <w:rPr>
      <w:rFonts w:ascii="Calibri" w:eastAsia="Calibri" w:hAnsi="Calibri"/>
      <w:lang w:eastAsia="en-US"/>
    </w:rPr>
  </w:style>
  <w:style w:type="character" w:customStyle="1" w:styleId="AklamaMetniChar">
    <w:name w:val="Açıklama Metni Char"/>
    <w:basedOn w:val="VarsaylanParagrafYazTipi"/>
    <w:link w:val="AklamaMetni"/>
    <w:uiPriority w:val="99"/>
    <w:rsid w:val="00F8106B"/>
    <w:rPr>
      <w:rFonts w:ascii="Calibri" w:eastAsia="Calibri" w:hAnsi="Calibri"/>
      <w:lang w:eastAsia="en-US"/>
    </w:rPr>
  </w:style>
  <w:style w:type="paragraph" w:customStyle="1" w:styleId="madde">
    <w:name w:val="madde"/>
    <w:basedOn w:val="Normal"/>
    <w:rsid w:val="008E0CE4"/>
    <w:pPr>
      <w:numPr>
        <w:numId w:val="30"/>
      </w:numPr>
      <w:spacing w:before="40" w:after="20"/>
      <w:ind w:left="1702"/>
      <w:jc w:val="both"/>
    </w:pPr>
    <w:rPr>
      <w:rFonts w:ascii="Arial" w:hAnsi="Arial"/>
      <w:lang w:val="en-US" w:eastAsia="en-US"/>
    </w:rPr>
  </w:style>
  <w:style w:type="paragraph" w:styleId="NormalWeb">
    <w:name w:val="Normal (Web)"/>
    <w:basedOn w:val="Normal"/>
    <w:uiPriority w:val="99"/>
    <w:semiHidden/>
    <w:unhideWhenUsed/>
    <w:rsid w:val="00F451FE"/>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680199">
      <w:bodyDiv w:val="1"/>
      <w:marLeft w:val="0"/>
      <w:marRight w:val="0"/>
      <w:marTop w:val="0"/>
      <w:marBottom w:val="0"/>
      <w:divBdr>
        <w:top w:val="none" w:sz="0" w:space="0" w:color="auto"/>
        <w:left w:val="none" w:sz="0" w:space="0" w:color="auto"/>
        <w:bottom w:val="none" w:sz="0" w:space="0" w:color="auto"/>
        <w:right w:val="none" w:sz="0" w:space="0" w:color="auto"/>
      </w:divBdr>
    </w:div>
    <w:div w:id="811866193">
      <w:bodyDiv w:val="1"/>
      <w:marLeft w:val="0"/>
      <w:marRight w:val="0"/>
      <w:marTop w:val="0"/>
      <w:marBottom w:val="0"/>
      <w:divBdr>
        <w:top w:val="none" w:sz="0" w:space="0" w:color="auto"/>
        <w:left w:val="none" w:sz="0" w:space="0" w:color="auto"/>
        <w:bottom w:val="none" w:sz="0" w:space="0" w:color="auto"/>
        <w:right w:val="none" w:sz="0" w:space="0" w:color="auto"/>
      </w:divBdr>
    </w:div>
    <w:div w:id="918711569">
      <w:bodyDiv w:val="1"/>
      <w:marLeft w:val="0"/>
      <w:marRight w:val="0"/>
      <w:marTop w:val="0"/>
      <w:marBottom w:val="0"/>
      <w:divBdr>
        <w:top w:val="none" w:sz="0" w:space="0" w:color="auto"/>
        <w:left w:val="none" w:sz="0" w:space="0" w:color="auto"/>
        <w:bottom w:val="none" w:sz="0" w:space="0" w:color="auto"/>
        <w:right w:val="none" w:sz="0" w:space="0" w:color="auto"/>
      </w:divBdr>
    </w:div>
    <w:div w:id="1007437177">
      <w:bodyDiv w:val="1"/>
      <w:marLeft w:val="0"/>
      <w:marRight w:val="0"/>
      <w:marTop w:val="0"/>
      <w:marBottom w:val="0"/>
      <w:divBdr>
        <w:top w:val="none" w:sz="0" w:space="0" w:color="auto"/>
        <w:left w:val="none" w:sz="0" w:space="0" w:color="auto"/>
        <w:bottom w:val="none" w:sz="0" w:space="0" w:color="auto"/>
        <w:right w:val="none" w:sz="0" w:space="0" w:color="auto"/>
      </w:divBdr>
    </w:div>
    <w:div w:id="1501777934">
      <w:bodyDiv w:val="1"/>
      <w:marLeft w:val="0"/>
      <w:marRight w:val="0"/>
      <w:marTop w:val="0"/>
      <w:marBottom w:val="0"/>
      <w:divBdr>
        <w:top w:val="none" w:sz="0" w:space="0" w:color="auto"/>
        <w:left w:val="none" w:sz="0" w:space="0" w:color="auto"/>
        <w:bottom w:val="none" w:sz="0" w:space="0" w:color="auto"/>
        <w:right w:val="none" w:sz="0" w:space="0" w:color="auto"/>
      </w:divBdr>
    </w:div>
    <w:div w:id="1876771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323958-6268-42EE-BE95-5968190BAF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847</Words>
  <Characters>4830</Characters>
  <Application>Microsoft Office Word</Application>
  <DocSecurity>0</DocSecurity>
  <Lines>40</Lines>
  <Paragraphs>11</Paragraphs>
  <ScaleCrop>false</ScaleCrop>
  <HeadingPairs>
    <vt:vector size="2" baseType="variant">
      <vt:variant>
        <vt:lpstr>Konu Başlığı</vt:lpstr>
      </vt:variant>
      <vt:variant>
        <vt:i4>1</vt:i4>
      </vt:variant>
    </vt:vector>
  </HeadingPairs>
  <TitlesOfParts>
    <vt:vector size="1" baseType="lpstr">
      <vt:lpstr>ŞİRKET:                                                                                           TARİH:</vt:lpstr>
    </vt:vector>
  </TitlesOfParts>
  <Company>okan</Company>
  <LinksUpToDate>false</LinksUpToDate>
  <CharactersWithSpaces>5666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ŞİRKET:                                                                                           TARİH:</dc:title>
  <dc:creator>PINAR BİRGİ</dc:creator>
  <cp:lastModifiedBy>Ecem Poyraz Yıldırım</cp:lastModifiedBy>
  <cp:revision>2</cp:revision>
  <cp:lastPrinted>2012-03-30T08:45:00Z</cp:lastPrinted>
  <dcterms:created xsi:type="dcterms:W3CDTF">2025-12-22T08:07:00Z</dcterms:created>
  <dcterms:modified xsi:type="dcterms:W3CDTF">2025-12-22T08:07:00Z</dcterms:modified>
</cp:coreProperties>
</file>