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85"/>
        <w:gridCol w:w="5377"/>
      </w:tblGrid>
      <w:tr w:rsidR="00EA1F46" w:rsidRPr="00FE1A2D" w:rsidTr="009C2D4D">
        <w:trPr>
          <w:trHeight w:val="915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FE1A2D" w:rsidRDefault="0090649D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26EC2076" wp14:editId="4BA6270F">
                      <wp:simplePos x="0" y="0"/>
                      <wp:positionH relativeFrom="column">
                        <wp:posOffset>1182370</wp:posOffset>
                      </wp:positionH>
                      <wp:positionV relativeFrom="paragraph">
                        <wp:posOffset>-887095</wp:posOffset>
                      </wp:positionV>
                      <wp:extent cx="4676775" cy="771525"/>
                      <wp:effectExtent l="0" t="0" r="28575" b="28575"/>
                      <wp:wrapNone/>
                      <wp:docPr id="1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676775" cy="771525"/>
                                <a:chOff x="2850" y="705"/>
                                <a:chExt cx="7365" cy="1215"/>
                              </a:xfrm>
                            </wpg:grpSpPr>
                            <wps:wsp>
                              <wps:cNvPr id="3" name="Text Box 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0" y="705"/>
                                  <a:ext cx="4260" cy="12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F45CF" w:rsidRDefault="000F45CF" w:rsidP="000F45CF">
                                    <w:pP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</w:pPr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YAPI VE TEKNİK HİZMETLER MÜDÜRÜ</w:t>
                                    </w:r>
                                  </w:p>
                                  <w:p w:rsidR="000F45CF" w:rsidRDefault="000F45CF" w:rsidP="000F45CF"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GÖREV TANIMI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Text Box 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110" y="705"/>
                                  <a:ext cx="3105" cy="12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F45CF" w:rsidRPr="00C75671" w:rsidRDefault="000F45CF" w:rsidP="000F45CF">
                                    <w:pPr>
                                      <w:pStyle w:val="stBilgi"/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</w:pPr>
                                    <w:r w:rsidRPr="00C75671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Bölüm No: </w:t>
                                    </w:r>
                                  </w:p>
                                  <w:p w:rsidR="000F45CF" w:rsidRPr="00C75671" w:rsidRDefault="000F45CF" w:rsidP="000F45CF">
                                    <w:pPr>
                                      <w:rPr>
                                        <w:b/>
                                      </w:rPr>
                                    </w:pPr>
                                    <w:r w:rsidRPr="00C75671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GT-INK.</w:t>
                                    </w:r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 076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6EC2076" id="Group 3" o:spid="_x0000_s1026" style="position:absolute;left:0;text-align:left;margin-left:93.1pt;margin-top:-69.85pt;width:368.25pt;height:60.75pt;z-index:251658240" coordorigin="2850,705" coordsize="7365,1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4" o:spid="_x0000_s1027" type="#_x0000_t202" style="position:absolute;left:2850;top:705;width:4260;height:1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      <v:textbox>
                          <w:txbxContent>
                            <w:p w:rsidR="000F45CF" w:rsidRDefault="000F45CF" w:rsidP="000F45CF">
                              <w:pPr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>YAPI VE TEKNİK HİZMETLER MÜDÜRÜ</w:t>
                              </w:r>
                            </w:p>
                            <w:p w:rsidR="000F45CF" w:rsidRDefault="000F45CF" w:rsidP="000F45CF"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>GÖREV TANIMI</w:t>
                              </w:r>
                            </w:p>
                          </w:txbxContent>
                        </v:textbox>
                      </v:shape>
                      <v:shape id="Text Box 5" o:spid="_x0000_s1028" type="#_x0000_t202" style="position:absolute;left:7110;top:705;width:3105;height:1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      <v:textbox>
                          <w:txbxContent>
                            <w:p w:rsidR="000F45CF" w:rsidRPr="00C75671" w:rsidRDefault="000F45CF" w:rsidP="000F45CF">
                              <w:pPr>
                                <w:pStyle w:val="stBilgi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C75671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Bölüm No: </w:t>
                              </w:r>
                            </w:p>
                            <w:p w:rsidR="000F45CF" w:rsidRPr="00C75671" w:rsidRDefault="000F45CF" w:rsidP="000F45CF">
                              <w:pPr>
                                <w:rPr>
                                  <w:b/>
                                </w:rPr>
                              </w:pPr>
                              <w:r w:rsidRPr="00C75671">
                                <w:rPr>
                                  <w:b/>
                                  <w:sz w:val="28"/>
                                  <w:szCs w:val="28"/>
                                </w:rPr>
                                <w:t>GT-INK.</w:t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076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9C2D4D" w:rsidRDefault="009C2D4D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Adı-Soyadı:</w:t>
            </w:r>
            <w:r w:rsidR="00384A14">
              <w:rPr>
                <w:rFonts w:ascii="Tahoma" w:hAnsi="Tahoma"/>
                <w:b/>
                <w:color w:val="000000" w:themeColor="text1"/>
                <w:sz w:val="22"/>
              </w:rPr>
              <w:t xml:space="preserve"> </w:t>
            </w:r>
          </w:p>
          <w:p w:rsidR="00EA1F46" w:rsidRPr="00FE1A2D" w:rsidRDefault="00EA1F46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Pozisyon: </w:t>
            </w:r>
            <w:r w:rsidR="008E0CE4">
              <w:rPr>
                <w:rFonts w:ascii="Tahoma" w:hAnsi="Tahoma"/>
                <w:color w:val="000000" w:themeColor="text1"/>
                <w:sz w:val="22"/>
              </w:rPr>
              <w:t>Yapı ve Teknik Hizmetler Müdürü</w:t>
            </w:r>
          </w:p>
          <w:p w:rsidR="00EA1F46" w:rsidRPr="00FE1A2D" w:rsidRDefault="00EA1F46" w:rsidP="00EA1F46">
            <w:pPr>
              <w:ind w:left="567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Bölüm: </w:t>
            </w:r>
            <w:r w:rsidR="008E0CE4">
              <w:rPr>
                <w:rFonts w:ascii="Tahoma" w:hAnsi="Tahoma"/>
                <w:color w:val="000000" w:themeColor="text1"/>
                <w:sz w:val="22"/>
              </w:rPr>
              <w:t>Yapı ve Teknik Hizmetler Müdür</w:t>
            </w:r>
            <w:r w:rsidR="00E13F65">
              <w:rPr>
                <w:rFonts w:ascii="Tahoma" w:hAnsi="Tahoma"/>
                <w:color w:val="000000" w:themeColor="text1"/>
                <w:sz w:val="22"/>
              </w:rPr>
              <w:t>l</w:t>
            </w:r>
            <w:r w:rsidR="008E0CE4">
              <w:rPr>
                <w:rFonts w:ascii="Tahoma" w:hAnsi="Tahoma"/>
                <w:color w:val="000000" w:themeColor="text1"/>
                <w:sz w:val="22"/>
              </w:rPr>
              <w:t>üğü</w:t>
            </w:r>
          </w:p>
          <w:p w:rsidR="00EA1F46" w:rsidRDefault="00AE55B2" w:rsidP="00EA1F46">
            <w:pPr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         </w:t>
            </w:r>
            <w:r w:rsidR="00EA1F46" w:rsidRPr="00FE1A2D">
              <w:rPr>
                <w:rFonts w:ascii="Tahoma" w:hAnsi="Tahoma"/>
                <w:b/>
                <w:color w:val="000000" w:themeColor="text1"/>
                <w:sz w:val="22"/>
              </w:rPr>
              <w:t>Bağlı</w:t>
            </w:r>
            <w:r w:rsidR="009C2D4D">
              <w:rPr>
                <w:rFonts w:ascii="Tahoma" w:hAnsi="Tahoma"/>
                <w:b/>
                <w:color w:val="000000" w:themeColor="text1"/>
                <w:sz w:val="22"/>
              </w:rPr>
              <w:t xml:space="preserve"> Olduğu Pozisyonlar/Onay Mevkii</w:t>
            </w:r>
            <w:r w:rsidR="00EA1F46"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: </w:t>
            </w:r>
            <w:r w:rsidR="008E0CE4">
              <w:rPr>
                <w:rFonts w:ascii="Tahoma" w:hAnsi="Tahoma"/>
                <w:color w:val="000000" w:themeColor="text1"/>
                <w:sz w:val="22"/>
              </w:rPr>
              <w:t>Genel Sekreter</w:t>
            </w:r>
          </w:p>
          <w:p w:rsidR="008E0CE4" w:rsidRPr="00FE1A2D" w:rsidRDefault="008E0CE4" w:rsidP="00EA1F46">
            <w:pPr>
              <w:rPr>
                <w:rFonts w:ascii="Tahoma" w:hAnsi="Tahoma"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AMACI</w:t>
            </w:r>
          </w:p>
          <w:p w:rsidR="008E0CE4" w:rsidRPr="00A2505C" w:rsidRDefault="00F8763D" w:rsidP="008E0CE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8E0CE4" w:rsidRPr="00A2505C">
              <w:rPr>
                <w:rFonts w:ascii="Tahoma" w:hAnsi="Tahoma" w:cs="Tahoma"/>
                <w:lang w:val="tr-TR"/>
              </w:rPr>
              <w:t xml:space="preserve"> Üniversitesi yıllık strateji ve bütçe hedefleri doğrultusunda, üniversitenin inşaat, etüt-proje, teknik bakım-onarım, yapı denetim ve yer araştırmaları işlerinin sağlıklı bir şekilde düzenlenmesini</w:t>
            </w:r>
            <w:r w:rsidR="008E0CE4">
              <w:rPr>
                <w:rFonts w:ascii="Tahoma" w:hAnsi="Tahoma" w:cs="Tahoma"/>
                <w:lang w:val="tr-TR"/>
              </w:rPr>
              <w:t>n</w:t>
            </w:r>
            <w:r w:rsidR="008E0CE4" w:rsidRPr="00A2505C">
              <w:rPr>
                <w:rFonts w:ascii="Tahoma" w:hAnsi="Tahoma" w:cs="Tahoma"/>
                <w:lang w:val="tr-TR"/>
              </w:rPr>
              <w:t>, günlük hizmetlerin yürütülmesini</w:t>
            </w:r>
            <w:r w:rsidR="008E0CE4">
              <w:rPr>
                <w:rFonts w:ascii="Tahoma" w:hAnsi="Tahoma" w:cs="Tahoma"/>
                <w:lang w:val="tr-TR"/>
              </w:rPr>
              <w:t>n</w:t>
            </w:r>
            <w:r w:rsidR="008E0CE4" w:rsidRPr="00A2505C">
              <w:rPr>
                <w:rFonts w:ascii="Tahoma" w:hAnsi="Tahoma" w:cs="Tahoma"/>
                <w:lang w:val="tr-TR"/>
              </w:rPr>
              <w:t xml:space="preserve"> ve sonuçlanmasını</w:t>
            </w:r>
            <w:r w:rsidR="008E0CE4">
              <w:rPr>
                <w:rFonts w:ascii="Tahoma" w:hAnsi="Tahoma" w:cs="Tahoma"/>
                <w:lang w:val="tr-TR"/>
              </w:rPr>
              <w:t>n</w:t>
            </w:r>
            <w:r w:rsidR="008E0CE4" w:rsidRPr="00A2505C">
              <w:rPr>
                <w:rFonts w:ascii="Tahoma" w:hAnsi="Tahoma" w:cs="Tahoma"/>
                <w:lang w:val="tr-TR"/>
              </w:rPr>
              <w:t xml:space="preserve"> en etkin şekilde koordinasyonunu ve yönetimini sağlamak.</w:t>
            </w:r>
          </w:p>
          <w:p w:rsidR="008E0CE4" w:rsidRDefault="008E0CE4" w:rsidP="008E0CE4">
            <w:pPr>
              <w:pStyle w:val="GvdeMetniGirintisi"/>
              <w:rPr>
                <w:rFonts w:ascii="Tahoma" w:hAnsi="Tahoma"/>
                <w:lang w:val="tr-TR"/>
              </w:rPr>
            </w:pPr>
          </w:p>
          <w:p w:rsidR="00EA1F4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8E0CE4" w:rsidTr="00B626A2">
              <w:tc>
                <w:tcPr>
                  <w:tcW w:w="3708" w:type="dxa"/>
                </w:tcPr>
                <w:p w:rsidR="008E0CE4" w:rsidRDefault="008E0CE4" w:rsidP="00E16659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  <w:r w:rsidRPr="00371CDE">
                    <w:rPr>
                      <w:rFonts w:ascii="Tahoma" w:hAnsi="Tahoma"/>
                      <w:lang w:val="tr-TR"/>
                    </w:rPr>
                    <w:t>Yapı İşleri</w:t>
                  </w:r>
                  <w:r w:rsidRPr="00371CDE">
                    <w:rPr>
                      <w:rFonts w:ascii="Tahoma" w:hAnsi="Tahoma"/>
                      <w:sz w:val="22"/>
                      <w:lang w:val="tr-TR"/>
                    </w:rPr>
                    <w:t xml:space="preserve"> </w:t>
                  </w:r>
                  <w:r>
                    <w:rPr>
                      <w:rFonts w:ascii="Tahoma" w:hAnsi="Tahoma"/>
                      <w:lang w:val="tr-TR"/>
                    </w:rPr>
                    <w:t>Bütçesi, Yatırım Bütçesi</w:t>
                  </w:r>
                </w:p>
                <w:p w:rsidR="008E0CE4" w:rsidRDefault="008E0CE4" w:rsidP="00E16659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         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089" w:type="dxa"/>
                </w:tcPr>
                <w:p w:rsidR="009155B4" w:rsidRDefault="00E13F65" w:rsidP="00384A14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Çalışanlar:</w:t>
                  </w:r>
                  <w:r w:rsidR="008E0CE4">
                    <w:rPr>
                      <w:rFonts w:ascii="Tahoma" w:hAnsi="Tahoma"/>
                      <w:b/>
                      <w:lang w:val="tr-TR"/>
                    </w:rPr>
                    <w:t xml:space="preserve"> </w:t>
                  </w:r>
                  <w:r w:rsidR="008E0CE4">
                    <w:rPr>
                      <w:rFonts w:ascii="Tahoma" w:hAnsi="Tahoma"/>
                      <w:lang w:val="tr-TR"/>
                    </w:rPr>
                    <w:t xml:space="preserve">Teknik </w:t>
                  </w:r>
                  <w:r w:rsidR="00384A14">
                    <w:rPr>
                      <w:rFonts w:ascii="Tahoma" w:hAnsi="Tahoma"/>
                      <w:lang w:val="tr-TR"/>
                    </w:rPr>
                    <w:t>Müdür, Teknik Müdür Yardımcısı</w:t>
                  </w:r>
                  <w:r w:rsidR="008E0CE4">
                    <w:rPr>
                      <w:rFonts w:ascii="Tahoma" w:hAnsi="Tahoma"/>
                      <w:lang w:val="tr-TR"/>
                    </w:rPr>
                    <w:t>,</w:t>
                  </w:r>
                  <w:r w:rsidR="008E0CE4">
                    <w:rPr>
                      <w:rFonts w:ascii="Tahoma" w:hAnsi="Tahoma"/>
                      <w:b/>
                      <w:lang w:val="tr-TR"/>
                    </w:rPr>
                    <w:t xml:space="preserve"> </w:t>
                  </w:r>
                  <w:r w:rsidRPr="00D81EEB">
                    <w:rPr>
                      <w:rFonts w:ascii="Tahoma" w:hAnsi="Tahoma"/>
                      <w:lang w:val="tr-TR"/>
                    </w:rPr>
                    <w:t>Elektrik Teknisyeni, Ses ve Görüntü Teknisyeni, Kazan Dairesi Teknisyeni</w:t>
                  </w:r>
                  <w:r w:rsidR="009155B4">
                    <w:rPr>
                      <w:rFonts w:ascii="Tahoma" w:hAnsi="Tahoma"/>
                      <w:lang w:val="tr-TR"/>
                    </w:rPr>
                    <w:t>, Zayıf Akım Teknisyeni, Elektrik Uzman T</w:t>
                  </w:r>
                  <w:r w:rsidR="00384A14">
                    <w:rPr>
                      <w:rFonts w:ascii="Tahoma" w:hAnsi="Tahoma"/>
                      <w:lang w:val="tr-TR"/>
                    </w:rPr>
                    <w:t>eknisyeni, Elektrik Mühendisi,</w:t>
                  </w:r>
                  <w:r w:rsidR="009155B4">
                    <w:rPr>
                      <w:rFonts w:ascii="Tahoma" w:hAnsi="Tahoma"/>
                      <w:lang w:val="tr-TR"/>
                    </w:rPr>
                    <w:t xml:space="preserve"> Elektrik ve Mekanik Teknisyeni</w:t>
                  </w:r>
                </w:p>
              </w:tc>
            </w:tr>
            <w:tr w:rsidR="008E0CE4" w:rsidTr="00B626A2">
              <w:tc>
                <w:tcPr>
                  <w:tcW w:w="3708" w:type="dxa"/>
                </w:tcPr>
                <w:p w:rsidR="008E0CE4" w:rsidRDefault="008E0CE4" w:rsidP="00E16659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  <w:r w:rsidR="00E13F65">
                    <w:rPr>
                      <w:lang w:val="tr-TR"/>
                    </w:rPr>
                    <w:t>ofis makineleri, bilgisayar</w:t>
                  </w:r>
                  <w:r>
                    <w:rPr>
                      <w:lang w:val="tr-TR"/>
                    </w:rPr>
                    <w:t>, teknik araçlar</w:t>
                  </w:r>
                </w:p>
              </w:tc>
              <w:tc>
                <w:tcPr>
                  <w:tcW w:w="4089" w:type="dxa"/>
                </w:tcPr>
                <w:p w:rsidR="008E0CE4" w:rsidRDefault="008E0CE4" w:rsidP="00E16659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18254F" w:rsidRPr="0018254F" w:rsidRDefault="0018254F" w:rsidP="0018254F"/>
          <w:p w:rsidR="00EA1F46" w:rsidRPr="00FE1A2D" w:rsidRDefault="00EA1F46" w:rsidP="00EA1F46">
            <w:pPr>
              <w:pStyle w:val="GvdeMetniGirintisi"/>
              <w:ind w:left="0"/>
              <w:rPr>
                <w:rFonts w:ascii="Tahoma" w:hAnsi="Tahoma"/>
                <w:color w:val="000000" w:themeColor="text1"/>
                <w:lang w:val="tr-TR"/>
              </w:rPr>
            </w:pPr>
          </w:p>
          <w:p w:rsidR="00EA1F46" w:rsidRPr="00FE1A2D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SORUMLULUKLAR</w:t>
            </w:r>
          </w:p>
          <w:p w:rsidR="008E0CE4" w:rsidRDefault="008E0CE4" w:rsidP="008E0CE4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teknik ve yapı işleri hizmetleri hedeflerinin belirlenmesini ve gerçekleştirilmesini sağlar. 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teknik ve yapı işleri bütçesini hazırlar ve onaya sunar.  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Üniversitenin yatırım bütçesini hazırlar ve onaya sunar.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Departman ve kişisel giderlerini sürekli kontrol ederek bütçe hedeflerini aşmamasını sağlar.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Üniversitenin gelişmesi doğrultusunda bina ve tesislerinin projelendirme çalışmalarını koordine eder.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Teknik inceleme ve projelendirme gerektiren her türlü işlerin fizibilite raporlarını hazırlar.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İhale dosyalarını hazırlar, ihaleleri yürütür, İhale edilen işlerin teknik kontrollüğünü yapar, hak edişlerini düzenler, biten işlerin kabul işlemini yürütür.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Bitmiş binaların bakım ve onarım işlerini yürütür.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Her türlü altyapı ihtiyacını belirler, kesintisiz olarak sağlanmasına yönelik çalışmaları yürütür.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 içerisinde görev yapan taşeron firmaların idari işlerini takip ve kontrol eder.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Kalorifer, kazan dairesi, arıtma sistemleri, jeneratör, havalandırma sistemleri, sıhhi tesisat işleri ile telefon santrali ve benzer işlerin yürütülmesini sağlar.</w:t>
            </w:r>
          </w:p>
          <w:p w:rsidR="008E0CE4" w:rsidRDefault="008E0CE4" w:rsidP="00F8763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Yapılan tüm teknik çalışmaların iş sağlığı ve güvenliği ve çevre ilgili mevzuatlara uygun yapılmasını sağlar, takibini yapar.</w:t>
            </w:r>
          </w:p>
          <w:p w:rsidR="0029676F" w:rsidRPr="00374F4B" w:rsidRDefault="0029676F" w:rsidP="0029676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374F4B">
              <w:rPr>
                <w:rFonts w:ascii="Tahoma" w:hAnsi="Tahoma" w:cs="Tahoma"/>
                <w:b/>
              </w:rPr>
              <w:lastRenderedPageBreak/>
              <w:t>Kendisine bağlı çalışanların;</w:t>
            </w:r>
          </w:p>
          <w:p w:rsidR="0029676F" w:rsidRPr="00B108AC" w:rsidRDefault="0029676F" w:rsidP="0029676F">
            <w:pPr>
              <w:pStyle w:val="GvdeMetniGirintisi"/>
              <w:numPr>
                <w:ilvl w:val="0"/>
                <w:numId w:val="31"/>
              </w:numPr>
              <w:ind w:left="1276"/>
              <w:rPr>
                <w:rFonts w:ascii="Tahoma" w:hAnsi="Tahoma" w:cs="Tahoma"/>
                <w:lang w:val="tr-TR"/>
              </w:rPr>
            </w:pPr>
            <w:r w:rsidRPr="00B108AC">
              <w:rPr>
                <w:rFonts w:ascii="Tahoma" w:hAnsi="Tahoma" w:cs="Tahoma"/>
                <w:lang w:val="tr-TR"/>
              </w:rPr>
              <w:t>Görev dağılımlarını ve iş denetlemesini yapar,</w:t>
            </w:r>
          </w:p>
          <w:p w:rsidR="0029676F" w:rsidRPr="00B108AC" w:rsidRDefault="0029676F" w:rsidP="0029676F">
            <w:pPr>
              <w:pStyle w:val="GvdeMetniGirintisi"/>
              <w:numPr>
                <w:ilvl w:val="0"/>
                <w:numId w:val="31"/>
              </w:numPr>
              <w:ind w:left="1276"/>
              <w:rPr>
                <w:rFonts w:ascii="Tahoma" w:hAnsi="Tahoma" w:cs="Tahoma"/>
                <w:lang w:val="tr-TR"/>
              </w:rPr>
            </w:pPr>
            <w:r w:rsidRPr="00B108AC">
              <w:rPr>
                <w:rFonts w:ascii="Tahoma" w:hAnsi="Tahoma" w:cs="Tahoma"/>
                <w:lang w:val="tr-TR"/>
              </w:rPr>
              <w:t>İdari konularda gerekli ilk yönetici onayını verir,</w:t>
            </w:r>
          </w:p>
          <w:p w:rsidR="0029676F" w:rsidRPr="00374F4B" w:rsidRDefault="0029676F" w:rsidP="0029676F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374F4B">
              <w:rPr>
                <w:rFonts w:ascii="Tahoma" w:hAnsi="Tahoma" w:cs="Tahoma"/>
              </w:rPr>
              <w:t xml:space="preserve">Performans </w:t>
            </w:r>
            <w:proofErr w:type="gramStart"/>
            <w:r w:rsidRPr="00374F4B">
              <w:rPr>
                <w:rFonts w:ascii="Tahoma" w:hAnsi="Tahoma" w:cs="Tahoma"/>
              </w:rPr>
              <w:t>kriterlerini</w:t>
            </w:r>
            <w:proofErr w:type="gramEnd"/>
            <w:r w:rsidRPr="00374F4B">
              <w:rPr>
                <w:rFonts w:ascii="Tahoma" w:hAnsi="Tahoma" w:cs="Tahoma"/>
              </w:rPr>
              <w:t xml:space="preserve"> tespit eder ve performanslarını objektif performans ölçüm kriterleri çerçevesinde değerlendirir.</w:t>
            </w:r>
          </w:p>
          <w:p w:rsidR="0029676F" w:rsidRPr="00374F4B" w:rsidRDefault="0029676F" w:rsidP="0029676F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374F4B">
              <w:rPr>
                <w:rFonts w:ascii="Tahoma" w:hAnsi="Tahoma" w:cs="Tahoma"/>
              </w:rPr>
              <w:t>Eğitim ihtiyaçlarını belirleyerek, aldıkları eğitimler sonrası gelişimlerini takip eder.</w:t>
            </w:r>
          </w:p>
          <w:p w:rsidR="0029676F" w:rsidRPr="00374F4B" w:rsidRDefault="0029676F" w:rsidP="0029676F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374F4B">
              <w:rPr>
                <w:rFonts w:ascii="Tahoma" w:hAnsi="Tahoma" w:cs="Tahoma"/>
              </w:rPr>
              <w:t>Kilit pozisyonlar için yedekleme planı yapar ve eleman yetiştirir.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ve Raporlama faaliyetlerini gerçekleştirir.</w:t>
            </w:r>
          </w:p>
          <w:p w:rsidR="008E0CE4" w:rsidRDefault="008E0CE4" w:rsidP="008E0CE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üst yönetiminden istenen raporları hazırlar.</w:t>
            </w:r>
          </w:p>
          <w:p w:rsidR="008E0CE4" w:rsidRDefault="008E0CE4" w:rsidP="008E0CE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Yazışma ve raporların düzenli bir şekilde yürütülmesini sağlar. </w:t>
            </w:r>
          </w:p>
          <w:p w:rsidR="008E0CE4" w:rsidRDefault="008E0CE4" w:rsidP="008E0CE4">
            <w:pPr>
              <w:numPr>
                <w:ilvl w:val="0"/>
                <w:numId w:val="26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Haftalık Bölüm toplantısı gerçekleştirir.</w:t>
            </w:r>
          </w:p>
          <w:p w:rsidR="008E0CE4" w:rsidRDefault="008E0CE4" w:rsidP="008E0CE4">
            <w:pPr>
              <w:numPr>
                <w:ilvl w:val="0"/>
                <w:numId w:val="26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Bölümü ile ilgili diğer bölümlerle toplantı gerçekleştirir veya bölümü ile ilgili toplantılara katılır.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F71C3B" w:rsidRPr="00FE1A2D" w:rsidRDefault="00FE1A2D" w:rsidP="007D7E05">
            <w:pPr>
              <w:spacing w:before="100" w:after="100"/>
              <w:ind w:left="1287"/>
              <w:rPr>
                <w:rFonts w:ascii="Tahoma" w:hAnsi="Tahoma"/>
                <w:b/>
                <w:color w:val="000000" w:themeColor="text1"/>
              </w:rPr>
            </w:pPr>
            <w:r w:rsidRPr="00FE1A2D">
              <w:rPr>
                <w:rFonts w:ascii="Tahoma" w:hAnsi="Tahoma"/>
                <w:color w:val="000000" w:themeColor="text1"/>
              </w:rPr>
              <w:t xml:space="preserve"> </w:t>
            </w:r>
          </w:p>
          <w:p w:rsidR="00EA1F46" w:rsidRPr="00FE1A2D" w:rsidRDefault="009C2D4D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IV. YETKİ</w:t>
            </w:r>
          </w:p>
          <w:p w:rsidR="008E0CE4" w:rsidRDefault="008E0CE4" w:rsidP="008E0CE4">
            <w:pPr>
              <w:numPr>
                <w:ilvl w:val="0"/>
                <w:numId w:val="22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Yönetimindeki ekibin yaptığı işleri tam ve doğru olarak yapmasından yetkilidir.</w:t>
            </w:r>
          </w:p>
          <w:p w:rsidR="008E0CE4" w:rsidRDefault="008E0CE4" w:rsidP="008E0CE4">
            <w:pPr>
              <w:numPr>
                <w:ilvl w:val="0"/>
                <w:numId w:val="22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Teknik çalışmaların ve İnşaat Hizmetlerinin ilgili mevzuatlara uygun yapılmasından yetkilidir. </w:t>
            </w:r>
          </w:p>
          <w:p w:rsidR="007C6B38" w:rsidRDefault="007C6B38" w:rsidP="007C6B38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EA1F46" w:rsidRPr="00FE1A2D" w:rsidRDefault="008E0CE4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EA1F46" w:rsidRPr="00FE1A2D" w:rsidTr="00B626A2">
              <w:tc>
                <w:tcPr>
                  <w:tcW w:w="3849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8E0CE4" w:rsidRPr="00FE1A2D" w:rsidTr="00B626A2">
              <w:tc>
                <w:tcPr>
                  <w:tcW w:w="3849" w:type="dxa"/>
                </w:tcPr>
                <w:p w:rsidR="008E0CE4" w:rsidRDefault="009C2D4D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Üniversitelerin </w:t>
                  </w:r>
                  <w:r w:rsidR="008E0CE4">
                    <w:rPr>
                      <w:rFonts w:ascii="Tahoma" w:hAnsi="Tahoma"/>
                    </w:rPr>
                    <w:t>İnşaat Mühendisliği bölümlerinden mezun</w:t>
                  </w:r>
                </w:p>
              </w:tc>
              <w:tc>
                <w:tcPr>
                  <w:tcW w:w="4231" w:type="dxa"/>
                </w:tcPr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Yüksek Lisans</w:t>
                  </w:r>
                </w:p>
              </w:tc>
            </w:tr>
          </w:tbl>
          <w:p w:rsidR="008E0CE4" w:rsidRDefault="008E0CE4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EA1F46" w:rsidRPr="00FE1A2D" w:rsidTr="00B626A2">
              <w:tc>
                <w:tcPr>
                  <w:tcW w:w="3849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8E0CE4" w:rsidRPr="00FE1A2D" w:rsidTr="00B626A2">
              <w:trPr>
                <w:trHeight w:val="1168"/>
              </w:trPr>
              <w:tc>
                <w:tcPr>
                  <w:tcW w:w="3849" w:type="dxa"/>
                </w:tcPr>
                <w:p w:rsidR="0029676F" w:rsidRDefault="0029676F" w:rsidP="0029676F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10 yıl benzer pozisyonda tecrübe sahibi, </w:t>
                  </w:r>
                </w:p>
                <w:p w:rsidR="0029676F" w:rsidRDefault="0029676F" w:rsidP="0029676F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Minimum 5 yıl yöneticilik tecrübesi olan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Çok İyi derecede MS Office bilgisi</w:t>
                  </w:r>
                </w:p>
                <w:p w:rsidR="008E0CE4" w:rsidRDefault="00E13F65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</w:t>
                  </w:r>
                  <w:r w:rsidR="008E0CE4">
                    <w:rPr>
                      <w:rFonts w:ascii="Tahoma" w:hAnsi="Tahoma"/>
                    </w:rPr>
                    <w:t>yi düzeyde İngilizce bilgisi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Analitik düşünce yapısına sahip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Etkin Liderlik ve yönetim becerileri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Karar verme, Planlama-Organizasyon yetkinliklerine sahip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Ticari sağduyuya sahip</w:t>
                  </w:r>
                </w:p>
                <w:p w:rsidR="009109D6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İletişimi, temsil ve sunum becerileri kuvvetli</w:t>
                  </w:r>
                </w:p>
                <w:p w:rsidR="008E0CE4" w:rsidRDefault="00570C29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</w:t>
                  </w:r>
                  <w:r w:rsidR="00E13F65">
                    <w:rPr>
                      <w:rFonts w:ascii="Tahoma" w:hAnsi="Tahoma"/>
                    </w:rPr>
                    <w:t xml:space="preserve"> odaklı bakış açısına sahip</w:t>
                  </w:r>
                </w:p>
              </w:tc>
              <w:tc>
                <w:tcPr>
                  <w:tcW w:w="4231" w:type="dxa"/>
                </w:tcPr>
                <w:p w:rsidR="008E0CE4" w:rsidRDefault="00E13F65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10 </w:t>
                  </w:r>
                  <w:r w:rsidR="008E0CE4">
                    <w:rPr>
                      <w:rFonts w:ascii="Tahoma" w:hAnsi="Tahoma"/>
                    </w:rPr>
                    <w:t>yıl ve üzeri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16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lastRenderedPageBreak/>
              <w:t>VII.</w:t>
            </w: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F8763D">
              <w:rPr>
                <w:rFonts w:ascii="Tahoma" w:hAnsi="Tahoma"/>
              </w:rPr>
              <w:t>İstanbul Okan</w:t>
            </w:r>
            <w:r>
              <w:rPr>
                <w:rFonts w:ascii="Tahoma" w:hAnsi="Tahoma"/>
              </w:rPr>
              <w:t xml:space="preserve"> </w:t>
            </w:r>
            <w:r w:rsidR="00570C29">
              <w:rPr>
                <w:rFonts w:ascii="Tahoma" w:hAnsi="Tahoma"/>
              </w:rPr>
              <w:t>Üniversitesi teknik</w:t>
            </w:r>
            <w:r>
              <w:rPr>
                <w:rFonts w:ascii="Tahoma" w:hAnsi="Tahoma"/>
              </w:rPr>
              <w:t xml:space="preserve">, </w:t>
            </w:r>
            <w:r w:rsidR="00570C29">
              <w:rPr>
                <w:rFonts w:ascii="Tahoma" w:hAnsi="Tahoma"/>
              </w:rPr>
              <w:t>inşaat altyapısını ve</w:t>
            </w:r>
            <w:r>
              <w:rPr>
                <w:rFonts w:ascii="Tahoma" w:hAnsi="Tahoma"/>
              </w:rPr>
              <w:t xml:space="preserve"> bu doğrultuda mali altyapısını olumsuz yönde etkiler. 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Tüm üniversite kampüs alanının yaşam standartlarının </w:t>
            </w:r>
            <w:proofErr w:type="gramStart"/>
            <w:r>
              <w:rPr>
                <w:rFonts w:ascii="Tahoma" w:hAnsi="Tahoma"/>
              </w:rPr>
              <w:t>optimum</w:t>
            </w:r>
            <w:proofErr w:type="gramEnd"/>
            <w:r>
              <w:rPr>
                <w:rFonts w:ascii="Tahoma" w:hAnsi="Tahoma"/>
              </w:rPr>
              <w:t xml:space="preserve"> düzeyde tutulması sorumluluğu.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Teknik çalışmalarda oluşabilecek iş sağlığı ve güvenliği eksikliklerden kaynaklanabilecek sorunların sorumluluğu.</w:t>
            </w:r>
          </w:p>
          <w:p w:rsidR="00132989" w:rsidRPr="00FE1A2D" w:rsidRDefault="00132989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VIII. ÇALIŞILAN ÇEVRE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Çevre: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Teknik bakım ve onarım hizmeti veren </w:t>
            </w:r>
            <w:r w:rsidR="00570C29">
              <w:rPr>
                <w:rFonts w:ascii="Tahoma" w:hAnsi="Tahoma"/>
              </w:rPr>
              <w:t>firmalar, inşaat</w:t>
            </w:r>
            <w:r>
              <w:rPr>
                <w:rFonts w:ascii="Tahoma" w:hAnsi="Tahoma"/>
              </w:rPr>
              <w:t xml:space="preserve"> hizmeti veren firmalar </w:t>
            </w:r>
          </w:p>
          <w:p w:rsidR="0029676F" w:rsidRPr="00FE1A2D" w:rsidRDefault="0029676F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IX. DÖKÜMANLAR</w:t>
            </w:r>
          </w:p>
          <w:p w:rsidR="00EA1F46" w:rsidRDefault="00EA1F46" w:rsidP="00E13F6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FE1A2D">
              <w:rPr>
                <w:rFonts w:ascii="Tahoma" w:hAnsi="Tahoma"/>
                <w:color w:val="000000" w:themeColor="text1"/>
              </w:rPr>
              <w:t>Prosedürler</w:t>
            </w:r>
            <w:r w:rsidR="00132989" w:rsidRPr="00FE1A2D">
              <w:rPr>
                <w:rFonts w:ascii="Tahoma" w:hAnsi="Tahoma"/>
                <w:color w:val="000000" w:themeColor="text1"/>
              </w:rPr>
              <w:t xml:space="preserve">, </w:t>
            </w:r>
            <w:r w:rsidR="00E13F65">
              <w:rPr>
                <w:rFonts w:ascii="Tahoma" w:hAnsi="Tahoma"/>
                <w:color w:val="000000" w:themeColor="text1"/>
              </w:rPr>
              <w:t xml:space="preserve">yönergeler, </w:t>
            </w:r>
            <w:r w:rsidR="00132989" w:rsidRPr="00FE1A2D">
              <w:rPr>
                <w:rFonts w:ascii="Tahoma" w:hAnsi="Tahoma"/>
                <w:color w:val="000000" w:themeColor="text1"/>
              </w:rPr>
              <w:t>talimatlar</w:t>
            </w:r>
            <w:r w:rsidR="00E13F65">
              <w:rPr>
                <w:rFonts w:ascii="Tahoma" w:hAnsi="Tahoma"/>
                <w:color w:val="000000" w:themeColor="text1"/>
              </w:rPr>
              <w:t xml:space="preserve">, </w:t>
            </w:r>
            <w:r w:rsidR="00E13F65">
              <w:rPr>
                <w:rFonts w:ascii="Tahoma" w:hAnsi="Tahoma"/>
              </w:rPr>
              <w:t>İş sağlığı İş güvenliği ve Çevre Mevzuatı</w:t>
            </w:r>
          </w:p>
          <w:p w:rsidR="00E13F65" w:rsidRPr="00E13F65" w:rsidRDefault="00E13F65" w:rsidP="00E13F6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X. ÇALIŞMA KOŞULLARI</w:t>
            </w:r>
          </w:p>
          <w:p w:rsidR="0029676F" w:rsidRDefault="00EA1F46" w:rsidP="0029676F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 w:rsidRPr="00FE1A2D">
              <w:rPr>
                <w:rFonts w:ascii="Tahoma" w:hAnsi="Tahoma"/>
                <w:b/>
                <w:color w:val="000000" w:themeColor="text1"/>
              </w:rPr>
              <w:t xml:space="preserve">Çalışma </w:t>
            </w:r>
            <w:r w:rsidR="00570C29" w:rsidRPr="00FE1A2D">
              <w:rPr>
                <w:rFonts w:ascii="Tahoma" w:hAnsi="Tahoma"/>
                <w:b/>
                <w:color w:val="000000" w:themeColor="text1"/>
              </w:rPr>
              <w:t xml:space="preserve">Yeri: </w:t>
            </w:r>
            <w:r w:rsidR="00570C29" w:rsidRPr="007C6B38">
              <w:rPr>
                <w:rFonts w:ascii="Tahoma" w:hAnsi="Tahoma"/>
                <w:color w:val="000000" w:themeColor="text1"/>
              </w:rPr>
              <w:t>Tuzla</w:t>
            </w:r>
            <w:r w:rsidRPr="007C6B38">
              <w:rPr>
                <w:rFonts w:ascii="Tahoma" w:hAnsi="Tahoma"/>
                <w:color w:val="000000" w:themeColor="text1"/>
              </w:rPr>
              <w:t xml:space="preserve"> Kampüs</w:t>
            </w:r>
            <w:r w:rsidR="0029676F" w:rsidRPr="0029676F">
              <w:rPr>
                <w:rFonts w:ascii="Tahoma" w:hAnsi="Tahoma"/>
                <w:b/>
                <w:color w:val="000000" w:themeColor="text1"/>
              </w:rPr>
              <w:t xml:space="preserve"> </w:t>
            </w:r>
            <w:r w:rsidR="0029676F" w:rsidRPr="0029676F">
              <w:rPr>
                <w:rFonts w:ascii="Tahoma" w:hAnsi="Tahoma"/>
                <w:color w:val="000000" w:themeColor="text1"/>
              </w:rPr>
              <w:t xml:space="preserve">(Gerektiğinde </w:t>
            </w:r>
            <w:r w:rsidR="004D58C2">
              <w:rPr>
                <w:rFonts w:ascii="Tahoma" w:hAnsi="Tahoma"/>
              </w:rPr>
              <w:t>Kadıköy</w:t>
            </w:r>
            <w:r w:rsidR="009155B4">
              <w:rPr>
                <w:rFonts w:ascii="Tahoma" w:hAnsi="Tahoma"/>
                <w:color w:val="000000" w:themeColor="text1"/>
              </w:rPr>
              <w:t xml:space="preserve">, </w:t>
            </w:r>
            <w:r w:rsidR="00F8763D">
              <w:rPr>
                <w:rFonts w:ascii="Tahoma" w:hAnsi="Tahoma"/>
                <w:color w:val="000000" w:themeColor="text1"/>
              </w:rPr>
              <w:t>Mecidiyeköy Kampüsü</w:t>
            </w:r>
            <w:bookmarkStart w:id="0" w:name="_GoBack"/>
            <w:bookmarkEnd w:id="0"/>
            <w:r w:rsidR="0029676F" w:rsidRPr="0029676F">
              <w:rPr>
                <w:rFonts w:ascii="Tahoma" w:hAnsi="Tahoma"/>
                <w:color w:val="000000" w:themeColor="text1"/>
              </w:rPr>
              <w:t>)</w:t>
            </w:r>
          </w:p>
          <w:p w:rsidR="00EA1F46" w:rsidRPr="00FE1A2D" w:rsidRDefault="009C2D4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Çalışma Ortamı</w:t>
            </w:r>
            <w:r w:rsidR="00EA1F46"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="00EA1F46" w:rsidRPr="00FE1A2D">
              <w:rPr>
                <w:rFonts w:ascii="Tahoma" w:hAnsi="Tahoma"/>
                <w:color w:val="000000" w:themeColor="text1"/>
              </w:rPr>
              <w:t xml:space="preserve"> Ofis </w:t>
            </w:r>
            <w:r w:rsidR="00E13F65">
              <w:rPr>
                <w:rFonts w:ascii="Tahoma" w:hAnsi="Tahoma"/>
                <w:color w:val="000000" w:themeColor="text1"/>
              </w:rPr>
              <w:t>/ Ofis dışı</w:t>
            </w:r>
          </w:p>
          <w:p w:rsidR="00EA1F46" w:rsidRDefault="00EA1F4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  <w:r w:rsidRPr="00FE1A2D">
              <w:rPr>
                <w:rFonts w:ascii="Tahoma" w:hAnsi="Tahoma"/>
                <w:b/>
                <w:color w:val="000000" w:themeColor="text1"/>
              </w:rPr>
              <w:t>Çalışma Saatleri:</w:t>
            </w:r>
            <w:r w:rsidR="0029676F">
              <w:rPr>
                <w:rFonts w:ascii="Tahoma" w:hAnsi="Tahoma"/>
                <w:color w:val="000000" w:themeColor="text1"/>
              </w:rPr>
              <w:t xml:space="preserve"> </w:t>
            </w:r>
            <w:r w:rsidRPr="00FE1A2D">
              <w:rPr>
                <w:rFonts w:ascii="Tahoma" w:hAnsi="Tahoma"/>
                <w:color w:val="000000" w:themeColor="text1"/>
              </w:rPr>
              <w:t>08:30 – 17:30 (sorumlulukları gereği gerektiğinde çalışma saatleri dışında v</w:t>
            </w:r>
            <w:r w:rsidR="00E439DE" w:rsidRPr="00FE1A2D">
              <w:rPr>
                <w:rFonts w:ascii="Tahoma" w:hAnsi="Tahoma"/>
                <w:color w:val="000000" w:themeColor="text1"/>
              </w:rPr>
              <w:t xml:space="preserve">e hafta </w:t>
            </w:r>
            <w:r w:rsidRPr="00FE1A2D">
              <w:rPr>
                <w:rFonts w:ascii="Tahoma" w:hAnsi="Tahoma"/>
                <w:color w:val="000000" w:themeColor="text1"/>
              </w:rPr>
              <w:t>sonu çalışır.)</w:t>
            </w:r>
          </w:p>
          <w:p w:rsidR="009C2D4D" w:rsidRDefault="009C2D4D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</w:p>
          <w:p w:rsidR="009C2D4D" w:rsidRPr="00FE1A2D" w:rsidRDefault="009C2D4D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</w:p>
          <w:p w:rsidR="009900A6" w:rsidRPr="00FE1A2D" w:rsidRDefault="009900A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9900A6" w:rsidRPr="00FE1A2D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9C2D4D" w:rsidRPr="00FE1A2D" w:rsidTr="009C2D4D">
        <w:trPr>
          <w:trHeight w:val="943"/>
        </w:trPr>
        <w:tc>
          <w:tcPr>
            <w:tcW w:w="448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9C2D4D" w:rsidRDefault="009C2D4D" w:rsidP="009C2D4D">
            <w:pPr>
              <w:rPr>
                <w:rFonts w:ascii="Tahoma" w:hAnsi="Tahoma"/>
                <w:b/>
                <w:color w:val="000000" w:themeColor="text1"/>
              </w:rPr>
            </w:pPr>
            <w:r w:rsidRPr="009C2D4D">
              <w:rPr>
                <w:rFonts w:ascii="Tahoma" w:hAnsi="Tahoma"/>
                <w:b/>
                <w:color w:val="000000" w:themeColor="text1"/>
              </w:rPr>
              <w:lastRenderedPageBreak/>
              <w:t>Çalışanın Adı-Soyadı</w:t>
            </w:r>
          </w:p>
          <w:p w:rsidR="00310AFA" w:rsidRPr="009C2D4D" w:rsidRDefault="00310AFA" w:rsidP="009C2D4D">
            <w:pPr>
              <w:rPr>
                <w:rFonts w:ascii="Tahoma" w:hAnsi="Tahoma"/>
                <w:b/>
                <w:color w:val="000000" w:themeColor="text1"/>
              </w:rPr>
            </w:pPr>
          </w:p>
          <w:p w:rsidR="009C2D4D" w:rsidRPr="00FE1A2D" w:rsidRDefault="009C2D4D" w:rsidP="009C2D4D">
            <w:pPr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9C2D4D">
              <w:rPr>
                <w:rFonts w:ascii="Tahoma" w:hAnsi="Tahoma"/>
                <w:b/>
                <w:color w:val="000000" w:themeColor="text1"/>
              </w:rPr>
              <w:t>İmzası</w:t>
            </w:r>
          </w:p>
        </w:tc>
        <w:tc>
          <w:tcPr>
            <w:tcW w:w="537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9C2D4D" w:rsidRDefault="009C2D4D" w:rsidP="009C2D4D">
            <w:pPr>
              <w:rPr>
                <w:rFonts w:ascii="Tahoma" w:hAnsi="Tahoma"/>
                <w:b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Yöneticinin</w:t>
            </w:r>
            <w:r w:rsidRPr="009C2D4D">
              <w:rPr>
                <w:rFonts w:ascii="Tahoma" w:hAnsi="Tahoma"/>
                <w:b/>
                <w:color w:val="000000" w:themeColor="text1"/>
              </w:rPr>
              <w:t xml:space="preserve"> Adı-Soyadı</w:t>
            </w:r>
          </w:p>
          <w:p w:rsidR="00310AFA" w:rsidRPr="009C2D4D" w:rsidRDefault="00310AFA" w:rsidP="009C2D4D">
            <w:pPr>
              <w:rPr>
                <w:rFonts w:ascii="Tahoma" w:hAnsi="Tahoma"/>
                <w:b/>
                <w:color w:val="000000" w:themeColor="text1"/>
              </w:rPr>
            </w:pPr>
          </w:p>
          <w:p w:rsidR="009C2D4D" w:rsidRPr="00FE1A2D" w:rsidRDefault="009C2D4D" w:rsidP="009C2D4D">
            <w:pPr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9C2D4D">
              <w:rPr>
                <w:rFonts w:ascii="Tahoma" w:hAnsi="Tahoma"/>
                <w:b/>
                <w:color w:val="000000" w:themeColor="text1"/>
              </w:rPr>
              <w:t>İmzası</w:t>
            </w:r>
          </w:p>
        </w:tc>
      </w:tr>
    </w:tbl>
    <w:p w:rsidR="00F44B53" w:rsidRPr="00FE1A2D" w:rsidRDefault="00F44B53" w:rsidP="00C833C1">
      <w:pPr>
        <w:rPr>
          <w:b/>
          <w:color w:val="000000" w:themeColor="text1"/>
        </w:rPr>
      </w:pPr>
    </w:p>
    <w:sectPr w:rsidR="00F44B53" w:rsidRPr="00FE1A2D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E9D" w:rsidRDefault="00155E9D" w:rsidP="00DD3B88">
      <w:r>
        <w:separator/>
      </w:r>
    </w:p>
  </w:endnote>
  <w:endnote w:type="continuationSeparator" w:id="0">
    <w:p w:rsidR="00155E9D" w:rsidRDefault="00155E9D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E46C45">
      <w:rPr>
        <w:b/>
      </w:rPr>
      <w:t>076</w:t>
    </w:r>
    <w:r w:rsidR="00F8763D">
      <w:rPr>
        <w:b/>
      </w:rPr>
      <w:t xml:space="preserve"> / REV.02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E9D" w:rsidRDefault="00155E9D" w:rsidP="00DD3B88">
      <w:r>
        <w:separator/>
      </w:r>
    </w:p>
  </w:footnote>
  <w:footnote w:type="continuationSeparator" w:id="0">
    <w:p w:rsidR="00155E9D" w:rsidRDefault="00155E9D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F8763D">
    <w:pPr>
      <w:pStyle w:val="stBilgi"/>
      <w:rPr>
        <w:b/>
        <w:sz w:val="28"/>
        <w:szCs w:val="28"/>
      </w:rPr>
    </w:pPr>
    <w:r>
      <w:rPr>
        <w:noProof/>
      </w:rPr>
      <w:drawing>
        <wp:inline distT="0" distB="0" distL="0" distR="0" wp14:anchorId="24E29343" wp14:editId="233826D7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4DF70AA"/>
    <w:multiLevelType w:val="singleLevel"/>
    <w:tmpl w:val="CAEEB836"/>
    <w:lvl w:ilvl="0">
      <w:start w:val="1"/>
      <w:numFmt w:val="bullet"/>
      <w:pStyle w:val="madde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6"/>
      </w:rPr>
    </w:lvl>
  </w:abstractNum>
  <w:abstractNum w:abstractNumId="8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1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8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8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0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27"/>
  </w:num>
  <w:num w:numId="4">
    <w:abstractNumId w:val="17"/>
  </w:num>
  <w:num w:numId="5">
    <w:abstractNumId w:val="24"/>
  </w:num>
  <w:num w:numId="6">
    <w:abstractNumId w:val="9"/>
  </w:num>
  <w:num w:numId="7">
    <w:abstractNumId w:val="4"/>
  </w:num>
  <w:num w:numId="8">
    <w:abstractNumId w:val="11"/>
  </w:num>
  <w:num w:numId="9">
    <w:abstractNumId w:val="20"/>
  </w:num>
  <w:num w:numId="10">
    <w:abstractNumId w:val="3"/>
  </w:num>
  <w:num w:numId="11">
    <w:abstractNumId w:val="29"/>
  </w:num>
  <w:num w:numId="12">
    <w:abstractNumId w:val="1"/>
  </w:num>
  <w:num w:numId="13">
    <w:abstractNumId w:val="14"/>
  </w:num>
  <w:num w:numId="14">
    <w:abstractNumId w:val="0"/>
  </w:num>
  <w:num w:numId="15">
    <w:abstractNumId w:val="30"/>
  </w:num>
  <w:num w:numId="16">
    <w:abstractNumId w:val="18"/>
  </w:num>
  <w:num w:numId="17">
    <w:abstractNumId w:val="19"/>
  </w:num>
  <w:num w:numId="18">
    <w:abstractNumId w:val="28"/>
  </w:num>
  <w:num w:numId="19">
    <w:abstractNumId w:val="26"/>
  </w:num>
  <w:num w:numId="20">
    <w:abstractNumId w:val="13"/>
  </w:num>
  <w:num w:numId="21">
    <w:abstractNumId w:val="21"/>
  </w:num>
  <w:num w:numId="22">
    <w:abstractNumId w:val="6"/>
  </w:num>
  <w:num w:numId="23">
    <w:abstractNumId w:val="25"/>
  </w:num>
  <w:num w:numId="24">
    <w:abstractNumId w:val="23"/>
  </w:num>
  <w:num w:numId="25">
    <w:abstractNumId w:val="2"/>
  </w:num>
  <w:num w:numId="26">
    <w:abstractNumId w:val="16"/>
  </w:num>
  <w:num w:numId="27">
    <w:abstractNumId w:val="12"/>
  </w:num>
  <w:num w:numId="28">
    <w:abstractNumId w:val="8"/>
  </w:num>
  <w:num w:numId="29">
    <w:abstractNumId w:val="15"/>
  </w:num>
  <w:num w:numId="30">
    <w:abstractNumId w:val="7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713DC"/>
    <w:rsid w:val="000873EF"/>
    <w:rsid w:val="000E692F"/>
    <w:rsid w:val="000F45CF"/>
    <w:rsid w:val="00100A4B"/>
    <w:rsid w:val="00102481"/>
    <w:rsid w:val="001246F0"/>
    <w:rsid w:val="001300F5"/>
    <w:rsid w:val="00132989"/>
    <w:rsid w:val="0013740F"/>
    <w:rsid w:val="00155E9D"/>
    <w:rsid w:val="0018254F"/>
    <w:rsid w:val="001832BB"/>
    <w:rsid w:val="001A4162"/>
    <w:rsid w:val="001A41A2"/>
    <w:rsid w:val="001F2D9E"/>
    <w:rsid w:val="00230F33"/>
    <w:rsid w:val="00242D46"/>
    <w:rsid w:val="002457F7"/>
    <w:rsid w:val="00292047"/>
    <w:rsid w:val="00294988"/>
    <w:rsid w:val="0029676F"/>
    <w:rsid w:val="002A48B0"/>
    <w:rsid w:val="002B02D7"/>
    <w:rsid w:val="00310AFA"/>
    <w:rsid w:val="00323DCC"/>
    <w:rsid w:val="00334A2B"/>
    <w:rsid w:val="00344D0D"/>
    <w:rsid w:val="00376CE6"/>
    <w:rsid w:val="00384A14"/>
    <w:rsid w:val="003904BD"/>
    <w:rsid w:val="00391B4E"/>
    <w:rsid w:val="003C0CA6"/>
    <w:rsid w:val="003D768E"/>
    <w:rsid w:val="004077DA"/>
    <w:rsid w:val="00476376"/>
    <w:rsid w:val="004A0DCD"/>
    <w:rsid w:val="004A10BD"/>
    <w:rsid w:val="004D58C2"/>
    <w:rsid w:val="004E66EB"/>
    <w:rsid w:val="00507E46"/>
    <w:rsid w:val="00566584"/>
    <w:rsid w:val="00567AC6"/>
    <w:rsid w:val="00570C29"/>
    <w:rsid w:val="00591C06"/>
    <w:rsid w:val="005F0A8F"/>
    <w:rsid w:val="005F7719"/>
    <w:rsid w:val="00613D1B"/>
    <w:rsid w:val="006C0868"/>
    <w:rsid w:val="006D049E"/>
    <w:rsid w:val="00700DFE"/>
    <w:rsid w:val="00745AE1"/>
    <w:rsid w:val="0075773D"/>
    <w:rsid w:val="0077334C"/>
    <w:rsid w:val="007873EE"/>
    <w:rsid w:val="00787CBC"/>
    <w:rsid w:val="0079728B"/>
    <w:rsid w:val="007A3903"/>
    <w:rsid w:val="007B32FF"/>
    <w:rsid w:val="007C6B38"/>
    <w:rsid w:val="007D7E05"/>
    <w:rsid w:val="007E56E2"/>
    <w:rsid w:val="007F1C61"/>
    <w:rsid w:val="007F511D"/>
    <w:rsid w:val="007F568D"/>
    <w:rsid w:val="008361E9"/>
    <w:rsid w:val="00851FC2"/>
    <w:rsid w:val="00860BAE"/>
    <w:rsid w:val="008B4937"/>
    <w:rsid w:val="008E0CE4"/>
    <w:rsid w:val="008F6259"/>
    <w:rsid w:val="009052C2"/>
    <w:rsid w:val="0090649D"/>
    <w:rsid w:val="009109D6"/>
    <w:rsid w:val="00914493"/>
    <w:rsid w:val="00914E2B"/>
    <w:rsid w:val="009155B4"/>
    <w:rsid w:val="00924424"/>
    <w:rsid w:val="00924EBF"/>
    <w:rsid w:val="00946744"/>
    <w:rsid w:val="0096376E"/>
    <w:rsid w:val="009710F1"/>
    <w:rsid w:val="009818F5"/>
    <w:rsid w:val="009900A6"/>
    <w:rsid w:val="009C2D4D"/>
    <w:rsid w:val="009C348F"/>
    <w:rsid w:val="009C382D"/>
    <w:rsid w:val="00A01989"/>
    <w:rsid w:val="00A42371"/>
    <w:rsid w:val="00A51812"/>
    <w:rsid w:val="00A70875"/>
    <w:rsid w:val="00AA79A3"/>
    <w:rsid w:val="00AB2F69"/>
    <w:rsid w:val="00AE55B2"/>
    <w:rsid w:val="00B01009"/>
    <w:rsid w:val="00B108AC"/>
    <w:rsid w:val="00B626A2"/>
    <w:rsid w:val="00BB099F"/>
    <w:rsid w:val="00BB192B"/>
    <w:rsid w:val="00BF1416"/>
    <w:rsid w:val="00C4729A"/>
    <w:rsid w:val="00C505F6"/>
    <w:rsid w:val="00C55EE0"/>
    <w:rsid w:val="00C833C1"/>
    <w:rsid w:val="00CD4C51"/>
    <w:rsid w:val="00CE0D73"/>
    <w:rsid w:val="00D23732"/>
    <w:rsid w:val="00D278C7"/>
    <w:rsid w:val="00DA73D5"/>
    <w:rsid w:val="00DD3B88"/>
    <w:rsid w:val="00DD76A7"/>
    <w:rsid w:val="00DF6C90"/>
    <w:rsid w:val="00E13F65"/>
    <w:rsid w:val="00E439DE"/>
    <w:rsid w:val="00E46C45"/>
    <w:rsid w:val="00E56628"/>
    <w:rsid w:val="00E830E1"/>
    <w:rsid w:val="00EA1F46"/>
    <w:rsid w:val="00EA4B60"/>
    <w:rsid w:val="00EB3078"/>
    <w:rsid w:val="00EB6871"/>
    <w:rsid w:val="00F2321C"/>
    <w:rsid w:val="00F44B53"/>
    <w:rsid w:val="00F47932"/>
    <w:rsid w:val="00F7164F"/>
    <w:rsid w:val="00F71BE7"/>
    <w:rsid w:val="00F71C3B"/>
    <w:rsid w:val="00F8106B"/>
    <w:rsid w:val="00F8763D"/>
    <w:rsid w:val="00FA5975"/>
    <w:rsid w:val="00FB4E1C"/>
    <w:rsid w:val="00FE1A2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36D41B"/>
  <w15:docId w15:val="{DF3F7244-53A9-4ADD-A251-00B6EF5BD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customStyle="1" w:styleId="madde">
    <w:name w:val="madde"/>
    <w:basedOn w:val="Normal"/>
    <w:rsid w:val="008E0CE4"/>
    <w:pPr>
      <w:numPr>
        <w:numId w:val="30"/>
      </w:numPr>
      <w:spacing w:before="40" w:after="20"/>
      <w:ind w:left="1702"/>
      <w:jc w:val="both"/>
    </w:pPr>
    <w:rPr>
      <w:rFonts w:ascii="Arial" w:hAnsi="Aria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68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1CF6A-DAFC-441E-BE51-4646BE0DB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2012-03-30T08:45:00Z</cp:lastPrinted>
  <dcterms:created xsi:type="dcterms:W3CDTF">2018-03-02T10:51:00Z</dcterms:created>
  <dcterms:modified xsi:type="dcterms:W3CDTF">2021-05-19T17:43:00Z</dcterms:modified>
</cp:coreProperties>
</file>