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247" w:rsidRPr="00FA2247" w:rsidRDefault="00FA2247" w:rsidP="00FA2247">
      <w:pPr>
        <w:shd w:val="clear" w:color="auto" w:fill="FFFFFF"/>
        <w:spacing w:before="120" w:after="120" w:line="240" w:lineRule="atLeast"/>
        <w:outlineLvl w:val="3"/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tr-TR"/>
        </w:rPr>
      </w:pPr>
      <w:r w:rsidRPr="00FA2247"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tr-TR"/>
        </w:rPr>
        <w:t>I. Yarıyıl</w:t>
      </w:r>
    </w:p>
    <w:p w:rsidR="00FA2247" w:rsidRPr="00FA2247" w:rsidRDefault="00FA2247" w:rsidP="00FA2247">
      <w:pPr>
        <w:shd w:val="clear" w:color="auto" w:fill="FFFFFF"/>
        <w:spacing w:after="120" w:line="300" w:lineRule="atLeast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FA2247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tr-TR"/>
        </w:rPr>
        <w:t>LMBA 511- Lojistik Yönetimi</w:t>
      </w:r>
    </w:p>
    <w:p w:rsidR="00FA2247" w:rsidRPr="00FA2247" w:rsidRDefault="00FA2247" w:rsidP="00FA224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FA224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Lojistik Kavramı ve Lojistik Yönetimi</w:t>
      </w:r>
    </w:p>
    <w:p w:rsidR="00FA2247" w:rsidRPr="00FA2247" w:rsidRDefault="00FA2247" w:rsidP="00FA224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FA224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Lojistiğin Evrimi</w:t>
      </w:r>
    </w:p>
    <w:p w:rsidR="00FA2247" w:rsidRPr="00FA2247" w:rsidRDefault="00FA2247" w:rsidP="00FA224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FA224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Lojistikte Amaçlar</w:t>
      </w:r>
    </w:p>
    <w:p w:rsidR="00FA2247" w:rsidRPr="00FA2247" w:rsidRDefault="00FA2247" w:rsidP="00FA224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FA224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Stratejik Lojistik Yönetimi</w:t>
      </w:r>
    </w:p>
    <w:p w:rsidR="00FA2247" w:rsidRPr="00FA2247" w:rsidRDefault="00FA2247" w:rsidP="00FA224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FA224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Uluslararası Lojistik</w:t>
      </w:r>
    </w:p>
    <w:p w:rsidR="00FA2247" w:rsidRPr="00FA2247" w:rsidRDefault="00FA2247" w:rsidP="00FA224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FA224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Lojistikte Kalite</w:t>
      </w:r>
    </w:p>
    <w:p w:rsidR="00FA2247" w:rsidRPr="00FA2247" w:rsidRDefault="00FA2247" w:rsidP="00FA224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FA224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Lojistik Maliyetler</w:t>
      </w:r>
    </w:p>
    <w:p w:rsidR="00FA2247" w:rsidRPr="00FA2247" w:rsidRDefault="00FA2247" w:rsidP="00FA224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FA224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Lojistik ve Taşımacılık</w:t>
      </w:r>
    </w:p>
    <w:p w:rsidR="00FA2247" w:rsidRPr="00FA2247" w:rsidRDefault="00FA2247" w:rsidP="00FA224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FA224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Taşımacılık Yönetimi</w:t>
      </w:r>
    </w:p>
    <w:p w:rsidR="00FA2247" w:rsidRPr="00FA2247" w:rsidRDefault="00FA2247" w:rsidP="00FA224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FA224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Karayolu Taşımacılığı</w:t>
      </w:r>
    </w:p>
    <w:p w:rsidR="00FA2247" w:rsidRPr="00FA2247" w:rsidRDefault="00FA2247" w:rsidP="00FA224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FA224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 Denizyolu Taşımacılığı</w:t>
      </w:r>
    </w:p>
    <w:p w:rsidR="00FA2247" w:rsidRPr="00FA2247" w:rsidRDefault="00FA2247" w:rsidP="00FA224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FA224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Demiryolu Taşımacılığı</w:t>
      </w:r>
    </w:p>
    <w:p w:rsidR="00FA2247" w:rsidRPr="00FA2247" w:rsidRDefault="00FA2247" w:rsidP="00FA224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FA224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Havayolu Taşımacılığı</w:t>
      </w:r>
    </w:p>
    <w:p w:rsidR="00FA2247" w:rsidRPr="00FA2247" w:rsidRDefault="00FA2247" w:rsidP="00FA224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FA224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Boru Hattı Taşımacılığı</w:t>
      </w:r>
    </w:p>
    <w:p w:rsidR="00FA2247" w:rsidRPr="00FA2247" w:rsidRDefault="00FA2247" w:rsidP="00FA224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proofErr w:type="spellStart"/>
      <w:r w:rsidRPr="00FA224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Intermodal</w:t>
      </w:r>
      <w:proofErr w:type="spellEnd"/>
      <w:r w:rsidRPr="00FA224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Taşımacılık</w:t>
      </w:r>
    </w:p>
    <w:p w:rsidR="00FA2247" w:rsidRPr="00FA2247" w:rsidRDefault="00FA2247" w:rsidP="00FA224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FA224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Taşıma Türü Seçimi</w:t>
      </w:r>
    </w:p>
    <w:p w:rsidR="00FA2247" w:rsidRPr="00FA2247" w:rsidRDefault="00FA2247" w:rsidP="00FA224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FA224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Malzeme </w:t>
      </w:r>
      <w:proofErr w:type="spellStart"/>
      <w:r w:rsidRPr="00FA224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Elleçleme</w:t>
      </w:r>
      <w:proofErr w:type="spellEnd"/>
      <w:r w:rsidRPr="00FA224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ve Paketleme</w:t>
      </w:r>
    </w:p>
    <w:p w:rsidR="00FA2247" w:rsidRPr="00FA2247" w:rsidRDefault="00FA2247" w:rsidP="00FA224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FA224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Dış Kaynak Kullanımı ve 3PL Kavramları</w:t>
      </w:r>
    </w:p>
    <w:p w:rsidR="00FA2247" w:rsidRPr="00FA2247" w:rsidRDefault="00FA2247" w:rsidP="00FA224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FA224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3PL Organizasyonu</w:t>
      </w:r>
    </w:p>
    <w:p w:rsidR="00FA2247" w:rsidRPr="00FA2247" w:rsidRDefault="00FA2247" w:rsidP="00FA224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FA224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Lojistik Sektörü</w:t>
      </w:r>
    </w:p>
    <w:p w:rsidR="00FA2247" w:rsidRPr="00FA2247" w:rsidRDefault="00FA2247" w:rsidP="00FA224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FA224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Kentsel Lojistik</w:t>
      </w:r>
    </w:p>
    <w:p w:rsidR="00FA2247" w:rsidRPr="00FA2247" w:rsidRDefault="00FA2247" w:rsidP="00FA224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FA224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Yeşil Lojistik</w:t>
      </w:r>
    </w:p>
    <w:p w:rsidR="00FA2247" w:rsidRPr="00FA2247" w:rsidRDefault="00FA2247" w:rsidP="00FA224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FA224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Tersine Lojistik</w:t>
      </w:r>
    </w:p>
    <w:p w:rsidR="00FA2247" w:rsidRPr="00FA2247" w:rsidRDefault="00FA2247" w:rsidP="00FA224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FA224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Lojistik Sistemlerin Analizi ve Tasarımı</w:t>
      </w:r>
    </w:p>
    <w:p w:rsidR="00FA2247" w:rsidRPr="00FA2247" w:rsidRDefault="00FA2247" w:rsidP="00FA2247">
      <w:pPr>
        <w:shd w:val="clear" w:color="auto" w:fill="FFFFFF"/>
        <w:spacing w:after="120" w:line="300" w:lineRule="atLeast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FA224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br/>
      </w:r>
      <w:r w:rsidRPr="00FA2247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tr-TR"/>
        </w:rPr>
        <w:t>LMBA 513- Pazarlama Yönetimi</w:t>
      </w:r>
    </w:p>
    <w:p w:rsidR="00FA2247" w:rsidRPr="00FA2247" w:rsidRDefault="00FA2247" w:rsidP="00FA224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FA224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Pazarlama Yönetimi Kavramları</w:t>
      </w:r>
    </w:p>
    <w:p w:rsidR="00FA2247" w:rsidRPr="00FA2247" w:rsidRDefault="00FA2247" w:rsidP="00FA224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FA224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Pazar odaklı stratejik yönetim</w:t>
      </w:r>
    </w:p>
    <w:p w:rsidR="00FA2247" w:rsidRPr="00FA2247" w:rsidRDefault="00FA2247" w:rsidP="00FA224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FA224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Tüketici kavramı ve işletme piyasaları</w:t>
      </w:r>
    </w:p>
    <w:p w:rsidR="00FA2247" w:rsidRPr="00FA2247" w:rsidRDefault="00FA2247" w:rsidP="00FA224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FA224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Piyasa bölümlendirmesi ve konumlanma</w:t>
      </w:r>
    </w:p>
    <w:p w:rsidR="00FA2247" w:rsidRPr="00FA2247" w:rsidRDefault="00FA2247" w:rsidP="00FA224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FA224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Piyasa bilgi sistemleri</w:t>
      </w:r>
    </w:p>
    <w:p w:rsidR="00FA2247" w:rsidRPr="00FA2247" w:rsidRDefault="00FA2247" w:rsidP="00FA224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FA224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Piyasa bilgi sistemleri</w:t>
      </w:r>
    </w:p>
    <w:p w:rsidR="00FA2247" w:rsidRPr="00FA2247" w:rsidRDefault="00FA2247" w:rsidP="00FA224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FA224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Yeni ürün geliştirme ve ürün karması yönetimi</w:t>
      </w:r>
    </w:p>
    <w:p w:rsidR="00FA2247" w:rsidRPr="00FA2247" w:rsidRDefault="00FA2247" w:rsidP="00FA224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FA224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Ürün ve hizmet kararları</w:t>
      </w:r>
    </w:p>
    <w:p w:rsidR="00FA2247" w:rsidRPr="00FA2247" w:rsidRDefault="00FA2247" w:rsidP="00FA224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FA224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Fiyatlama ve Dağıtım</w:t>
      </w:r>
    </w:p>
    <w:p w:rsidR="00FA2247" w:rsidRPr="00FA2247" w:rsidRDefault="00FA2247" w:rsidP="00FA224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FA224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IMS - Promosyon Stratejisi</w:t>
      </w:r>
    </w:p>
    <w:p w:rsidR="00FA2247" w:rsidRPr="00FA2247" w:rsidRDefault="00FA2247" w:rsidP="00FA224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FA224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Talep Yönetimi ve Müşteri Hizmet Politikaları</w:t>
      </w:r>
    </w:p>
    <w:p w:rsidR="00FA2247" w:rsidRPr="00FA2247" w:rsidRDefault="00FA2247" w:rsidP="00FA224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FA224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Satış Yönetimi</w:t>
      </w:r>
    </w:p>
    <w:p w:rsidR="00FA2247" w:rsidRPr="00FA2247" w:rsidRDefault="00FA2247" w:rsidP="00FA2247">
      <w:pPr>
        <w:shd w:val="clear" w:color="auto" w:fill="FFFFFF"/>
        <w:spacing w:after="120" w:line="300" w:lineRule="atLeast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FA224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br/>
      </w:r>
      <w:r w:rsidRPr="00FA2247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tr-TR"/>
        </w:rPr>
        <w:t>LMBA 515- Finansal Muhasebe</w:t>
      </w:r>
    </w:p>
    <w:p w:rsidR="00FA2247" w:rsidRPr="00FA2247" w:rsidRDefault="00FA2247" w:rsidP="00FA224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FA224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Uygulamada Muhasebe</w:t>
      </w:r>
    </w:p>
    <w:p w:rsidR="00FA2247" w:rsidRPr="00FA2247" w:rsidRDefault="00FA2247" w:rsidP="00FA224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FA224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Raporlama Süreci</w:t>
      </w:r>
    </w:p>
    <w:p w:rsidR="00FA2247" w:rsidRPr="00FA2247" w:rsidRDefault="00FA2247" w:rsidP="00FA224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FA224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Muhasebe hesaplarının ayarlama kayıtları</w:t>
      </w:r>
    </w:p>
    <w:p w:rsidR="00FA2247" w:rsidRPr="00FA2247" w:rsidRDefault="00FA2247" w:rsidP="00FA224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FA224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Muhasebe Döngüsünün Tamamlanması</w:t>
      </w:r>
    </w:p>
    <w:p w:rsidR="00FA2247" w:rsidRPr="00FA2247" w:rsidRDefault="00FA2247" w:rsidP="00FA224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FA224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Ticari İşlemlerin Muhasebeleştirilmesi</w:t>
      </w:r>
    </w:p>
    <w:p w:rsidR="00FA2247" w:rsidRPr="00FA2247" w:rsidRDefault="00FA2247" w:rsidP="00FA224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FA224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Stoklar</w:t>
      </w:r>
    </w:p>
    <w:p w:rsidR="00FA2247" w:rsidRPr="00FA2247" w:rsidRDefault="00FA2247" w:rsidP="00FA224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FA224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Muhasebe İlkeleri</w:t>
      </w:r>
    </w:p>
    <w:p w:rsidR="00FA2247" w:rsidRPr="00FA2247" w:rsidRDefault="00FA2247" w:rsidP="00FA224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FA224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İç Kontrol ve Nakit</w:t>
      </w:r>
    </w:p>
    <w:p w:rsidR="00FA2247" w:rsidRPr="00FA2247" w:rsidRDefault="00FA2247" w:rsidP="00FA224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FA224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lastRenderedPageBreak/>
        <w:t>Alacaklar</w:t>
      </w:r>
    </w:p>
    <w:p w:rsidR="00FA2247" w:rsidRPr="00FA2247" w:rsidRDefault="00FA2247" w:rsidP="00FA224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FA224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İşletme Varlıkları Doğal kaynakları ve Maddi olmayan Varlıklar</w:t>
      </w:r>
    </w:p>
    <w:p w:rsidR="00FA2247" w:rsidRPr="00FA2247" w:rsidRDefault="00FA2247" w:rsidP="00FA224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FA224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Nakit Akış Tablosu</w:t>
      </w:r>
    </w:p>
    <w:p w:rsidR="00FA2247" w:rsidRPr="00FA2247" w:rsidRDefault="00FA2247" w:rsidP="00FA2247">
      <w:pPr>
        <w:shd w:val="clear" w:color="auto" w:fill="FFFFFF"/>
        <w:spacing w:after="120" w:line="300" w:lineRule="atLeast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FA224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br/>
      </w:r>
      <w:r w:rsidRPr="00FA2247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tr-TR"/>
        </w:rPr>
        <w:t>LMBA 517- İşletme Ekonomisi</w:t>
      </w:r>
    </w:p>
    <w:p w:rsidR="00FA2247" w:rsidRPr="00FA2247" w:rsidRDefault="00FA2247" w:rsidP="00FA224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FA224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Piyasalar</w:t>
      </w:r>
    </w:p>
    <w:p w:rsidR="00FA2247" w:rsidRPr="00FA2247" w:rsidRDefault="00FA2247" w:rsidP="00FA224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FA224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Tüketici Teorisi I: </w:t>
      </w:r>
      <w:proofErr w:type="spellStart"/>
      <w:r w:rsidRPr="00FA224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Bütce</w:t>
      </w:r>
      <w:proofErr w:type="spellEnd"/>
      <w:r w:rsidRPr="00FA224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FA224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Kısıtı</w:t>
      </w:r>
      <w:proofErr w:type="spellEnd"/>
      <w:r w:rsidRPr="00FA224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, Tercihler, Fayda</w:t>
      </w:r>
    </w:p>
    <w:p w:rsidR="00FA2247" w:rsidRPr="00FA2247" w:rsidRDefault="00FA2247" w:rsidP="00FA224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FA224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Tüketici Teorisi II: Secim; Talep ve </w:t>
      </w:r>
      <w:proofErr w:type="spellStart"/>
      <w:r w:rsidRPr="00FA224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Cevredeki</w:t>
      </w:r>
      <w:proofErr w:type="spellEnd"/>
      <w:r w:rsidRPr="00FA224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FA224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Degişmeler</w:t>
      </w:r>
      <w:proofErr w:type="spellEnd"/>
    </w:p>
    <w:p w:rsidR="00FA2247" w:rsidRPr="00FA2247" w:rsidRDefault="00FA2247" w:rsidP="00FA224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FA224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Tüketici Teorisi III: Tüketici </w:t>
      </w:r>
      <w:proofErr w:type="spellStart"/>
      <w:r w:rsidRPr="00FA224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Ranti</w:t>
      </w:r>
      <w:proofErr w:type="spellEnd"/>
      <w:r w:rsidRPr="00FA224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, Bireysel ve Piyasa Talebi</w:t>
      </w:r>
    </w:p>
    <w:p w:rsidR="00FA2247" w:rsidRPr="00FA2247" w:rsidRDefault="00FA2247" w:rsidP="00FA224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FA224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Tüketici Teorisi IV: Zamanlar arası Seçim, Belirsizlik ve Bilgi</w:t>
      </w:r>
    </w:p>
    <w:p w:rsidR="00FA2247" w:rsidRPr="00FA2247" w:rsidRDefault="00FA2247" w:rsidP="00FA224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FA224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Firma Teorisi I: Teknoloji, Üreticinin Sorunu: Kar En </w:t>
      </w:r>
      <w:proofErr w:type="spellStart"/>
      <w:r w:rsidRPr="00FA224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Büyüklemesi</w:t>
      </w:r>
      <w:proofErr w:type="spellEnd"/>
      <w:r w:rsidRPr="00FA224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-Maliyet En Küçüklemesi</w:t>
      </w:r>
    </w:p>
    <w:p w:rsidR="00FA2247" w:rsidRPr="00FA2247" w:rsidRDefault="00FA2247" w:rsidP="00FA224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FA224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Firma Teorisi II: Maliyet Eğrileri, Firma Arzı</w:t>
      </w:r>
    </w:p>
    <w:p w:rsidR="00FA2247" w:rsidRPr="00FA2247" w:rsidRDefault="00FA2247" w:rsidP="00FA224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FA224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Eksik Rekabet I Tekel ve Tekelci Rekabet</w:t>
      </w:r>
    </w:p>
    <w:p w:rsidR="00FA2247" w:rsidRPr="00FA2247" w:rsidRDefault="00FA2247" w:rsidP="00FA224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FA224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Eksik Rekabet II: Oligopol ve Yarışmacı Piyasalar</w:t>
      </w:r>
    </w:p>
    <w:p w:rsidR="00FA2247" w:rsidRPr="00FA2247" w:rsidRDefault="00FA2247" w:rsidP="00FA224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FA224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Oyun Teorisi</w:t>
      </w:r>
    </w:p>
    <w:p w:rsidR="00FA2247" w:rsidRPr="00FA2247" w:rsidRDefault="00FA2247" w:rsidP="00FA224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FA224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Genel Denge: Takas Ekonomisi</w:t>
      </w:r>
    </w:p>
    <w:p w:rsidR="00FA2247" w:rsidRPr="00FA2247" w:rsidRDefault="00FA2247" w:rsidP="00FA224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FA224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Dışsallıklar ve Mülkiyet Hakları, Kamu Malları</w:t>
      </w:r>
    </w:p>
    <w:p w:rsidR="00FA2247" w:rsidRPr="00FA2247" w:rsidRDefault="00FA2247" w:rsidP="00FA2247">
      <w:pPr>
        <w:shd w:val="clear" w:color="auto" w:fill="FFFFFF"/>
        <w:spacing w:before="120" w:after="120" w:line="240" w:lineRule="atLeast"/>
        <w:outlineLvl w:val="3"/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tr-TR"/>
        </w:rPr>
      </w:pPr>
      <w:r w:rsidRPr="00FA2247"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tr-TR"/>
        </w:rPr>
        <w:br/>
        <w:t>II. Yarıyıl</w:t>
      </w:r>
    </w:p>
    <w:p w:rsidR="00FA2247" w:rsidRPr="00FA2247" w:rsidRDefault="00FA2247" w:rsidP="00FA2247">
      <w:pPr>
        <w:shd w:val="clear" w:color="auto" w:fill="FFFFFF"/>
        <w:spacing w:after="120" w:line="300" w:lineRule="atLeast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FA2247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tr-TR"/>
        </w:rPr>
        <w:t>LMBA 521- Tedarik Zinciri Yönetimi</w:t>
      </w:r>
    </w:p>
    <w:p w:rsidR="00FA2247" w:rsidRPr="00FA2247" w:rsidRDefault="00FA2247" w:rsidP="00FA224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FA224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Tedarik Zinciri Kavramı</w:t>
      </w:r>
    </w:p>
    <w:p w:rsidR="00FA2247" w:rsidRPr="00FA2247" w:rsidRDefault="00FA2247" w:rsidP="00FA224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FA224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Kamçı Etkisi</w:t>
      </w:r>
    </w:p>
    <w:p w:rsidR="00FA2247" w:rsidRPr="00FA2247" w:rsidRDefault="00FA2247" w:rsidP="00FA224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FA224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Tedarik Zincirinde Karmaşıklık</w:t>
      </w:r>
    </w:p>
    <w:p w:rsidR="00FA2247" w:rsidRPr="00FA2247" w:rsidRDefault="00FA2247" w:rsidP="00FA224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FA224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Tedarik Zinciri Yönetimi</w:t>
      </w:r>
    </w:p>
    <w:p w:rsidR="00FA2247" w:rsidRPr="00FA2247" w:rsidRDefault="00FA2247" w:rsidP="00FA224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FA224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Tedarik Zinciri Stratejileri</w:t>
      </w:r>
    </w:p>
    <w:p w:rsidR="00FA2247" w:rsidRPr="00FA2247" w:rsidRDefault="00FA2247" w:rsidP="00FA224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FA224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SCOR Modeli</w:t>
      </w:r>
    </w:p>
    <w:p w:rsidR="00FA2247" w:rsidRPr="00FA2247" w:rsidRDefault="00FA2247" w:rsidP="00FA224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FA224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Tedarik Zinciri Yönetiminde Organizasyon</w:t>
      </w:r>
    </w:p>
    <w:p w:rsidR="00FA2247" w:rsidRPr="00FA2247" w:rsidRDefault="00FA2247" w:rsidP="00FA224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FA224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Performans Yönetimi ve Kıyaslama</w:t>
      </w:r>
    </w:p>
    <w:p w:rsidR="00FA2247" w:rsidRPr="00FA2247" w:rsidRDefault="00FA2247" w:rsidP="00FA224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FA224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Ağ Tasarımı</w:t>
      </w:r>
    </w:p>
    <w:p w:rsidR="00FA2247" w:rsidRPr="00FA2247" w:rsidRDefault="00FA2247" w:rsidP="00FA224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FA224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Tedarikçi Yönetimli Envanter</w:t>
      </w:r>
    </w:p>
    <w:p w:rsidR="00FA2247" w:rsidRPr="00FA2247" w:rsidRDefault="00FA2247" w:rsidP="00FA224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FA224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Ortaklaşa Tahmin Planlama ve İkmal</w:t>
      </w:r>
    </w:p>
    <w:p w:rsidR="00FA2247" w:rsidRPr="00FA2247" w:rsidRDefault="00FA2247" w:rsidP="00FA224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FA224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Tedarik Zinciri Yönetimi Yazılımları</w:t>
      </w:r>
    </w:p>
    <w:p w:rsidR="00FA2247" w:rsidRPr="00FA2247" w:rsidRDefault="00FA2247" w:rsidP="00FA224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FA224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4 PL  Kavramı</w:t>
      </w:r>
    </w:p>
    <w:p w:rsidR="00FA2247" w:rsidRPr="00FA2247" w:rsidRDefault="00FA2247" w:rsidP="00FA2247">
      <w:pPr>
        <w:shd w:val="clear" w:color="auto" w:fill="FFFFFF"/>
        <w:spacing w:after="120" w:line="300" w:lineRule="atLeast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FA224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br/>
      </w:r>
      <w:r w:rsidRPr="00FA2247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tr-TR"/>
        </w:rPr>
        <w:t>LMBA 523- İnsan Kaynakları Yönetimi</w:t>
      </w:r>
    </w:p>
    <w:p w:rsidR="00FA2247" w:rsidRPr="00FA2247" w:rsidRDefault="00FA2247" w:rsidP="00FA224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FA224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İnsan kaynakları yönetiminin genel çerçevesi, gelişimi</w:t>
      </w:r>
    </w:p>
    <w:p w:rsidR="00FA2247" w:rsidRPr="00FA2247" w:rsidRDefault="00FA2247" w:rsidP="00FA224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FA224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İKY İşlevleri, İlkeleri</w:t>
      </w:r>
    </w:p>
    <w:p w:rsidR="00FA2247" w:rsidRPr="00FA2247" w:rsidRDefault="00FA2247" w:rsidP="00FA224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FA224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İşletmelerde İnsan kaynakları Planlaması - </w:t>
      </w:r>
      <w:proofErr w:type="spellStart"/>
      <w:r w:rsidRPr="00FA224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İşgören</w:t>
      </w:r>
      <w:proofErr w:type="spellEnd"/>
      <w:r w:rsidRPr="00FA224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İhtiyacının Tahmini</w:t>
      </w:r>
    </w:p>
    <w:p w:rsidR="00FA2247" w:rsidRPr="00FA2247" w:rsidRDefault="00FA2247" w:rsidP="00FA224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proofErr w:type="spellStart"/>
      <w:r w:rsidRPr="00FA224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İşgören</w:t>
      </w:r>
      <w:proofErr w:type="spellEnd"/>
      <w:r w:rsidRPr="00FA224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tedariki</w:t>
      </w:r>
    </w:p>
    <w:p w:rsidR="00FA2247" w:rsidRPr="00FA2247" w:rsidRDefault="00FA2247" w:rsidP="00FA224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proofErr w:type="spellStart"/>
      <w:r w:rsidRPr="00FA224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İşgören</w:t>
      </w:r>
      <w:proofErr w:type="spellEnd"/>
      <w:r w:rsidRPr="00FA224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seçimi ve önemi</w:t>
      </w:r>
    </w:p>
    <w:p w:rsidR="00FA2247" w:rsidRPr="00FA2247" w:rsidRDefault="00FA2247" w:rsidP="00FA224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proofErr w:type="spellStart"/>
      <w:r w:rsidRPr="00FA224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İşgören</w:t>
      </w:r>
      <w:proofErr w:type="spellEnd"/>
      <w:r w:rsidRPr="00FA224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seçiminde kullanılan yöntemler</w:t>
      </w:r>
    </w:p>
    <w:p w:rsidR="00FA2247" w:rsidRPr="00FA2247" w:rsidRDefault="00FA2247" w:rsidP="00FA224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proofErr w:type="spellStart"/>
      <w:r w:rsidRPr="00FA224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İşgöreni</w:t>
      </w:r>
      <w:proofErr w:type="spellEnd"/>
      <w:r w:rsidRPr="00FA224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işe yerleştirme</w:t>
      </w:r>
    </w:p>
    <w:p w:rsidR="00FA2247" w:rsidRPr="00FA2247" w:rsidRDefault="00FA2247" w:rsidP="00FA224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FA224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Eğitim ve geliştirme</w:t>
      </w:r>
    </w:p>
    <w:p w:rsidR="00FA2247" w:rsidRPr="00FA2247" w:rsidRDefault="00FA2247" w:rsidP="00FA224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FA224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Örgütsel sosyalizasyon ve kariyer yönetimi</w:t>
      </w:r>
    </w:p>
    <w:p w:rsidR="00FA2247" w:rsidRPr="00FA2247" w:rsidRDefault="00FA2247" w:rsidP="00FA224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FA224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İş analizleri, iş tanımları</w:t>
      </w:r>
    </w:p>
    <w:p w:rsidR="00FA2247" w:rsidRPr="00FA2247" w:rsidRDefault="00FA2247" w:rsidP="00FA224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FA224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İş değerleme</w:t>
      </w:r>
    </w:p>
    <w:p w:rsidR="00FA2247" w:rsidRPr="00FA2247" w:rsidRDefault="00FA2247" w:rsidP="00FA224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proofErr w:type="gramStart"/>
      <w:r w:rsidRPr="00FA224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ilgili</w:t>
      </w:r>
      <w:proofErr w:type="gramEnd"/>
      <w:r w:rsidRPr="00FA224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kavramlar - iş değerleme yöntemleri</w:t>
      </w:r>
    </w:p>
    <w:p w:rsidR="00FA2247" w:rsidRPr="00FA2247" w:rsidRDefault="00FA2247" w:rsidP="00FA224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FA224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Performans (Başarı) değerleme - Performans değerleme yöntemleri, Ücret ve ücret sistemler - İşletme içi ücretin oluşumu -  Ücret politikaları</w:t>
      </w:r>
    </w:p>
    <w:p w:rsidR="00FA2247" w:rsidRPr="00FA2247" w:rsidRDefault="00FA2247" w:rsidP="00FA2247">
      <w:pPr>
        <w:shd w:val="clear" w:color="auto" w:fill="FFFFFF"/>
        <w:spacing w:after="120" w:line="300" w:lineRule="atLeast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FA224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lastRenderedPageBreak/>
        <w:br/>
      </w:r>
      <w:r w:rsidRPr="00FA2247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tr-TR"/>
        </w:rPr>
        <w:t>LMBA 525- İstatistiksel Analiz ve Karar Verme</w:t>
      </w:r>
    </w:p>
    <w:p w:rsidR="00FA2247" w:rsidRPr="00FA2247" w:rsidRDefault="00FA2247" w:rsidP="00FA224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FA224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Fonksiyonlar</w:t>
      </w:r>
    </w:p>
    <w:p w:rsidR="00FA2247" w:rsidRPr="00FA2247" w:rsidRDefault="00FA2247" w:rsidP="00FA224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FA224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Olasılık</w:t>
      </w:r>
    </w:p>
    <w:p w:rsidR="00FA2247" w:rsidRPr="00FA2247" w:rsidRDefault="00FA2247" w:rsidP="00FA224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FA224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Olasılık</w:t>
      </w:r>
    </w:p>
    <w:p w:rsidR="00FA2247" w:rsidRPr="00FA2247" w:rsidRDefault="00FA2247" w:rsidP="00FA224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FA224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Tesadüfi Değişkenler</w:t>
      </w:r>
    </w:p>
    <w:p w:rsidR="00FA2247" w:rsidRPr="00FA2247" w:rsidRDefault="00FA2247" w:rsidP="00FA224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FA224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Olasılık Dağılımları</w:t>
      </w:r>
    </w:p>
    <w:p w:rsidR="00FA2247" w:rsidRPr="00FA2247" w:rsidRDefault="00FA2247" w:rsidP="00FA224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FA224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Birleşik Olasılık Dağılımları</w:t>
      </w:r>
    </w:p>
    <w:p w:rsidR="00FA2247" w:rsidRPr="00FA2247" w:rsidRDefault="00FA2247" w:rsidP="00FA224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FA224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Örnekleme Dağılımları</w:t>
      </w:r>
    </w:p>
    <w:p w:rsidR="00FA2247" w:rsidRPr="00FA2247" w:rsidRDefault="00FA2247" w:rsidP="00FA224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proofErr w:type="spellStart"/>
      <w:r w:rsidRPr="00FA224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Tahminleme</w:t>
      </w:r>
      <w:proofErr w:type="spellEnd"/>
    </w:p>
    <w:p w:rsidR="00FA2247" w:rsidRPr="00FA2247" w:rsidRDefault="00FA2247" w:rsidP="00FA224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FA224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Hipotez Testleri</w:t>
      </w:r>
    </w:p>
    <w:p w:rsidR="00FA2247" w:rsidRPr="00FA2247" w:rsidRDefault="00FA2247" w:rsidP="00FA2247">
      <w:pPr>
        <w:shd w:val="clear" w:color="auto" w:fill="FFFFFF"/>
        <w:spacing w:after="120" w:line="300" w:lineRule="atLeast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FA224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br/>
      </w:r>
      <w:r w:rsidRPr="00FA2247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tr-TR"/>
        </w:rPr>
        <w:t>LMBA 527- Dış Ticaret</w:t>
      </w:r>
    </w:p>
    <w:p w:rsidR="00FA2247" w:rsidRPr="00FA2247" w:rsidRDefault="00FA2247" w:rsidP="00FA224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FA224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Uluslararası Ticaret</w:t>
      </w:r>
    </w:p>
    <w:p w:rsidR="00FA2247" w:rsidRPr="00FA2247" w:rsidRDefault="00FA2247" w:rsidP="00FA224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FA224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Gümrük İşlemleri</w:t>
      </w:r>
    </w:p>
    <w:p w:rsidR="00FA2247" w:rsidRPr="00FA2247" w:rsidRDefault="00FA2247" w:rsidP="00FA224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FA224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Serbest Bölge İşlemleri</w:t>
      </w:r>
    </w:p>
    <w:p w:rsidR="00FA2247" w:rsidRPr="00FA2247" w:rsidRDefault="00FA2247" w:rsidP="00FA224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FA224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Uluslararası Ticarette Kullanılan Ödeme Şekilleri</w:t>
      </w:r>
    </w:p>
    <w:p w:rsidR="00FA2247" w:rsidRPr="00FA2247" w:rsidRDefault="00FA2247" w:rsidP="00FA224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FA224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Dış Ticaret Sözleşmelerinin Uygulanması</w:t>
      </w:r>
    </w:p>
    <w:p w:rsidR="00FA2247" w:rsidRPr="00FA2247" w:rsidRDefault="00FA2247" w:rsidP="00FA224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FA224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Dış Ticarette Teslim Şekilleri</w:t>
      </w:r>
    </w:p>
    <w:p w:rsidR="00FA2247" w:rsidRPr="00FA2247" w:rsidRDefault="00FA2247" w:rsidP="00FA224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FA224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Bankalar Arası  Muhabir İlişkileri</w:t>
      </w:r>
    </w:p>
    <w:p w:rsidR="00FA2247" w:rsidRPr="00FA2247" w:rsidRDefault="00FA2247" w:rsidP="00FA224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FA224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Görünmeyen İşlemler</w:t>
      </w:r>
    </w:p>
    <w:p w:rsidR="00FA2247" w:rsidRPr="00FA2247" w:rsidRDefault="00FA2247" w:rsidP="00FA224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FA224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Akreditifler</w:t>
      </w:r>
    </w:p>
    <w:p w:rsidR="00FA2247" w:rsidRPr="00FA2247" w:rsidRDefault="00FA2247" w:rsidP="00FA224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FA224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Tahsil Vesaiki</w:t>
      </w:r>
    </w:p>
    <w:p w:rsidR="00FA2247" w:rsidRPr="00FA2247" w:rsidRDefault="00FA2247" w:rsidP="00FA224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FA224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İthalat ve İhracat Bedellerinin Ödenmesi</w:t>
      </w:r>
    </w:p>
    <w:p w:rsidR="00FA2247" w:rsidRPr="00FA2247" w:rsidRDefault="00FA2247" w:rsidP="00FA224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FA224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Kambiyo Kapatmaları</w:t>
      </w:r>
    </w:p>
    <w:p w:rsidR="00FA2247" w:rsidRPr="00FA2247" w:rsidRDefault="00FA2247" w:rsidP="00FA224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FA224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Dış Ticaret Kredileri</w:t>
      </w:r>
    </w:p>
    <w:p w:rsidR="00FA2247" w:rsidRPr="00FA2247" w:rsidRDefault="00FA2247" w:rsidP="00FA224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FA224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Gümrük Mevzuatı</w:t>
      </w:r>
    </w:p>
    <w:p w:rsidR="00FA2247" w:rsidRPr="00FA2247" w:rsidRDefault="00FA2247" w:rsidP="00FA224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FA224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Dış Ticaret Rejimleri</w:t>
      </w:r>
    </w:p>
    <w:p w:rsidR="00FA2247" w:rsidRPr="00FA2247" w:rsidRDefault="00FA2247" w:rsidP="00FA224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FA224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Gümrük Rejimleri (Serbest Dolaşıma Giriş, Transit, İhracat Rejimi ve Ekonomik Etkili Gümrük </w:t>
      </w:r>
      <w:proofErr w:type="spellStart"/>
      <w:r w:rsidRPr="00FA224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Rejimleri'nde</w:t>
      </w:r>
      <w:proofErr w:type="spellEnd"/>
      <w:r w:rsidRPr="00FA224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Antrepo, </w:t>
      </w:r>
      <w:proofErr w:type="gramStart"/>
      <w:r w:rsidRPr="00FA224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Dahilde</w:t>
      </w:r>
      <w:proofErr w:type="gramEnd"/>
      <w:r w:rsidRPr="00FA224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İşleme, Gümrük Kontrolü Altında İşleme, Geçici İthalat, Hariçte İşleme Rejimi)</w:t>
      </w:r>
    </w:p>
    <w:p w:rsidR="00FA2247" w:rsidRPr="00FA2247" w:rsidRDefault="00FA2247" w:rsidP="00FA224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FA224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Gümrük İdarelerinde Kullanılan Belgelerin Tanıtılması</w:t>
      </w:r>
    </w:p>
    <w:p w:rsidR="00FA2247" w:rsidRPr="00FA2247" w:rsidRDefault="00FA2247" w:rsidP="00FA2247">
      <w:pPr>
        <w:shd w:val="clear" w:color="auto" w:fill="FFFFFF"/>
        <w:spacing w:before="120" w:after="120" w:line="240" w:lineRule="atLeast"/>
        <w:outlineLvl w:val="3"/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tr-TR"/>
        </w:rPr>
      </w:pPr>
      <w:r w:rsidRPr="00FA2247"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tr-TR"/>
        </w:rPr>
        <w:br/>
        <w:t>III. Yarıyıl</w:t>
      </w:r>
    </w:p>
    <w:p w:rsidR="00FA2247" w:rsidRPr="00FA2247" w:rsidRDefault="00FA2247" w:rsidP="00FA2247">
      <w:pPr>
        <w:shd w:val="clear" w:color="auto" w:fill="FFFFFF"/>
        <w:spacing w:after="120" w:line="300" w:lineRule="atLeast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FA2247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tr-TR"/>
        </w:rPr>
        <w:t>LMBA 537- Depo ve Dağıtım Merkezi Yönetimi</w:t>
      </w:r>
    </w:p>
    <w:p w:rsidR="00FA2247" w:rsidRPr="00FA2247" w:rsidRDefault="00FA2247" w:rsidP="00FA2247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FA224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Depolama Kavramı</w:t>
      </w:r>
    </w:p>
    <w:p w:rsidR="00FA2247" w:rsidRPr="00FA2247" w:rsidRDefault="00FA2247" w:rsidP="00FA2247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FA224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Depolama Süreçleri</w:t>
      </w:r>
    </w:p>
    <w:p w:rsidR="00FA2247" w:rsidRPr="00FA2247" w:rsidRDefault="00FA2247" w:rsidP="00FA2247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FA224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Dağıtım Kavramı</w:t>
      </w:r>
    </w:p>
    <w:p w:rsidR="00FA2247" w:rsidRPr="00FA2247" w:rsidRDefault="00FA2247" w:rsidP="00FA2247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FA224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Dağıtım Merkezi Süreçleri</w:t>
      </w:r>
    </w:p>
    <w:p w:rsidR="00FA2247" w:rsidRPr="00FA2247" w:rsidRDefault="00FA2247" w:rsidP="00FA2247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FA224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Malzeme </w:t>
      </w:r>
      <w:proofErr w:type="spellStart"/>
      <w:r w:rsidRPr="00FA224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Elleçleme</w:t>
      </w:r>
      <w:proofErr w:type="spellEnd"/>
      <w:r w:rsidRPr="00FA224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ve Paketleme</w:t>
      </w:r>
    </w:p>
    <w:p w:rsidR="00FA2247" w:rsidRPr="00FA2247" w:rsidRDefault="00FA2247" w:rsidP="00FA2247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FA224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Malzeme Taşıma Teknolojileri</w:t>
      </w:r>
    </w:p>
    <w:p w:rsidR="00FA2247" w:rsidRPr="00FA2247" w:rsidRDefault="00FA2247" w:rsidP="00FA2247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FA224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Raf Sistemleri</w:t>
      </w:r>
    </w:p>
    <w:p w:rsidR="00FA2247" w:rsidRPr="00FA2247" w:rsidRDefault="00FA2247" w:rsidP="00FA2247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FA224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Bilgi Teknolojileri ve Depo Yönetim Yazılımları</w:t>
      </w:r>
    </w:p>
    <w:p w:rsidR="00FA2247" w:rsidRPr="00FA2247" w:rsidRDefault="00FA2247" w:rsidP="00FA2247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FA224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Depo Yeri Seçimi</w:t>
      </w:r>
    </w:p>
    <w:p w:rsidR="00FA2247" w:rsidRPr="00FA2247" w:rsidRDefault="00FA2247" w:rsidP="00FA2247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FA224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Depo Tasarımı</w:t>
      </w:r>
    </w:p>
    <w:p w:rsidR="00FA2247" w:rsidRPr="00FA2247" w:rsidRDefault="00FA2247" w:rsidP="00FA2247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FA224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Depo Performans Yönetimi</w:t>
      </w:r>
    </w:p>
    <w:p w:rsidR="00FA2247" w:rsidRPr="00FA2247" w:rsidRDefault="00FA2247" w:rsidP="00FA2247">
      <w:pPr>
        <w:shd w:val="clear" w:color="auto" w:fill="FFFFFF"/>
        <w:spacing w:before="120" w:after="120" w:line="240" w:lineRule="atLeast"/>
        <w:outlineLvl w:val="3"/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tr-TR"/>
        </w:rPr>
      </w:pPr>
      <w:r w:rsidRPr="00FA2247"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tr-TR"/>
        </w:rPr>
        <w:br/>
        <w:t>Seçmeli Dersler</w:t>
      </w:r>
    </w:p>
    <w:p w:rsidR="00FA2247" w:rsidRPr="00FA2247" w:rsidRDefault="00FA2247" w:rsidP="00FA2247">
      <w:pPr>
        <w:shd w:val="clear" w:color="auto" w:fill="FFFFFF"/>
        <w:spacing w:after="120" w:line="300" w:lineRule="atLeast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FA2247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tr-TR"/>
        </w:rPr>
        <w:t>LMBA 539- Üretim ve Stok Yönetimi</w:t>
      </w:r>
    </w:p>
    <w:p w:rsidR="00FA2247" w:rsidRPr="00FA2247" w:rsidRDefault="00FA2247" w:rsidP="00FA2247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FA224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lastRenderedPageBreak/>
        <w:t>Üretim Sistemleri</w:t>
      </w:r>
    </w:p>
    <w:p w:rsidR="00FA2247" w:rsidRPr="00FA2247" w:rsidRDefault="00FA2247" w:rsidP="00FA2247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FA224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Üretim Yönetimi</w:t>
      </w:r>
    </w:p>
    <w:p w:rsidR="00FA2247" w:rsidRPr="00FA2247" w:rsidRDefault="00FA2247" w:rsidP="00FA2247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FA224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Üretim Planlama ve Kontrol</w:t>
      </w:r>
    </w:p>
    <w:p w:rsidR="00FA2247" w:rsidRPr="00FA2247" w:rsidRDefault="00FA2247" w:rsidP="00FA2247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FA224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Talep Yönetimi</w:t>
      </w:r>
    </w:p>
    <w:p w:rsidR="00FA2247" w:rsidRPr="00FA2247" w:rsidRDefault="00FA2247" w:rsidP="00FA2247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FA224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Toplu Üretim Planlama</w:t>
      </w:r>
    </w:p>
    <w:p w:rsidR="00FA2247" w:rsidRPr="00FA2247" w:rsidRDefault="00FA2247" w:rsidP="00FA2247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FA224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Ana Üretim Çizelgeleme</w:t>
      </w:r>
    </w:p>
    <w:p w:rsidR="00FA2247" w:rsidRPr="00FA2247" w:rsidRDefault="00FA2247" w:rsidP="00FA2247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FA224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Stok Yönetimi</w:t>
      </w:r>
    </w:p>
    <w:p w:rsidR="00FA2247" w:rsidRPr="00FA2247" w:rsidRDefault="00FA2247" w:rsidP="00FA2247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FA224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Stok Kontrol Sistemleri</w:t>
      </w:r>
    </w:p>
    <w:p w:rsidR="00FA2247" w:rsidRPr="00FA2247" w:rsidRDefault="00FA2247" w:rsidP="00FA2247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FA224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Malzeme İhtiyaç Planlama Sistemleri</w:t>
      </w:r>
    </w:p>
    <w:p w:rsidR="00FA2247" w:rsidRPr="00FA2247" w:rsidRDefault="00FA2247" w:rsidP="00FA2247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FA224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Kapasite İhtiyaç Planlama Sistemleri</w:t>
      </w:r>
    </w:p>
    <w:p w:rsidR="00FA2247" w:rsidRPr="00FA2247" w:rsidRDefault="00FA2247" w:rsidP="00FA2247">
      <w:pPr>
        <w:shd w:val="clear" w:color="auto" w:fill="FFFFFF"/>
        <w:spacing w:after="120" w:line="300" w:lineRule="atLeast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FA224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br/>
      </w:r>
      <w:r w:rsidRPr="00FA2247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tr-TR"/>
        </w:rPr>
        <w:t>LMBA 541- Lojistik Bilişim Sistemleri</w:t>
      </w:r>
    </w:p>
    <w:p w:rsidR="00FA2247" w:rsidRPr="00FA2247" w:rsidRDefault="00FA2247" w:rsidP="00FA2247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FA224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Elektronik Ticaret ve Elektronik İş Kavramları</w:t>
      </w:r>
    </w:p>
    <w:p w:rsidR="00FA2247" w:rsidRPr="00FA2247" w:rsidRDefault="00FA2247" w:rsidP="00FA2247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FA224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Elektronik Veri Değişimi</w:t>
      </w:r>
    </w:p>
    <w:p w:rsidR="00FA2247" w:rsidRPr="00FA2247" w:rsidRDefault="00FA2247" w:rsidP="00FA2247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FA224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Global Konumlandırma Sistemleri</w:t>
      </w:r>
    </w:p>
    <w:p w:rsidR="00FA2247" w:rsidRPr="00FA2247" w:rsidRDefault="00FA2247" w:rsidP="00FA2247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FA224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Otomatik  Tanımlama Sistemleri</w:t>
      </w:r>
    </w:p>
    <w:p w:rsidR="00FA2247" w:rsidRPr="00FA2247" w:rsidRDefault="00FA2247" w:rsidP="00FA2247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FA224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Çubuk Kod</w:t>
      </w:r>
    </w:p>
    <w:p w:rsidR="00FA2247" w:rsidRPr="00FA2247" w:rsidRDefault="00FA2247" w:rsidP="00FA2247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FA224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RFID</w:t>
      </w:r>
    </w:p>
    <w:p w:rsidR="00FA2247" w:rsidRPr="00FA2247" w:rsidRDefault="00FA2247" w:rsidP="00FA2247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FA224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Kurumsal Kaynak Planlaması</w:t>
      </w:r>
    </w:p>
    <w:p w:rsidR="00FA2247" w:rsidRPr="00FA2247" w:rsidRDefault="00FA2247" w:rsidP="00FA2247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FA224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İleri Planlama ve Çizelgeleme Yazılımları</w:t>
      </w:r>
    </w:p>
    <w:p w:rsidR="00FA2247" w:rsidRPr="00FA2247" w:rsidRDefault="00FA2247" w:rsidP="00FA2247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FA224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Tedarik Zinciri Yönetimi Yazılımları</w:t>
      </w:r>
    </w:p>
    <w:p w:rsidR="00FA2247" w:rsidRPr="00FA2247" w:rsidRDefault="00FA2247" w:rsidP="00FA2247">
      <w:pPr>
        <w:shd w:val="clear" w:color="auto" w:fill="FFFFFF"/>
        <w:spacing w:after="120" w:line="300" w:lineRule="atLeast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FA224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br/>
      </w:r>
      <w:r w:rsidRPr="00FA2247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tr-TR"/>
        </w:rPr>
        <w:t>LMBA 543- Tedarikçi İlişkileri Yönetimi</w:t>
      </w:r>
    </w:p>
    <w:p w:rsidR="00FA2247" w:rsidRPr="00FA2247" w:rsidRDefault="00FA2247" w:rsidP="00FA2247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proofErr w:type="spellStart"/>
      <w:r w:rsidRPr="00FA224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Satınalma</w:t>
      </w:r>
      <w:proofErr w:type="spellEnd"/>
      <w:r w:rsidRPr="00FA224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ve Tedarik Kavramları</w:t>
      </w:r>
    </w:p>
    <w:p w:rsidR="00FA2247" w:rsidRPr="00FA2247" w:rsidRDefault="00FA2247" w:rsidP="00FA2247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proofErr w:type="spellStart"/>
      <w:r w:rsidRPr="00FA224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Satınalma</w:t>
      </w:r>
      <w:proofErr w:type="spellEnd"/>
      <w:r w:rsidRPr="00FA224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Yönetimi</w:t>
      </w:r>
    </w:p>
    <w:p w:rsidR="00FA2247" w:rsidRPr="00FA2247" w:rsidRDefault="00FA2247" w:rsidP="00FA2247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FA224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Stratejik </w:t>
      </w:r>
      <w:proofErr w:type="spellStart"/>
      <w:r w:rsidRPr="00FA224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Satınalma</w:t>
      </w:r>
      <w:proofErr w:type="spellEnd"/>
    </w:p>
    <w:p w:rsidR="00FA2247" w:rsidRPr="00FA2247" w:rsidRDefault="00FA2247" w:rsidP="00FA2247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FA224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Global Kaynak Kullanımı ve Üretim Paylaşımı</w:t>
      </w:r>
    </w:p>
    <w:p w:rsidR="00FA2247" w:rsidRPr="00FA2247" w:rsidRDefault="00FA2247" w:rsidP="00FA2247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FA224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Sözleme Yönetimi</w:t>
      </w:r>
    </w:p>
    <w:p w:rsidR="00FA2247" w:rsidRPr="00FA2247" w:rsidRDefault="00FA2247" w:rsidP="00FA2247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FA224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Tedarik ilişkileri Yönetimi</w:t>
      </w:r>
    </w:p>
    <w:p w:rsidR="00FA2247" w:rsidRPr="00FA2247" w:rsidRDefault="00FA2247" w:rsidP="00FA2247">
      <w:pPr>
        <w:shd w:val="clear" w:color="auto" w:fill="FFFFFF"/>
        <w:spacing w:after="120" w:line="300" w:lineRule="atLeast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FA224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br/>
      </w:r>
      <w:r w:rsidRPr="00FA2247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tr-TR"/>
        </w:rPr>
        <w:t>LMBA 545- Müşteri İlişkileri Yönetimi</w:t>
      </w:r>
    </w:p>
    <w:p w:rsidR="00FA2247" w:rsidRPr="00FA2247" w:rsidRDefault="00FA2247" w:rsidP="00FA2247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FA224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Pazarlamada Müşteri İlişkileri Yönetimi</w:t>
      </w:r>
    </w:p>
    <w:p w:rsidR="00FA2247" w:rsidRPr="00FA2247" w:rsidRDefault="00FA2247" w:rsidP="00FA2247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FA224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Müşteri İlişkileri Yönetimi ve Müşteri Hizmetleri</w:t>
      </w:r>
    </w:p>
    <w:p w:rsidR="00FA2247" w:rsidRPr="00FA2247" w:rsidRDefault="00FA2247" w:rsidP="00FA2247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FA224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Satış Gücü Otomasyonu</w:t>
      </w:r>
    </w:p>
    <w:p w:rsidR="00FA2247" w:rsidRPr="00FA2247" w:rsidRDefault="00FA2247" w:rsidP="00FA2247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FA224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E-Ticarette Müşteri İlişkileri Yönetimi</w:t>
      </w:r>
    </w:p>
    <w:p w:rsidR="00FA2247" w:rsidRPr="00FA2247" w:rsidRDefault="00FA2247" w:rsidP="00FA2247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FA224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Analitik Müşteri İlişkileri Yönetimi</w:t>
      </w:r>
    </w:p>
    <w:p w:rsidR="00FA2247" w:rsidRPr="00FA2247" w:rsidRDefault="00FA2247" w:rsidP="00FA2247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FA224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Müşteri İlişkileri Yönetimi Programının Planlanması</w:t>
      </w:r>
    </w:p>
    <w:p w:rsidR="00FA2247" w:rsidRPr="00FA2247" w:rsidRDefault="00FA2247" w:rsidP="00FA2247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FA224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Müşteri İlişkileri Yönetimi Araçlarının Seçimi</w:t>
      </w:r>
    </w:p>
    <w:p w:rsidR="00FA2247" w:rsidRPr="00FA2247" w:rsidRDefault="00FA2247" w:rsidP="00FA2247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FA224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Müşteri İlişkileri Yönetimi Projesinin Yönetilmesi</w:t>
      </w:r>
    </w:p>
    <w:p w:rsidR="00FA2247" w:rsidRPr="00FA2247" w:rsidRDefault="00FA2247" w:rsidP="00FA2247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FA224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Müşteri İlişkileri Yönetiminin Geleceği</w:t>
      </w:r>
    </w:p>
    <w:p w:rsidR="00FA2247" w:rsidRPr="00FA2247" w:rsidRDefault="00FA2247" w:rsidP="00FA2247">
      <w:pPr>
        <w:shd w:val="clear" w:color="auto" w:fill="FFFFFF"/>
        <w:spacing w:after="120" w:line="300" w:lineRule="atLeast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FA224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br/>
      </w:r>
      <w:r w:rsidRPr="00FA2247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tr-TR"/>
        </w:rPr>
        <w:t>LMBA 547- Lojistik Optimizasyon Modelleri</w:t>
      </w:r>
    </w:p>
    <w:p w:rsidR="00FA2247" w:rsidRPr="00FA2247" w:rsidRDefault="00FA2247" w:rsidP="00FA2247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FA224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Yöneylem Araştırması Kavramı</w:t>
      </w:r>
    </w:p>
    <w:p w:rsidR="00FA2247" w:rsidRPr="00FA2247" w:rsidRDefault="00FA2247" w:rsidP="00FA2247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FA224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Modelleme</w:t>
      </w:r>
    </w:p>
    <w:p w:rsidR="00FA2247" w:rsidRPr="00FA2247" w:rsidRDefault="00FA2247" w:rsidP="00FA2247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FA224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Lojistik Optimizasyon Problemleri</w:t>
      </w:r>
    </w:p>
    <w:p w:rsidR="00FA2247" w:rsidRPr="00FA2247" w:rsidRDefault="00FA2247" w:rsidP="00FA2247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proofErr w:type="spellStart"/>
      <w:r w:rsidRPr="00FA224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Transportasyon</w:t>
      </w:r>
      <w:proofErr w:type="spellEnd"/>
      <w:r w:rsidRPr="00FA224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Modeli</w:t>
      </w:r>
    </w:p>
    <w:p w:rsidR="00FA2247" w:rsidRPr="00FA2247" w:rsidRDefault="00FA2247" w:rsidP="00FA2247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FA224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Rota Optimizasyonu</w:t>
      </w:r>
    </w:p>
    <w:p w:rsidR="00FA2247" w:rsidRPr="00FA2247" w:rsidRDefault="00FA2247" w:rsidP="00FA2247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FA224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lastRenderedPageBreak/>
        <w:t>Araç Yükleme Optimizasyonu</w:t>
      </w:r>
    </w:p>
    <w:p w:rsidR="00FA2247" w:rsidRPr="00FA2247" w:rsidRDefault="00FA2247" w:rsidP="00FA2247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FA224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Stok Optimizasyonu</w:t>
      </w:r>
    </w:p>
    <w:p w:rsidR="00FA2247" w:rsidRPr="00FA2247" w:rsidRDefault="00FA2247" w:rsidP="00FA2247">
      <w:pPr>
        <w:shd w:val="clear" w:color="auto" w:fill="FFFFFF"/>
        <w:spacing w:after="120" w:line="300" w:lineRule="atLeast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FA224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br/>
      </w:r>
      <w:r w:rsidRPr="00FA2247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tr-TR"/>
        </w:rPr>
        <w:t>LMBA 549- Lojistikte Hukuk</w:t>
      </w:r>
    </w:p>
    <w:p w:rsidR="00FA2247" w:rsidRPr="00FA2247" w:rsidRDefault="00FA2247" w:rsidP="00FA2247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FA224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Hukuk Kavramı</w:t>
      </w:r>
    </w:p>
    <w:p w:rsidR="00FA2247" w:rsidRPr="00FA2247" w:rsidRDefault="00FA2247" w:rsidP="00FA2247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FA224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Ulusal Hukuk Sistemi</w:t>
      </w:r>
    </w:p>
    <w:p w:rsidR="00FA2247" w:rsidRPr="00FA2247" w:rsidRDefault="00FA2247" w:rsidP="00FA2247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FA224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Taşımacılık ve Lojistik Hukuku</w:t>
      </w:r>
    </w:p>
    <w:p w:rsidR="00FA2247" w:rsidRPr="00FA2247" w:rsidRDefault="00FA2247" w:rsidP="00FA2247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FA224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Deniz Hukuku</w:t>
      </w:r>
    </w:p>
    <w:p w:rsidR="00FA2247" w:rsidRPr="00FA2247" w:rsidRDefault="00FA2247" w:rsidP="00FA2247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FA224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Sözleşmeler Hukuku</w:t>
      </w:r>
    </w:p>
    <w:p w:rsidR="00FA2247" w:rsidRPr="00FA2247" w:rsidRDefault="00FA2247" w:rsidP="00FA2247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FA224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Uluslararası Ticari Sözleşmeler</w:t>
      </w:r>
    </w:p>
    <w:p w:rsidR="00FA2247" w:rsidRPr="00FA2247" w:rsidRDefault="00FA2247" w:rsidP="00FA2247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FA224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Uyuşmazlıkların Çözüm Usulleri</w:t>
      </w:r>
    </w:p>
    <w:p w:rsidR="00FA2247" w:rsidRPr="00FA2247" w:rsidRDefault="00FA2247" w:rsidP="00FA2247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FA224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Sözleşmelerin Yapılması ve Yürürlüğe Konması</w:t>
      </w:r>
    </w:p>
    <w:p w:rsidR="00FA2247" w:rsidRPr="00FA2247" w:rsidRDefault="00FA2247" w:rsidP="00FA2247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FA224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İhracat Sözleşmeleri</w:t>
      </w:r>
    </w:p>
    <w:p w:rsidR="00FA2247" w:rsidRPr="00FA2247" w:rsidRDefault="00FA2247" w:rsidP="00FA2247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FA224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Acentelik Sözleşmeleri</w:t>
      </w:r>
    </w:p>
    <w:p w:rsidR="00FA2247" w:rsidRPr="00FA2247" w:rsidRDefault="00FA2247" w:rsidP="00FA2247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FA224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Tek Satıcılık Sözleşmesi</w:t>
      </w:r>
    </w:p>
    <w:p w:rsidR="00FA2247" w:rsidRPr="00FA2247" w:rsidRDefault="00FA2247" w:rsidP="00FA2247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proofErr w:type="spellStart"/>
      <w:r w:rsidRPr="00FA224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Joint</w:t>
      </w:r>
      <w:proofErr w:type="spellEnd"/>
      <w:r w:rsidRPr="00FA224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FA224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Venture</w:t>
      </w:r>
      <w:proofErr w:type="spellEnd"/>
      <w:r w:rsidRPr="00FA224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Sözleşmesi</w:t>
      </w:r>
    </w:p>
    <w:p w:rsidR="00FA2247" w:rsidRPr="00FA2247" w:rsidRDefault="00FA2247" w:rsidP="00FA2247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FA224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Taahhüt Sözleşmeleri</w:t>
      </w:r>
    </w:p>
    <w:p w:rsidR="00FA2247" w:rsidRPr="00FA2247" w:rsidRDefault="00FA2247" w:rsidP="00FA2247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FA224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Karayollarında Eşya Taşıma Sözleşmeleri</w:t>
      </w:r>
    </w:p>
    <w:p w:rsidR="00FA2247" w:rsidRPr="00FA2247" w:rsidRDefault="00FA2247" w:rsidP="00FA2247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FA224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Denizde Eşya Taşıma (Navlun) Sözleşmeleri</w:t>
      </w:r>
    </w:p>
    <w:p w:rsidR="00FA2247" w:rsidRPr="00FA2247" w:rsidRDefault="00FA2247" w:rsidP="00FA2247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FA224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Havayolu ile Eşya Taşıma Sözleşmeleri</w:t>
      </w:r>
    </w:p>
    <w:p w:rsidR="00FA2247" w:rsidRPr="00FA2247" w:rsidRDefault="00FA2247" w:rsidP="00FA2247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FA224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Finansal Kiralama Sözleşmeleri</w:t>
      </w:r>
    </w:p>
    <w:p w:rsidR="00FA2247" w:rsidRPr="00FA2247" w:rsidRDefault="00FA2247" w:rsidP="00FA2247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FA224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C2, UBAK, CMR, FCR, AWB, TIR Karnesi, İthalat ve İhracatta İş Akışı, Antrepo ve Gümrük İşlemleri, Sigorta (CMR)</w:t>
      </w:r>
    </w:p>
    <w:p w:rsidR="00FA2247" w:rsidRPr="00FA2247" w:rsidRDefault="00FA2247" w:rsidP="00FA2247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FA224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Trafik</w:t>
      </w:r>
    </w:p>
    <w:p w:rsidR="00FA2247" w:rsidRPr="00FA2247" w:rsidRDefault="00FA2247" w:rsidP="00FA2247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FA224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Kasko, ADR Konvansiyonu, Taşımacılıkta Ulusal ve Uluslararası Mevzuat</w:t>
      </w:r>
    </w:p>
    <w:p w:rsidR="00594999" w:rsidRDefault="00594999">
      <w:bookmarkStart w:id="0" w:name="_GoBack"/>
      <w:bookmarkEnd w:id="0"/>
    </w:p>
    <w:sectPr w:rsidR="005949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E7A08"/>
    <w:multiLevelType w:val="multilevel"/>
    <w:tmpl w:val="CBD06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D72826"/>
    <w:multiLevelType w:val="multilevel"/>
    <w:tmpl w:val="F9304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70683B"/>
    <w:multiLevelType w:val="multilevel"/>
    <w:tmpl w:val="F264A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D613AE"/>
    <w:multiLevelType w:val="multilevel"/>
    <w:tmpl w:val="4BE05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566914"/>
    <w:multiLevelType w:val="multilevel"/>
    <w:tmpl w:val="EB780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4120478"/>
    <w:multiLevelType w:val="multilevel"/>
    <w:tmpl w:val="3A682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AB477B1"/>
    <w:multiLevelType w:val="multilevel"/>
    <w:tmpl w:val="4A865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0863192"/>
    <w:multiLevelType w:val="multilevel"/>
    <w:tmpl w:val="CAFCA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E1146B0"/>
    <w:multiLevelType w:val="multilevel"/>
    <w:tmpl w:val="1248A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B2B4A0C"/>
    <w:multiLevelType w:val="multilevel"/>
    <w:tmpl w:val="C84A4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BBC71F8"/>
    <w:multiLevelType w:val="multilevel"/>
    <w:tmpl w:val="08529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2A11661"/>
    <w:multiLevelType w:val="multilevel"/>
    <w:tmpl w:val="766A3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C7D52DA"/>
    <w:multiLevelType w:val="multilevel"/>
    <w:tmpl w:val="7590A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28F17ED"/>
    <w:multiLevelType w:val="multilevel"/>
    <w:tmpl w:val="23480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4EA0B7E"/>
    <w:multiLevelType w:val="multilevel"/>
    <w:tmpl w:val="0C1CF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12"/>
  </w:num>
  <w:num w:numId="5">
    <w:abstractNumId w:val="5"/>
  </w:num>
  <w:num w:numId="6">
    <w:abstractNumId w:val="1"/>
  </w:num>
  <w:num w:numId="7">
    <w:abstractNumId w:val="14"/>
  </w:num>
  <w:num w:numId="8">
    <w:abstractNumId w:val="4"/>
  </w:num>
  <w:num w:numId="9">
    <w:abstractNumId w:val="2"/>
  </w:num>
  <w:num w:numId="10">
    <w:abstractNumId w:val="13"/>
  </w:num>
  <w:num w:numId="11">
    <w:abstractNumId w:val="10"/>
  </w:num>
  <w:num w:numId="12">
    <w:abstractNumId w:val="11"/>
  </w:num>
  <w:num w:numId="13">
    <w:abstractNumId w:val="9"/>
  </w:num>
  <w:num w:numId="14">
    <w:abstractNumId w:val="8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247"/>
    <w:rsid w:val="00594999"/>
    <w:rsid w:val="00FA2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4">
    <w:name w:val="heading 4"/>
    <w:basedOn w:val="Normal"/>
    <w:link w:val="Balk4Char"/>
    <w:uiPriority w:val="9"/>
    <w:qFormat/>
    <w:rsid w:val="00FA224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uiPriority w:val="9"/>
    <w:rsid w:val="00FA2247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FA224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A22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4">
    <w:name w:val="heading 4"/>
    <w:basedOn w:val="Normal"/>
    <w:link w:val="Balk4Char"/>
    <w:uiPriority w:val="9"/>
    <w:qFormat/>
    <w:rsid w:val="00FA224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uiPriority w:val="9"/>
    <w:rsid w:val="00FA2247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FA224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A22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257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916</Words>
  <Characters>5222</Characters>
  <Application>Microsoft Office Word</Application>
  <DocSecurity>0</DocSecurity>
  <Lines>43</Lines>
  <Paragraphs>12</Paragraphs>
  <ScaleCrop>false</ScaleCrop>
  <Company>Hewlett-Packard Company</Company>
  <LinksUpToDate>false</LinksUpToDate>
  <CharactersWithSpaces>6126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Gamze Güçkıran</dc:creator>
  <cp:lastModifiedBy>Gamze Güçkıran</cp:lastModifiedBy>
  <cp:revision>1</cp:revision>
  <dcterms:created xsi:type="dcterms:W3CDTF">2014-07-11T08:02:00Z</dcterms:created>
  <dcterms:modified xsi:type="dcterms:W3CDTF">2014-07-11T08:02:00Z</dcterms:modified>
</cp:coreProperties>
</file>