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A15" w:rsidRDefault="00834A15" w:rsidP="00834A15">
      <w:pPr>
        <w:pStyle w:val="NormalWeb"/>
        <w:spacing w:before="0" w:beforeAutospacing="0" w:after="120" w:afterAutospacing="0" w:line="300" w:lineRule="atLeast"/>
        <w:rPr>
          <w:rFonts w:ascii="Helvetica" w:hAnsi="Helvetica" w:cs="Helvetica"/>
          <w:color w:val="333333"/>
          <w:sz w:val="18"/>
          <w:szCs w:val="18"/>
        </w:rPr>
      </w:pPr>
      <w:r>
        <w:rPr>
          <w:rStyle w:val="Gl"/>
          <w:rFonts w:ascii="Helvetica" w:hAnsi="Helvetica" w:cs="Helvetica"/>
          <w:color w:val="333333"/>
          <w:sz w:val="18"/>
          <w:szCs w:val="18"/>
        </w:rPr>
        <w:t xml:space="preserve">UI501 Uluslararası İlişkiler Teorileri </w:t>
      </w:r>
      <w:proofErr w:type="gramStart"/>
      <w:r>
        <w:rPr>
          <w:rStyle w:val="Gl"/>
          <w:rFonts w:ascii="Helvetica" w:hAnsi="Helvetica" w:cs="Helvetica"/>
          <w:color w:val="333333"/>
          <w:sz w:val="18"/>
          <w:szCs w:val="18"/>
        </w:rPr>
        <w:t>(</w:t>
      </w:r>
      <w:proofErr w:type="gramEnd"/>
      <w:r>
        <w:rPr>
          <w:rStyle w:val="Gl"/>
          <w:rFonts w:ascii="Helvetica" w:hAnsi="Helvetica" w:cs="Helvetica"/>
          <w:color w:val="333333"/>
          <w:sz w:val="18"/>
          <w:szCs w:val="18"/>
        </w:rPr>
        <w:t>Yrd. Doç. Dr. Zeynep Alemdar</w:t>
      </w:r>
      <w:proofErr w:type="gramStart"/>
      <w:r>
        <w:rPr>
          <w:rStyle w:val="Gl"/>
          <w:rFonts w:ascii="Helvetica" w:hAnsi="Helvetica" w:cs="Helvetica"/>
          <w:color w:val="333333"/>
          <w:sz w:val="18"/>
          <w:szCs w:val="18"/>
        </w:rPr>
        <w:t>)</w:t>
      </w:r>
      <w:proofErr w:type="gramEnd"/>
    </w:p>
    <w:p w:rsidR="00834A15" w:rsidRDefault="00834A15" w:rsidP="00834A15">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Bu dersin amacı, uluslararası ilişkilerin çeşitli boyutlarını anlamak ve araştırmak için günümüze dek geliştirilmiş teorileri çalışmak ve uluslararası ilişkileri anlama çabalarımızı analitik bir çerçeveye oturtmaktır. Realizm ve liberalizm ana akımları ve onların devlet kavramsallaştırmaları, uluslararası aktörlere ve sisteme yaklaşımlarının ardından eleştirel teoriler de ele alınacak ve günümüzde bu farklı yaklaşımların uluslararası ilişkileri algılayışımızı nasıl etkilediği tartışılacaktır. Güç, ulusal çıkar, savaşın çeşitleri, demokratik barış gibi kavramların nasıl oluştukları ve nasıl kullanıldıklarını anlamak günümüzde uluslararası politikaları yorumlamamıza da yardımcı olacaktır.</w:t>
      </w:r>
    </w:p>
    <w:p w:rsidR="00834A15" w:rsidRDefault="00834A15" w:rsidP="00834A15">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UI502 Uluslararası Örgütler (Prof. Dr. Mustafa Kibaroğlu)</w:t>
      </w:r>
    </w:p>
    <w:p w:rsidR="00834A15" w:rsidRDefault="00834A15" w:rsidP="00834A15">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Bu dersin temel amacı, öğrencilerin bilgi dağarcıklarını uluslararası örgütlerin tarihçesi, organları ve politikaları konusunda zenginleştirmektir. Ders, uluslararası örgütlerin </w:t>
      </w:r>
      <w:proofErr w:type="spellStart"/>
      <w:r>
        <w:rPr>
          <w:rFonts w:ascii="Helvetica" w:hAnsi="Helvetica" w:cs="Helvetica"/>
          <w:color w:val="333333"/>
          <w:sz w:val="18"/>
          <w:szCs w:val="18"/>
        </w:rPr>
        <w:t>başlıcalarını</w:t>
      </w:r>
      <w:proofErr w:type="spellEnd"/>
      <w:r>
        <w:rPr>
          <w:rFonts w:ascii="Helvetica" w:hAnsi="Helvetica" w:cs="Helvetica"/>
          <w:color w:val="333333"/>
          <w:sz w:val="18"/>
          <w:szCs w:val="18"/>
        </w:rPr>
        <w:t xml:space="preserve"> küresel ve bölgesel düzeyde olmak üzere inceler. Dersin genel yaklaşımı normatif olmasına karşın, örnek olaylar üzerinde çalışılarak uluslararası örgütlerin uluslararası politika üzerindeki etkileri ve oynadıkları rol analiz edilecektir.</w:t>
      </w:r>
    </w:p>
    <w:p w:rsidR="00834A15" w:rsidRDefault="00834A15" w:rsidP="00834A15">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UI503 Uluslararası Güvenlik (Prof. Dr. Mustafa Kibaroğlu)</w:t>
      </w:r>
    </w:p>
    <w:p w:rsidR="00834A15" w:rsidRDefault="00834A15" w:rsidP="00834A15">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Dersin temel amacı, Uluslararası İlişkiler disiplininde askeri ve diplomatik alanda meydana gelen gelişmelerin ortaya çıkış sebeplerini araştırmak ve anlamak, gelişim süreçlerini </w:t>
      </w:r>
      <w:proofErr w:type="gramStart"/>
      <w:r>
        <w:rPr>
          <w:rFonts w:ascii="Helvetica" w:hAnsi="Helvetica" w:cs="Helvetica"/>
          <w:color w:val="333333"/>
          <w:sz w:val="18"/>
          <w:szCs w:val="18"/>
        </w:rPr>
        <w:t>incelemek,</w:t>
      </w:r>
      <w:proofErr w:type="gramEnd"/>
      <w:r>
        <w:rPr>
          <w:rFonts w:ascii="Helvetica" w:hAnsi="Helvetica" w:cs="Helvetica"/>
          <w:color w:val="333333"/>
          <w:sz w:val="18"/>
          <w:szCs w:val="18"/>
        </w:rPr>
        <w:t xml:space="preserve"> ve devletlerin ulusal çıkarlarını kollamak adına izledikleri politikaları tartışarak bu konularda öğrencilerin bilgi sahibi olarak analiz yapmalarını sağlamaktır. </w:t>
      </w:r>
      <w:proofErr w:type="gramStart"/>
      <w:r>
        <w:rPr>
          <w:rFonts w:ascii="Helvetica" w:hAnsi="Helvetica" w:cs="Helvetica"/>
          <w:color w:val="333333"/>
          <w:sz w:val="18"/>
          <w:szCs w:val="18"/>
        </w:rPr>
        <w:t>Bu çerçevede, Sovyetler Birliği’nin dağılması sonrasında Orta Asya ve Kafkasya’da yaşanan güvenlik sorunları; Rusya Federasyonu’nun tepkisel politikaları; Kitle İmha Silahlarının (KİS) yayılması sorununun gelişimi; 11 Eylül saldırıları ile güvenlik konularında değişen öncelikler ve terörizmle mücadele yöntemleri; hava savunma sistemleri geliştirilmesinin etkileri; AB’nin güvenlik politikaları; Küçük ve hafif silahların yayılması sorunu; teknolojinin gelişmesiyle ortaya çıkabilecek tehditler ele alınacaktır.</w:t>
      </w:r>
      <w:proofErr w:type="gramEnd"/>
    </w:p>
    <w:p w:rsidR="00834A15" w:rsidRDefault="00834A15" w:rsidP="00834A15">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 xml:space="preserve">UI504 Sosyal Bilimlerde Araştırma Yöntemleri </w:t>
      </w:r>
      <w:proofErr w:type="gramStart"/>
      <w:r>
        <w:rPr>
          <w:rStyle w:val="Gl"/>
          <w:rFonts w:ascii="Helvetica" w:hAnsi="Helvetica" w:cs="Helvetica"/>
          <w:color w:val="333333"/>
          <w:sz w:val="18"/>
          <w:szCs w:val="18"/>
        </w:rPr>
        <w:t>(</w:t>
      </w:r>
      <w:proofErr w:type="gramEnd"/>
      <w:r>
        <w:rPr>
          <w:rStyle w:val="Gl"/>
          <w:rFonts w:ascii="Helvetica" w:hAnsi="Helvetica" w:cs="Helvetica"/>
          <w:color w:val="333333"/>
          <w:sz w:val="18"/>
          <w:szCs w:val="18"/>
        </w:rPr>
        <w:t>Yrd. Doç. Dr. Umut Azak</w:t>
      </w:r>
      <w:proofErr w:type="gramStart"/>
      <w:r>
        <w:rPr>
          <w:rStyle w:val="Gl"/>
          <w:rFonts w:ascii="Helvetica" w:hAnsi="Helvetica" w:cs="Helvetica"/>
          <w:color w:val="333333"/>
          <w:sz w:val="18"/>
          <w:szCs w:val="18"/>
        </w:rPr>
        <w:t>)</w:t>
      </w:r>
      <w:proofErr w:type="gramEnd"/>
    </w:p>
    <w:p w:rsidR="00834A15" w:rsidRDefault="00834A15" w:rsidP="00834A15">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Bu derste bilimsel araştırmaya ilişkin temel kavram, yöntem ve yaklaşımlar ele alınır. Araştırmada nitel ve nicel yaklaşımlar ve yöntemlerin yanı sıra, bilimsel araştırma süreci, sosyal bilimlerdeki farklı </w:t>
      </w:r>
      <w:proofErr w:type="gramStart"/>
      <w:r>
        <w:rPr>
          <w:rFonts w:ascii="Helvetica" w:hAnsi="Helvetica" w:cs="Helvetica"/>
          <w:color w:val="333333"/>
          <w:sz w:val="18"/>
          <w:szCs w:val="18"/>
        </w:rPr>
        <w:t>paradigmalar</w:t>
      </w:r>
      <w:proofErr w:type="gramEnd"/>
      <w:r>
        <w:rPr>
          <w:rFonts w:ascii="Helvetica" w:hAnsi="Helvetica" w:cs="Helvetica"/>
          <w:color w:val="333333"/>
          <w:sz w:val="18"/>
          <w:szCs w:val="18"/>
        </w:rPr>
        <w:t xml:space="preserve"> ve bilimsel etik gibi konular dersin ana başlıklarını oluşturmaktadır.</w:t>
      </w:r>
    </w:p>
    <w:p w:rsidR="00834A15" w:rsidRDefault="00834A15" w:rsidP="00834A15">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 xml:space="preserve">UI505 Uluslararası Ekonomi Politik </w:t>
      </w:r>
      <w:proofErr w:type="gramStart"/>
      <w:r>
        <w:rPr>
          <w:rStyle w:val="Gl"/>
          <w:rFonts w:ascii="Helvetica" w:hAnsi="Helvetica" w:cs="Helvetica"/>
          <w:color w:val="333333"/>
          <w:sz w:val="18"/>
          <w:szCs w:val="18"/>
        </w:rPr>
        <w:t>(</w:t>
      </w:r>
      <w:proofErr w:type="spellStart"/>
      <w:proofErr w:type="gramEnd"/>
      <w:r>
        <w:rPr>
          <w:rStyle w:val="Gl"/>
          <w:rFonts w:ascii="Helvetica" w:hAnsi="Helvetica" w:cs="Helvetica"/>
          <w:color w:val="333333"/>
          <w:sz w:val="18"/>
          <w:szCs w:val="18"/>
        </w:rPr>
        <w:t>Öğr</w:t>
      </w:r>
      <w:proofErr w:type="spellEnd"/>
      <w:r>
        <w:rPr>
          <w:rStyle w:val="Gl"/>
          <w:rFonts w:ascii="Helvetica" w:hAnsi="Helvetica" w:cs="Helvetica"/>
          <w:color w:val="333333"/>
          <w:sz w:val="18"/>
          <w:szCs w:val="18"/>
        </w:rPr>
        <w:t>. Gör. Şirin Duygulu</w:t>
      </w:r>
      <w:proofErr w:type="gramStart"/>
      <w:r>
        <w:rPr>
          <w:rStyle w:val="Gl"/>
          <w:rFonts w:ascii="Helvetica" w:hAnsi="Helvetica" w:cs="Helvetica"/>
          <w:color w:val="333333"/>
          <w:sz w:val="18"/>
          <w:szCs w:val="18"/>
        </w:rPr>
        <w:t>)</w:t>
      </w:r>
      <w:proofErr w:type="gramEnd"/>
    </w:p>
    <w:p w:rsidR="00834A15" w:rsidRDefault="00834A15" w:rsidP="00834A15">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Dersin amacı uluslararası düzeydeki ekonomik ilişkileri ve bu ilişkilerin uluslararası ve ulusal siyaseti nasıl etkilediğini temel kavram ve teorileriyle öğretmektir. Ders uluslararası ekonomi politiği tarihi bir çerçeveden anlatır, günümüz politikalarının tarihsel ve teorik kaynaklarını; kurumların oluşum süreçleri ve görevlerini ve uluslararası ekonomi politiğin temel alanlarını inceler. Dersin konuları arasında uluslararası ekonomi politiğin Türk dış politikası üzerine etkilerinin incelenmesi de yer alır.</w:t>
      </w:r>
    </w:p>
    <w:p w:rsidR="00834A15" w:rsidRDefault="00834A15" w:rsidP="00834A15">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UI506 Uluslararası Hukuk (Prof. Dr. Ayşegül Kibaroğlu)</w:t>
      </w:r>
    </w:p>
    <w:p w:rsidR="00834A15" w:rsidRDefault="00834A15" w:rsidP="00834A15">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Bu dersin temel amacı, öğrencilerin bilgi dağarcıklarını uluslararası ilişkilerin hukuksal mantığı ve pratiği konusunda zenginleştirmektir. Ders, uluslararası hukukun temel kavramlarını ve başlıca konularını içermektedir. Dersin genel yaklaşımı normatif olmasına karşın, örnek olaylar üzerinde çalışılarak uluslararası </w:t>
      </w:r>
      <w:r>
        <w:rPr>
          <w:rFonts w:ascii="Helvetica" w:hAnsi="Helvetica" w:cs="Helvetica"/>
          <w:color w:val="333333"/>
          <w:sz w:val="18"/>
          <w:szCs w:val="18"/>
        </w:rPr>
        <w:lastRenderedPageBreak/>
        <w:t>hukukun başta devletler olmak üzere uluslararası aktörler arasındaki uzlaşmazlık ve çatışmaların çözümü için sunduğu araç ve yöntemler ele alınacaktır.</w:t>
      </w:r>
    </w:p>
    <w:p w:rsidR="00834A15" w:rsidRDefault="00834A15" w:rsidP="00834A15">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UI507 Ortadoğu’da Güvenlik Yapıları (Prof. Dr. Mustafa Kibaroğlu)</w:t>
      </w:r>
    </w:p>
    <w:p w:rsidR="00834A15" w:rsidRDefault="00834A15" w:rsidP="00834A15">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Dersin temel amacı, Ortadoğu bölgesinde günümüzde yaşanan güvenlik sorunlarının ortaya çıkış sebeplerinin ve çatışmalara taraf olan bölge içi ve bölge dışı aktörlerin dış politika hedeflerinin tanımlanması ve geleceğe yönelik öngörülerde bulunabilecek bilgi birikiminin öğrenciler tarafından edinilmesini sağlamaktır.</w:t>
      </w:r>
    </w:p>
    <w:p w:rsidR="00834A15" w:rsidRDefault="00834A15" w:rsidP="00834A15">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UI508 Türk Dış Politikası (Prof. Dr. Mustafa Kibaroğlu)</w:t>
      </w:r>
    </w:p>
    <w:p w:rsidR="00834A15" w:rsidRDefault="00834A15" w:rsidP="00834A15">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Dersin temel amacı, Cumhuriyetin kuruluşundan itibaren Türkiye’nin komşularıyla ve diğer dünya devletleriyle ilişkilerinin geçirdiği safhaları ve dönüşümleri tanımlamak; ikili ve çoklu dış politika konularının gelişim süreçlerini ve bunları etkileyen faktörleri </w:t>
      </w:r>
      <w:proofErr w:type="gramStart"/>
      <w:r>
        <w:rPr>
          <w:rFonts w:ascii="Helvetica" w:hAnsi="Helvetica" w:cs="Helvetica"/>
          <w:color w:val="333333"/>
          <w:sz w:val="18"/>
          <w:szCs w:val="18"/>
        </w:rPr>
        <w:t>irdelemek;</w:t>
      </w:r>
      <w:proofErr w:type="gramEnd"/>
      <w:r>
        <w:rPr>
          <w:rFonts w:ascii="Helvetica" w:hAnsi="Helvetica" w:cs="Helvetica"/>
          <w:color w:val="333333"/>
          <w:sz w:val="18"/>
          <w:szCs w:val="18"/>
        </w:rPr>
        <w:t xml:space="preserve"> ve geleceğe yönelik öngörülerde bulunmakta yararlı olabilecek bilgi ve tecrübeyi öğrencilere aktarmaktır.  </w:t>
      </w:r>
    </w:p>
    <w:p w:rsidR="00834A15" w:rsidRDefault="00834A15" w:rsidP="00834A15">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 xml:space="preserve">UI509 Türkiye Siyasetinde Güncel Konular </w:t>
      </w:r>
      <w:proofErr w:type="gramStart"/>
      <w:r>
        <w:rPr>
          <w:rStyle w:val="Gl"/>
          <w:rFonts w:ascii="Helvetica" w:hAnsi="Helvetica" w:cs="Helvetica"/>
          <w:color w:val="333333"/>
          <w:sz w:val="18"/>
          <w:szCs w:val="18"/>
        </w:rPr>
        <w:t>(</w:t>
      </w:r>
      <w:proofErr w:type="gramEnd"/>
      <w:r>
        <w:rPr>
          <w:rStyle w:val="Gl"/>
          <w:rFonts w:ascii="Helvetica" w:hAnsi="Helvetica" w:cs="Helvetica"/>
          <w:color w:val="333333"/>
          <w:sz w:val="18"/>
          <w:szCs w:val="18"/>
        </w:rPr>
        <w:t>Yrd. Doç. Dr. Mehmet Kabasakal</w:t>
      </w:r>
      <w:proofErr w:type="gramStart"/>
      <w:r>
        <w:rPr>
          <w:rStyle w:val="Gl"/>
          <w:rFonts w:ascii="Helvetica" w:hAnsi="Helvetica" w:cs="Helvetica"/>
          <w:color w:val="333333"/>
          <w:sz w:val="18"/>
          <w:szCs w:val="18"/>
        </w:rPr>
        <w:t>)</w:t>
      </w:r>
      <w:proofErr w:type="gramEnd"/>
    </w:p>
    <w:p w:rsidR="00834A15" w:rsidRDefault="00834A15" w:rsidP="00834A15">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Derslerde, siyasal kültürümüzün biçimlendirdiği siyaset ortamı ve Türkiye’de siyasal yaşamın güncel sorunları ele alınacaktır. Siyasetin pratiği bilimsel kuramlar ışığında değerlendirilecek ve öğrencilerin mevcut sorunlara çözümler geliştirmelerine çalışılacaktır. Seminerler şeklinde yürütülecek derste öğrenciler seçtikleri konularda ödevler hazırlayıp sunumlar yapacaklardır. Ayrıca, siyasal kurumların, siyasal yaşamda etkili sivil toplum kuruluşlarının temsilcilerinin deneyim ve değerlendirmelerini öğrencilere aktarmaları sağlanacaktır.</w:t>
      </w:r>
    </w:p>
    <w:p w:rsidR="00834A15" w:rsidRDefault="00834A15" w:rsidP="00834A15">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 xml:space="preserve">UI510 AB Kurumları ve Politikaları </w:t>
      </w:r>
      <w:proofErr w:type="gramStart"/>
      <w:r>
        <w:rPr>
          <w:rStyle w:val="Gl"/>
          <w:rFonts w:ascii="Helvetica" w:hAnsi="Helvetica" w:cs="Helvetica"/>
          <w:color w:val="333333"/>
          <w:sz w:val="18"/>
          <w:szCs w:val="18"/>
        </w:rPr>
        <w:t>(</w:t>
      </w:r>
      <w:proofErr w:type="gramEnd"/>
      <w:r>
        <w:rPr>
          <w:rStyle w:val="Gl"/>
          <w:rFonts w:ascii="Helvetica" w:hAnsi="Helvetica" w:cs="Helvetica"/>
          <w:color w:val="333333"/>
          <w:sz w:val="18"/>
          <w:szCs w:val="18"/>
        </w:rPr>
        <w:t>Yrd. Doç. Dr. Zeynep Alemdar</w:t>
      </w:r>
      <w:proofErr w:type="gramStart"/>
      <w:r>
        <w:rPr>
          <w:rStyle w:val="Gl"/>
          <w:rFonts w:ascii="Helvetica" w:hAnsi="Helvetica" w:cs="Helvetica"/>
          <w:color w:val="333333"/>
          <w:sz w:val="18"/>
          <w:szCs w:val="18"/>
        </w:rPr>
        <w:t>)</w:t>
      </w:r>
      <w:proofErr w:type="gramEnd"/>
    </w:p>
    <w:p w:rsidR="00834A15" w:rsidRDefault="00834A15" w:rsidP="00834A15">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Bu dersin amacı, Avrupa Birliği’nin farklı kurumlarını ve bu kurumlarda üretilen politikaları analiz edebilmek amacıyla AB’yi yakından tanımaktır. Dersin ilk bölümünde AB’nin siyasi bir sistem olarak nasıl kurulduğu ve AB entegrasyonuna farklı yönlerden yaklaşan teoriler ele </w:t>
      </w:r>
      <w:proofErr w:type="spellStart"/>
      <w:proofErr w:type="gramStart"/>
      <w:r>
        <w:rPr>
          <w:rFonts w:ascii="Helvetica" w:hAnsi="Helvetica" w:cs="Helvetica"/>
          <w:color w:val="333333"/>
          <w:sz w:val="18"/>
          <w:szCs w:val="18"/>
        </w:rPr>
        <w:t>alınacak,ardından</w:t>
      </w:r>
      <w:proofErr w:type="spellEnd"/>
      <w:proofErr w:type="gramEnd"/>
      <w:r>
        <w:rPr>
          <w:rFonts w:ascii="Helvetica" w:hAnsi="Helvetica" w:cs="Helvetica"/>
          <w:color w:val="333333"/>
          <w:sz w:val="18"/>
          <w:szCs w:val="18"/>
        </w:rPr>
        <w:t xml:space="preserve"> her ders bir kurum derinlemesine incelenecektir. Dersin ikinci bölümünde ise AB müktesebatındaki farklı konular (Rekabet, Tarım ve Kalkınma, Fikri Mülkiyet, Sosyal Haklar ve Adalet, Özgürlük, Güvenlik) ele alınarak AB politikaları ve AB üyeliğinin ne gibi koşullar ve haklar getirdiği analiz edilecektir.</w:t>
      </w:r>
    </w:p>
    <w:p w:rsidR="00834A15" w:rsidRDefault="00834A15" w:rsidP="00834A15">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UI511 Doğal Kaynaklar Politikaları (Prof. Dr. Ayşegül Kibaroğlu)</w:t>
      </w:r>
    </w:p>
    <w:p w:rsidR="00834A15" w:rsidRDefault="00834A15" w:rsidP="00834A15">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Ders, </w:t>
      </w:r>
      <w:proofErr w:type="spellStart"/>
      <w:r>
        <w:rPr>
          <w:rFonts w:ascii="Helvetica" w:hAnsi="Helvetica" w:cs="Helvetica"/>
          <w:color w:val="333333"/>
          <w:sz w:val="18"/>
          <w:szCs w:val="18"/>
        </w:rPr>
        <w:t>sınıraşan</w:t>
      </w:r>
      <w:proofErr w:type="spellEnd"/>
      <w:r>
        <w:rPr>
          <w:rFonts w:ascii="Helvetica" w:hAnsi="Helvetica" w:cs="Helvetica"/>
          <w:color w:val="333333"/>
          <w:sz w:val="18"/>
          <w:szCs w:val="18"/>
        </w:rPr>
        <w:t xml:space="preserve"> su kaynakları politikasının başlıca kavramları olan: “su kıtlığı,” “su krizleri,” “su çatışmaları ve savaşları,” “nehir havzası bütüncül yönetimi” gibi yaklaşımları Orta Doğu suları örneklerinde analiz edilmesini hedeflemektedir. Modernleşme ve ekonomik gelişme bağlamında küresel su politikalarının evrimi dersin bir diğer tartışma alanını oluşturur. Orta Doğu’nun başlıca </w:t>
      </w:r>
      <w:proofErr w:type="spellStart"/>
      <w:r>
        <w:rPr>
          <w:rFonts w:ascii="Helvetica" w:hAnsi="Helvetica" w:cs="Helvetica"/>
          <w:color w:val="333333"/>
          <w:sz w:val="18"/>
          <w:szCs w:val="18"/>
        </w:rPr>
        <w:t>sınıraşan</w:t>
      </w:r>
      <w:proofErr w:type="spellEnd"/>
      <w:r>
        <w:rPr>
          <w:rFonts w:ascii="Helvetica" w:hAnsi="Helvetica" w:cs="Helvetica"/>
          <w:color w:val="333333"/>
          <w:sz w:val="18"/>
          <w:szCs w:val="18"/>
        </w:rPr>
        <w:t xml:space="preserve"> su kaynakları: Fırat-Dicle, Asi, Şeria ve Nil nehri havzaları, kıyıdaş ülkelerin tarihsel, siyasi, hukuksal, ekonomik, sosyal ve kültürel ilişkileri çerçevesinde detaylı bir biçimde ele alınacaktır.</w:t>
      </w:r>
    </w:p>
    <w:p w:rsidR="00834A15" w:rsidRDefault="00834A15" w:rsidP="00834A15">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 xml:space="preserve">UI512 Türkiye’de Siyasi Partiler </w:t>
      </w:r>
      <w:proofErr w:type="gramStart"/>
      <w:r>
        <w:rPr>
          <w:rStyle w:val="Gl"/>
          <w:rFonts w:ascii="Helvetica" w:hAnsi="Helvetica" w:cs="Helvetica"/>
          <w:color w:val="333333"/>
          <w:sz w:val="18"/>
          <w:szCs w:val="18"/>
        </w:rPr>
        <w:t>(</w:t>
      </w:r>
      <w:proofErr w:type="gramEnd"/>
      <w:r>
        <w:rPr>
          <w:rStyle w:val="Gl"/>
          <w:rFonts w:ascii="Helvetica" w:hAnsi="Helvetica" w:cs="Helvetica"/>
          <w:color w:val="333333"/>
          <w:sz w:val="18"/>
          <w:szCs w:val="18"/>
        </w:rPr>
        <w:t>Yrd. Doç. Dr. Mehmet Kabasakal</w:t>
      </w:r>
      <w:proofErr w:type="gramStart"/>
      <w:r>
        <w:rPr>
          <w:rStyle w:val="Gl"/>
          <w:rFonts w:ascii="Helvetica" w:hAnsi="Helvetica" w:cs="Helvetica"/>
          <w:color w:val="333333"/>
          <w:sz w:val="18"/>
          <w:szCs w:val="18"/>
        </w:rPr>
        <w:t>)</w:t>
      </w:r>
      <w:proofErr w:type="gramEnd"/>
    </w:p>
    <w:p w:rsidR="00834A15" w:rsidRDefault="00834A15" w:rsidP="00834A15">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Dersin amacı, öğrencilerin, Türk siyasal yaşamını daha iyi tanıyıp siyasal hayatın vazgeçilmez unsurları olan partiler, yapıları ve işleyişleri hakkında bilgilenmelerini ve siyasal yaşamın partilerle ilgili sorunlarına çözümler geliştirebilmelerini sağlamaktır. Bu doğrultuda derslerde, dünyada siyasal partiler sistemindeki değişim </w:t>
      </w:r>
      <w:r>
        <w:rPr>
          <w:rFonts w:ascii="Helvetica" w:hAnsi="Helvetica" w:cs="Helvetica"/>
          <w:color w:val="333333"/>
          <w:sz w:val="18"/>
          <w:szCs w:val="18"/>
        </w:rPr>
        <w:lastRenderedPageBreak/>
        <w:t>incelenerek tarihsel gelişme içinde ve günümüzde Türkiye’de siyasal partiler ele alınacaktır. Seminerler şeklinde yürütülecek derste öğrenciler seçtikleri partiler ile ilgili ödevler hazırlayıp sunumlar yapacaklardır.</w:t>
      </w:r>
    </w:p>
    <w:p w:rsidR="00834A15" w:rsidRDefault="00834A15" w:rsidP="00834A15">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 xml:space="preserve">UI513 Karşılaştırmalı Siyaset </w:t>
      </w:r>
      <w:proofErr w:type="gramStart"/>
      <w:r>
        <w:rPr>
          <w:rStyle w:val="Gl"/>
          <w:rFonts w:ascii="Helvetica" w:hAnsi="Helvetica" w:cs="Helvetica"/>
          <w:color w:val="333333"/>
          <w:sz w:val="18"/>
          <w:szCs w:val="18"/>
        </w:rPr>
        <w:t>(</w:t>
      </w:r>
      <w:proofErr w:type="gramEnd"/>
      <w:r>
        <w:rPr>
          <w:rStyle w:val="Gl"/>
          <w:rFonts w:ascii="Helvetica" w:hAnsi="Helvetica" w:cs="Helvetica"/>
          <w:color w:val="333333"/>
          <w:sz w:val="18"/>
          <w:szCs w:val="18"/>
        </w:rPr>
        <w:t>Yrd. Doç. Dr. Hasret Dikici Bilgin</w:t>
      </w:r>
      <w:proofErr w:type="gramStart"/>
      <w:r>
        <w:rPr>
          <w:rStyle w:val="Gl"/>
          <w:rFonts w:ascii="Helvetica" w:hAnsi="Helvetica" w:cs="Helvetica"/>
          <w:color w:val="333333"/>
          <w:sz w:val="18"/>
          <w:szCs w:val="18"/>
        </w:rPr>
        <w:t>)</w:t>
      </w:r>
      <w:proofErr w:type="gramEnd"/>
    </w:p>
    <w:p w:rsidR="00834A15" w:rsidRDefault="00834A15" w:rsidP="00834A15">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Karşılaştırmalı Siyaset, siyaset biliminin bir alt alanı olarak 1920'lerde ortaya çıkmıştır. Farklı siyasal sistemlerdeki kurumları, tutumları ve aktörleri karşılaştırarak sosyal bilimlerde eksikliği sıkça dile getirilen analiz yetkinliğinin geliştirilmesini sağlar. Günümüzde uluslararası sistemlerin ve faktörlerin öneminin siyaset biliminde daha çok dile getirilmesiyle birlikte Uluslararası İlişkiler disipliniyle iç içe geçmiştir. Bu derste karşılaştırmalı yöntem hakkında bilgi verilecek, siyasal sistemler, hükümet türleri, demokratikleşme, siyasi partiler, seçimler ve siyasal kültür konularında farklı siyasal sistemler karşılaştırılacaktır.</w:t>
      </w:r>
    </w:p>
    <w:p w:rsidR="00834A15" w:rsidRDefault="00834A15" w:rsidP="00834A15">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 xml:space="preserve">UI514 Küreselleşme </w:t>
      </w:r>
      <w:proofErr w:type="gramStart"/>
      <w:r>
        <w:rPr>
          <w:rStyle w:val="Gl"/>
          <w:rFonts w:ascii="Helvetica" w:hAnsi="Helvetica" w:cs="Helvetica"/>
          <w:color w:val="333333"/>
          <w:sz w:val="18"/>
          <w:szCs w:val="18"/>
        </w:rPr>
        <w:t>(</w:t>
      </w:r>
      <w:proofErr w:type="spellStart"/>
      <w:proofErr w:type="gramEnd"/>
      <w:r>
        <w:rPr>
          <w:rStyle w:val="Gl"/>
          <w:rFonts w:ascii="Helvetica" w:hAnsi="Helvetica" w:cs="Helvetica"/>
          <w:color w:val="333333"/>
          <w:sz w:val="18"/>
          <w:szCs w:val="18"/>
        </w:rPr>
        <w:t>Öğr</w:t>
      </w:r>
      <w:proofErr w:type="spellEnd"/>
      <w:r>
        <w:rPr>
          <w:rStyle w:val="Gl"/>
          <w:rFonts w:ascii="Helvetica" w:hAnsi="Helvetica" w:cs="Helvetica"/>
          <w:color w:val="333333"/>
          <w:sz w:val="18"/>
          <w:szCs w:val="18"/>
        </w:rPr>
        <w:t>. Gör. Şirin Duygulu</w:t>
      </w:r>
      <w:proofErr w:type="gramStart"/>
      <w:r>
        <w:rPr>
          <w:rStyle w:val="Gl"/>
          <w:rFonts w:ascii="Helvetica" w:hAnsi="Helvetica" w:cs="Helvetica"/>
          <w:color w:val="333333"/>
          <w:sz w:val="18"/>
          <w:szCs w:val="18"/>
        </w:rPr>
        <w:t>)</w:t>
      </w:r>
      <w:proofErr w:type="gramEnd"/>
    </w:p>
    <w:p w:rsidR="00834A15" w:rsidRDefault="00834A15" w:rsidP="00834A15">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Ders küreselleşmenin ve küresel yönetişimin temel eksenlerini inceler, küreselleşmenin aktörler ve pek çok alanın uluslararası düzeyde yönetimine etkisini tartışır. Küreselleşmenin devletler, uluslararası örgütler ve devlet dışı aktörler arasındaki etkileşimi nasıl etkilediği ve bu aktörlerin küreselleşmeyi etkilemek ve şekillendirmek için gösterdikleri çaba dersin temel konusunu oluşturur. Öğrencilerin konuyla ilgili hem tarihsel bilgi edinmesi hem de karşılaştırmalı analiz yapabilmesini sağlayacak analitik yeterliliği kazanması hedeflenir.</w:t>
      </w:r>
    </w:p>
    <w:p w:rsidR="00834A15" w:rsidRDefault="00834A15" w:rsidP="00834A15">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 xml:space="preserve">UI515 Uluslararası İlişkilerde Toplumsal Cinsiyet </w:t>
      </w:r>
      <w:proofErr w:type="gramStart"/>
      <w:r>
        <w:rPr>
          <w:rStyle w:val="Gl"/>
          <w:rFonts w:ascii="Helvetica" w:hAnsi="Helvetica" w:cs="Helvetica"/>
          <w:color w:val="333333"/>
          <w:sz w:val="18"/>
          <w:szCs w:val="18"/>
        </w:rPr>
        <w:t>(</w:t>
      </w:r>
      <w:proofErr w:type="gramEnd"/>
      <w:r>
        <w:rPr>
          <w:rStyle w:val="Gl"/>
          <w:rFonts w:ascii="Helvetica" w:hAnsi="Helvetica" w:cs="Helvetica"/>
          <w:color w:val="333333"/>
          <w:sz w:val="18"/>
          <w:szCs w:val="18"/>
        </w:rPr>
        <w:t>Yrd. Doç. Dr. Umut Azak</w:t>
      </w:r>
      <w:proofErr w:type="gramStart"/>
      <w:r>
        <w:rPr>
          <w:rStyle w:val="Gl"/>
          <w:rFonts w:ascii="Helvetica" w:hAnsi="Helvetica" w:cs="Helvetica"/>
          <w:color w:val="333333"/>
          <w:sz w:val="18"/>
          <w:szCs w:val="18"/>
        </w:rPr>
        <w:t>)</w:t>
      </w:r>
      <w:proofErr w:type="gramEnd"/>
    </w:p>
    <w:p w:rsidR="00834A15" w:rsidRDefault="00834A15" w:rsidP="00834A15">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Bu ders toplumsal cinsiyet ilişkileri ile uluslararası siyaset arasındaki etkileşimi incelemeyi amaçlamaktadır. Derslerdeki tartışmalarda cinsiyetçi yaklaşımlara ve toplumsal cinsiyetin ekonomik eşitsizlikler, kültürel değerler ve küresel ilişkileri düzenleyen </w:t>
      </w:r>
      <w:proofErr w:type="spellStart"/>
      <w:r>
        <w:rPr>
          <w:rFonts w:ascii="Helvetica" w:hAnsi="Helvetica" w:cs="Helvetica"/>
          <w:color w:val="333333"/>
          <w:sz w:val="18"/>
          <w:szCs w:val="18"/>
        </w:rPr>
        <w:t>sosyo</w:t>
      </w:r>
      <w:proofErr w:type="spellEnd"/>
      <w:r>
        <w:rPr>
          <w:rFonts w:ascii="Helvetica" w:hAnsi="Helvetica" w:cs="Helvetica"/>
          <w:color w:val="333333"/>
          <w:sz w:val="18"/>
          <w:szCs w:val="18"/>
        </w:rPr>
        <w:t>-ekonomik yapılarla nasıl kesiştiğine odaklanılır. Ders kapsamında milliyetçilik, vatandaşlık, sömürgecilik, küreselleşme, siyasi katılım ve temsil konularındaki feminist yaklaşımları ele alınır.</w:t>
      </w:r>
    </w:p>
    <w:p w:rsidR="00834A15" w:rsidRDefault="00834A15" w:rsidP="00834A15">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 xml:space="preserve">UI516 Dünyada Karşılaştırmalı Parti Sistemleri </w:t>
      </w:r>
      <w:proofErr w:type="gramStart"/>
      <w:r>
        <w:rPr>
          <w:rStyle w:val="Gl"/>
          <w:rFonts w:ascii="Helvetica" w:hAnsi="Helvetica" w:cs="Helvetica"/>
          <w:color w:val="333333"/>
          <w:sz w:val="18"/>
          <w:szCs w:val="18"/>
        </w:rPr>
        <w:t>(</w:t>
      </w:r>
      <w:proofErr w:type="gramEnd"/>
      <w:r>
        <w:rPr>
          <w:rStyle w:val="Gl"/>
          <w:rFonts w:ascii="Helvetica" w:hAnsi="Helvetica" w:cs="Helvetica"/>
          <w:color w:val="333333"/>
          <w:sz w:val="18"/>
          <w:szCs w:val="18"/>
        </w:rPr>
        <w:t>Yrd. Doç. Dr. Hasret Dikici Bilgin</w:t>
      </w:r>
      <w:proofErr w:type="gramStart"/>
      <w:r>
        <w:rPr>
          <w:rStyle w:val="Gl"/>
          <w:rFonts w:ascii="Helvetica" w:hAnsi="Helvetica" w:cs="Helvetica"/>
          <w:color w:val="333333"/>
          <w:sz w:val="18"/>
          <w:szCs w:val="18"/>
        </w:rPr>
        <w:t>)</w:t>
      </w:r>
      <w:proofErr w:type="gramEnd"/>
    </w:p>
    <w:p w:rsidR="00834A15" w:rsidRDefault="00834A15" w:rsidP="00834A15">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Bu derste dünyadan örneklerle siyasi partiler ve parti sistemlerini değerlendiren yaklaşımlar ve kuramlar ele alınacaktır. Ders, siyasi partilerin demokratik sistemler için önemini sorgulamaktadır. Bu kapsamda siyasi partilerin ortaya çıkışı ve tarihsel süreçte geçirdiği dönüşümler incelenecektir. Gelişmiş demokrasiler ile gelişmekte olan siyasi sistemlerde siyasi partilerin ve parti sistemlerinin işleyiş şekilleri karşılaştırılacaktır.</w:t>
      </w:r>
    </w:p>
    <w:p w:rsidR="00834A15" w:rsidRDefault="00834A15" w:rsidP="00834A15">
      <w:pPr>
        <w:pStyle w:val="NormalWeb"/>
        <w:spacing w:before="0" w:beforeAutospacing="0" w:after="120" w:afterAutospacing="0" w:line="300" w:lineRule="atLeast"/>
        <w:rPr>
          <w:rFonts w:ascii="Helvetica" w:hAnsi="Helvetica" w:cs="Helvetica"/>
          <w:color w:val="333333"/>
          <w:sz w:val="18"/>
          <w:szCs w:val="18"/>
        </w:rPr>
      </w:pPr>
      <w:r>
        <w:rPr>
          <w:rFonts w:ascii="Helvetica" w:hAnsi="Helvetica" w:cs="Helvetica"/>
          <w:color w:val="333333"/>
          <w:sz w:val="18"/>
          <w:szCs w:val="18"/>
        </w:rPr>
        <w:br/>
      </w:r>
      <w:r>
        <w:rPr>
          <w:rStyle w:val="Gl"/>
          <w:rFonts w:ascii="Helvetica" w:hAnsi="Helvetica" w:cs="Helvetica"/>
          <w:color w:val="333333"/>
          <w:sz w:val="18"/>
          <w:szCs w:val="18"/>
        </w:rPr>
        <w:t>UI599 Bitirme Projesi/Tez (Öğretim Üyeleri)</w:t>
      </w:r>
    </w:p>
    <w:p w:rsidR="00834A15" w:rsidRDefault="00834A15" w:rsidP="00834A15">
      <w:pPr>
        <w:pStyle w:val="NormalWeb"/>
        <w:spacing w:before="0" w:beforeAutospacing="0" w:after="120" w:afterAutospacing="0" w:line="300" w:lineRule="atLeast"/>
        <w:ind w:left="300"/>
        <w:rPr>
          <w:rFonts w:ascii="Helvetica" w:hAnsi="Helvetica" w:cs="Helvetica"/>
          <w:color w:val="333333"/>
          <w:sz w:val="18"/>
          <w:szCs w:val="18"/>
        </w:rPr>
      </w:pPr>
      <w:r>
        <w:rPr>
          <w:rFonts w:ascii="Helvetica" w:hAnsi="Helvetica" w:cs="Helvetica"/>
          <w:color w:val="333333"/>
          <w:sz w:val="18"/>
          <w:szCs w:val="18"/>
        </w:rPr>
        <w:t xml:space="preserve">Tezli programa </w:t>
      </w:r>
      <w:proofErr w:type="gramStart"/>
      <w:r>
        <w:rPr>
          <w:rFonts w:ascii="Helvetica" w:hAnsi="Helvetica" w:cs="Helvetica"/>
          <w:color w:val="333333"/>
          <w:sz w:val="18"/>
          <w:szCs w:val="18"/>
        </w:rPr>
        <w:t>dahil</w:t>
      </w:r>
      <w:proofErr w:type="gramEnd"/>
      <w:r>
        <w:rPr>
          <w:rFonts w:ascii="Helvetica" w:hAnsi="Helvetica" w:cs="Helvetica"/>
          <w:color w:val="333333"/>
          <w:sz w:val="18"/>
          <w:szCs w:val="18"/>
        </w:rPr>
        <w:t xml:space="preserve"> olan öğrenciler, mezun olabilmek için zorunlu ve seçmeli dersleri başarılı bir şekilde tamamlamalarının yanı sıra, öğretim üyelerinin gözetiminde Yüksek Lisans tezi; tezsiz programa dahil olan öğrenciler ise Bitirme Projesi yazmak zorundadırlar.</w:t>
      </w:r>
    </w:p>
    <w:p w:rsidR="00594999" w:rsidRDefault="00594999">
      <w:bookmarkStart w:id="0" w:name="_GoBack"/>
      <w:bookmarkEnd w:id="0"/>
    </w:p>
    <w:sectPr w:rsidR="00594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15"/>
    <w:rsid w:val="00594999"/>
    <w:rsid w:val="00834A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34A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34A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34A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34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1451</Words>
  <Characters>8276</Characters>
  <Application>Microsoft Office Word</Application>
  <DocSecurity>0</DocSecurity>
  <Lines>68</Lines>
  <Paragraphs>19</Paragraphs>
  <ScaleCrop>false</ScaleCrop>
  <Company>Hewlett-Packard Company</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Güçkıran</dc:creator>
  <cp:lastModifiedBy>Gamze Güçkıran</cp:lastModifiedBy>
  <cp:revision>1</cp:revision>
  <dcterms:created xsi:type="dcterms:W3CDTF">2014-07-11T09:45:00Z</dcterms:created>
  <dcterms:modified xsi:type="dcterms:W3CDTF">2014-07-11T09:45:00Z</dcterms:modified>
</cp:coreProperties>
</file>