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67AE" w:rsidRPr="007D24B5" w:rsidRDefault="009F67AE" w:rsidP="009F67AE">
      <w:pPr>
        <w:spacing w:line="360" w:lineRule="auto"/>
        <w:ind w:left="360"/>
        <w:rPr>
          <w:rFonts w:ascii="Times New Roman" w:hAnsi="Times New Roman" w:cs="Times New Roman"/>
          <w:b/>
          <w:color w:val="002060"/>
          <w:sz w:val="24"/>
          <w:szCs w:val="24"/>
        </w:rPr>
      </w:pPr>
      <w:r w:rsidRPr="007D24B5">
        <w:rPr>
          <w:rFonts w:ascii="Times New Roman" w:hAnsi="Times New Roman" w:cs="Times New Roman"/>
          <w:b/>
          <w:color w:val="002060"/>
          <w:sz w:val="24"/>
          <w:szCs w:val="24"/>
        </w:rPr>
        <w:t>Ders İçerikleri</w:t>
      </w:r>
    </w:p>
    <w:p w:rsidR="009F67AE" w:rsidRPr="007D24B5" w:rsidRDefault="009F67AE" w:rsidP="009F67AE">
      <w:pPr>
        <w:spacing w:line="360" w:lineRule="auto"/>
        <w:jc w:val="both"/>
        <w:rPr>
          <w:rFonts w:ascii="Times New Roman" w:hAnsi="Times New Roman" w:cs="Times New Roman"/>
          <w:b/>
          <w:color w:val="000000"/>
          <w:sz w:val="24"/>
          <w:szCs w:val="24"/>
        </w:rPr>
      </w:pPr>
      <w:r w:rsidRPr="007D24B5">
        <w:rPr>
          <w:rFonts w:ascii="Times New Roman" w:hAnsi="Times New Roman" w:cs="Times New Roman"/>
          <w:b/>
          <w:sz w:val="24"/>
          <w:szCs w:val="24"/>
        </w:rPr>
        <w:t xml:space="preserve">PSİ-601 İleri Bilimsel Araştırma Yöntemleri                     </w:t>
      </w:r>
      <w:r w:rsidRPr="007D24B5">
        <w:rPr>
          <w:rFonts w:ascii="Times New Roman" w:hAnsi="Times New Roman" w:cs="Times New Roman"/>
          <w:b/>
          <w:color w:val="000000"/>
          <w:sz w:val="24"/>
          <w:szCs w:val="24"/>
        </w:rPr>
        <w:t>Kredi (3 + 0) 3, AKTS 15, Zorunlu</w:t>
      </w:r>
    </w:p>
    <w:p w:rsidR="009F67AE" w:rsidRPr="007D24B5" w:rsidRDefault="009F67AE" w:rsidP="009F67AE">
      <w:pPr>
        <w:spacing w:line="360" w:lineRule="auto"/>
        <w:jc w:val="both"/>
        <w:rPr>
          <w:rFonts w:ascii="Times New Roman" w:hAnsi="Times New Roman" w:cs="Times New Roman"/>
          <w:sz w:val="24"/>
          <w:szCs w:val="24"/>
        </w:rPr>
      </w:pPr>
      <w:bookmarkStart w:id="0" w:name="_GoBack"/>
      <w:r w:rsidRPr="009F67AE">
        <w:rPr>
          <w:rFonts w:ascii="Times New Roman" w:hAnsi="Times New Roman" w:cs="Times New Roman"/>
          <w:b/>
          <w:bCs/>
          <w:sz w:val="24"/>
          <w:szCs w:val="24"/>
          <w:u w:val="single"/>
        </w:rPr>
        <w:t>Dersin Amacı ve İçeriği</w:t>
      </w:r>
      <w:bookmarkEnd w:id="0"/>
      <w:r w:rsidRPr="007D24B5">
        <w:rPr>
          <w:rFonts w:ascii="Times New Roman" w:hAnsi="Times New Roman" w:cs="Times New Roman"/>
          <w:b/>
          <w:bCs/>
          <w:sz w:val="24"/>
          <w:szCs w:val="24"/>
        </w:rPr>
        <w:t>:</w:t>
      </w:r>
      <w:r w:rsidRPr="007D24B5">
        <w:rPr>
          <w:rFonts w:ascii="Times New Roman" w:hAnsi="Times New Roman" w:cs="Times New Roman"/>
          <w:sz w:val="24"/>
          <w:szCs w:val="24"/>
        </w:rPr>
        <w:t xml:space="preserve"> Öğrencilere tek ve çok değişkenli istatistiksel yöntemleri tanıtmak, uygun paket programda istatistiksel uygulamalar yapmak ve farklı araştırma kurguları için kendi analizlerini yapabilir duruma getirmek.</w:t>
      </w:r>
    </w:p>
    <w:p w:rsidR="009F67AE" w:rsidRPr="007D24B5" w:rsidRDefault="009F67AE" w:rsidP="009F67AE">
      <w:pPr>
        <w:spacing w:line="360" w:lineRule="auto"/>
        <w:jc w:val="both"/>
        <w:rPr>
          <w:rFonts w:ascii="Times New Roman" w:hAnsi="Times New Roman" w:cs="Times New Roman"/>
          <w:sz w:val="24"/>
          <w:szCs w:val="24"/>
        </w:rPr>
      </w:pPr>
      <w:r w:rsidRPr="007D24B5">
        <w:rPr>
          <w:rFonts w:ascii="Times New Roman" w:hAnsi="Times New Roman" w:cs="Times New Roman"/>
          <w:sz w:val="24"/>
          <w:szCs w:val="24"/>
        </w:rPr>
        <w:t>-İstatistik Ve Araştırmaya İlişkin Temel Bazı Kavramlar</w:t>
      </w:r>
    </w:p>
    <w:p w:rsidR="009F67AE" w:rsidRPr="007D24B5" w:rsidRDefault="009F67AE" w:rsidP="009F67AE">
      <w:pPr>
        <w:spacing w:line="360" w:lineRule="auto"/>
        <w:jc w:val="both"/>
        <w:rPr>
          <w:rFonts w:ascii="Times New Roman" w:hAnsi="Times New Roman" w:cs="Times New Roman"/>
          <w:sz w:val="24"/>
          <w:szCs w:val="24"/>
        </w:rPr>
      </w:pPr>
      <w:r w:rsidRPr="007D24B5">
        <w:rPr>
          <w:rFonts w:ascii="Times New Roman" w:hAnsi="Times New Roman" w:cs="Times New Roman"/>
          <w:sz w:val="24"/>
          <w:szCs w:val="24"/>
        </w:rPr>
        <w:t>- Korelasyon Ve Regresyon Analizi</w:t>
      </w:r>
    </w:p>
    <w:p w:rsidR="009F67AE" w:rsidRPr="007D24B5" w:rsidRDefault="009F67AE" w:rsidP="009F67AE">
      <w:pPr>
        <w:spacing w:line="360" w:lineRule="auto"/>
        <w:jc w:val="both"/>
        <w:rPr>
          <w:rFonts w:ascii="Times New Roman" w:hAnsi="Times New Roman" w:cs="Times New Roman"/>
          <w:sz w:val="24"/>
          <w:szCs w:val="24"/>
        </w:rPr>
      </w:pPr>
      <w:r w:rsidRPr="007D24B5">
        <w:rPr>
          <w:rFonts w:ascii="Times New Roman" w:hAnsi="Times New Roman" w:cs="Times New Roman"/>
          <w:sz w:val="24"/>
          <w:szCs w:val="24"/>
        </w:rPr>
        <w:t>- İki Ortalamanın Karşılaştırılması</w:t>
      </w:r>
    </w:p>
    <w:p w:rsidR="009F67AE" w:rsidRPr="007D24B5" w:rsidRDefault="009F67AE" w:rsidP="009F67AE">
      <w:pPr>
        <w:spacing w:line="360" w:lineRule="auto"/>
        <w:jc w:val="both"/>
        <w:rPr>
          <w:rFonts w:ascii="Times New Roman" w:hAnsi="Times New Roman" w:cs="Times New Roman"/>
          <w:sz w:val="24"/>
          <w:szCs w:val="24"/>
        </w:rPr>
      </w:pPr>
      <w:r w:rsidRPr="007D24B5">
        <w:rPr>
          <w:rFonts w:ascii="Times New Roman" w:hAnsi="Times New Roman" w:cs="Times New Roman"/>
          <w:sz w:val="24"/>
          <w:szCs w:val="24"/>
        </w:rPr>
        <w:t>- İkiden Fazla Ortalamanın Karşılaştırılması</w:t>
      </w:r>
    </w:p>
    <w:p w:rsidR="009F67AE" w:rsidRPr="007D24B5" w:rsidRDefault="009F67AE" w:rsidP="009F67AE">
      <w:pPr>
        <w:spacing w:line="360" w:lineRule="auto"/>
        <w:jc w:val="both"/>
        <w:rPr>
          <w:rFonts w:ascii="Times New Roman" w:hAnsi="Times New Roman" w:cs="Times New Roman"/>
          <w:sz w:val="24"/>
          <w:szCs w:val="24"/>
        </w:rPr>
      </w:pPr>
      <w:r w:rsidRPr="007D24B5">
        <w:rPr>
          <w:rFonts w:ascii="Times New Roman" w:hAnsi="Times New Roman" w:cs="Times New Roman"/>
          <w:sz w:val="24"/>
          <w:szCs w:val="24"/>
        </w:rPr>
        <w:t xml:space="preserve">- Tekrarlı Ölçümler İçin Tek Faktörlü </w:t>
      </w:r>
      <w:proofErr w:type="spellStart"/>
      <w:r w:rsidRPr="007D24B5">
        <w:rPr>
          <w:rFonts w:ascii="Times New Roman" w:hAnsi="Times New Roman" w:cs="Times New Roman"/>
          <w:sz w:val="24"/>
          <w:szCs w:val="24"/>
        </w:rPr>
        <w:t>Varyans</w:t>
      </w:r>
      <w:proofErr w:type="spellEnd"/>
      <w:r w:rsidRPr="007D24B5">
        <w:rPr>
          <w:rFonts w:ascii="Times New Roman" w:hAnsi="Times New Roman" w:cs="Times New Roman"/>
          <w:sz w:val="24"/>
          <w:szCs w:val="24"/>
        </w:rPr>
        <w:t xml:space="preserve"> Analizi</w:t>
      </w:r>
    </w:p>
    <w:p w:rsidR="009F67AE" w:rsidRPr="007D24B5" w:rsidRDefault="009F67AE" w:rsidP="009F67AE">
      <w:pPr>
        <w:spacing w:line="360" w:lineRule="auto"/>
        <w:jc w:val="both"/>
        <w:rPr>
          <w:rFonts w:ascii="Times New Roman" w:hAnsi="Times New Roman" w:cs="Times New Roman"/>
          <w:sz w:val="24"/>
          <w:szCs w:val="24"/>
        </w:rPr>
      </w:pPr>
      <w:r w:rsidRPr="007D24B5">
        <w:rPr>
          <w:rFonts w:ascii="Times New Roman" w:hAnsi="Times New Roman" w:cs="Times New Roman"/>
          <w:sz w:val="24"/>
          <w:szCs w:val="24"/>
        </w:rPr>
        <w:t xml:space="preserve">- Karışık Desen (Mixed Design / </w:t>
      </w:r>
      <w:proofErr w:type="spellStart"/>
      <w:r w:rsidRPr="007D24B5">
        <w:rPr>
          <w:rFonts w:ascii="Times New Roman" w:hAnsi="Times New Roman" w:cs="Times New Roman"/>
          <w:sz w:val="24"/>
          <w:szCs w:val="24"/>
        </w:rPr>
        <w:t>Split</w:t>
      </w:r>
      <w:proofErr w:type="spellEnd"/>
      <w:r w:rsidRPr="007D24B5">
        <w:rPr>
          <w:rFonts w:ascii="Times New Roman" w:hAnsi="Times New Roman" w:cs="Times New Roman"/>
          <w:sz w:val="24"/>
          <w:szCs w:val="24"/>
        </w:rPr>
        <w:t xml:space="preserve"> </w:t>
      </w:r>
      <w:proofErr w:type="spellStart"/>
      <w:r w:rsidRPr="007D24B5">
        <w:rPr>
          <w:rFonts w:ascii="Times New Roman" w:hAnsi="Times New Roman" w:cs="Times New Roman"/>
          <w:sz w:val="24"/>
          <w:szCs w:val="24"/>
        </w:rPr>
        <w:t>Plot</w:t>
      </w:r>
      <w:proofErr w:type="spellEnd"/>
      <w:r w:rsidRPr="007D24B5">
        <w:rPr>
          <w:rFonts w:ascii="Times New Roman" w:hAnsi="Times New Roman" w:cs="Times New Roman"/>
          <w:sz w:val="24"/>
          <w:szCs w:val="24"/>
        </w:rPr>
        <w:t xml:space="preserve">) </w:t>
      </w:r>
      <w:proofErr w:type="spellStart"/>
      <w:r w:rsidRPr="007D24B5">
        <w:rPr>
          <w:rFonts w:ascii="Times New Roman" w:hAnsi="Times New Roman" w:cs="Times New Roman"/>
          <w:sz w:val="24"/>
          <w:szCs w:val="24"/>
        </w:rPr>
        <w:t>Anova</w:t>
      </w:r>
      <w:proofErr w:type="spellEnd"/>
      <w:r w:rsidRPr="007D24B5">
        <w:rPr>
          <w:rFonts w:ascii="Times New Roman" w:hAnsi="Times New Roman" w:cs="Times New Roman"/>
          <w:sz w:val="24"/>
          <w:szCs w:val="24"/>
        </w:rPr>
        <w:t xml:space="preserve"> (Bir Faktörde Tekrarlı İki Faktörlü </w:t>
      </w:r>
      <w:proofErr w:type="spellStart"/>
      <w:r w:rsidRPr="007D24B5">
        <w:rPr>
          <w:rFonts w:ascii="Times New Roman" w:hAnsi="Times New Roman" w:cs="Times New Roman"/>
          <w:sz w:val="24"/>
          <w:szCs w:val="24"/>
        </w:rPr>
        <w:t>Anova</w:t>
      </w:r>
      <w:proofErr w:type="spellEnd"/>
      <w:r w:rsidRPr="007D24B5">
        <w:rPr>
          <w:rFonts w:ascii="Times New Roman" w:hAnsi="Times New Roman" w:cs="Times New Roman"/>
          <w:sz w:val="24"/>
          <w:szCs w:val="24"/>
        </w:rPr>
        <w:t>)</w:t>
      </w:r>
    </w:p>
    <w:p w:rsidR="009F67AE" w:rsidRPr="007D24B5" w:rsidRDefault="009F67AE" w:rsidP="009F67AE">
      <w:pPr>
        <w:spacing w:line="360" w:lineRule="auto"/>
        <w:jc w:val="both"/>
        <w:rPr>
          <w:rFonts w:ascii="Times New Roman" w:hAnsi="Times New Roman" w:cs="Times New Roman"/>
          <w:sz w:val="24"/>
          <w:szCs w:val="24"/>
        </w:rPr>
      </w:pPr>
      <w:r w:rsidRPr="007D24B5">
        <w:rPr>
          <w:rFonts w:ascii="Times New Roman" w:hAnsi="Times New Roman" w:cs="Times New Roman"/>
          <w:sz w:val="24"/>
          <w:szCs w:val="24"/>
        </w:rPr>
        <w:t xml:space="preserve">- Çok Değişkenli </w:t>
      </w:r>
      <w:proofErr w:type="spellStart"/>
      <w:r w:rsidRPr="007D24B5">
        <w:rPr>
          <w:rFonts w:ascii="Times New Roman" w:hAnsi="Times New Roman" w:cs="Times New Roman"/>
          <w:sz w:val="24"/>
          <w:szCs w:val="24"/>
        </w:rPr>
        <w:t>Varyans</w:t>
      </w:r>
      <w:proofErr w:type="spellEnd"/>
      <w:r w:rsidRPr="007D24B5">
        <w:rPr>
          <w:rFonts w:ascii="Times New Roman" w:hAnsi="Times New Roman" w:cs="Times New Roman"/>
          <w:sz w:val="24"/>
          <w:szCs w:val="24"/>
        </w:rPr>
        <w:t xml:space="preserve"> Analizi (</w:t>
      </w:r>
      <w:proofErr w:type="spellStart"/>
      <w:r w:rsidRPr="007D24B5">
        <w:rPr>
          <w:rFonts w:ascii="Times New Roman" w:hAnsi="Times New Roman" w:cs="Times New Roman"/>
          <w:sz w:val="24"/>
          <w:szCs w:val="24"/>
        </w:rPr>
        <w:t>Manova</w:t>
      </w:r>
      <w:proofErr w:type="spellEnd"/>
      <w:r w:rsidRPr="007D24B5">
        <w:rPr>
          <w:rFonts w:ascii="Times New Roman" w:hAnsi="Times New Roman" w:cs="Times New Roman"/>
          <w:sz w:val="24"/>
          <w:szCs w:val="24"/>
        </w:rPr>
        <w:t>)</w:t>
      </w:r>
    </w:p>
    <w:p w:rsidR="009F67AE" w:rsidRPr="007D24B5" w:rsidRDefault="009F67AE" w:rsidP="009F67AE">
      <w:pPr>
        <w:spacing w:line="360" w:lineRule="auto"/>
        <w:jc w:val="both"/>
        <w:rPr>
          <w:rFonts w:ascii="Times New Roman" w:hAnsi="Times New Roman" w:cs="Times New Roman"/>
          <w:sz w:val="24"/>
          <w:szCs w:val="24"/>
        </w:rPr>
      </w:pPr>
      <w:r w:rsidRPr="007D24B5">
        <w:rPr>
          <w:rFonts w:ascii="Times New Roman" w:hAnsi="Times New Roman" w:cs="Times New Roman"/>
          <w:sz w:val="24"/>
          <w:szCs w:val="24"/>
        </w:rPr>
        <w:t>- Geçerlik Ve Güvenirlik Kavramları Ve Analizleri</w:t>
      </w:r>
    </w:p>
    <w:p w:rsidR="009F67AE" w:rsidRPr="007D24B5" w:rsidRDefault="009F67AE" w:rsidP="009F67AE">
      <w:pPr>
        <w:spacing w:line="360" w:lineRule="auto"/>
        <w:jc w:val="both"/>
        <w:rPr>
          <w:rFonts w:ascii="Times New Roman" w:hAnsi="Times New Roman" w:cs="Times New Roman"/>
          <w:sz w:val="24"/>
          <w:szCs w:val="24"/>
        </w:rPr>
      </w:pPr>
      <w:r w:rsidRPr="007D24B5">
        <w:rPr>
          <w:rFonts w:ascii="Times New Roman" w:hAnsi="Times New Roman" w:cs="Times New Roman"/>
          <w:sz w:val="24"/>
          <w:szCs w:val="24"/>
        </w:rPr>
        <w:t xml:space="preserve">- </w:t>
      </w:r>
      <w:proofErr w:type="spellStart"/>
      <w:r w:rsidRPr="007D24B5">
        <w:rPr>
          <w:rFonts w:ascii="Times New Roman" w:hAnsi="Times New Roman" w:cs="Times New Roman"/>
          <w:sz w:val="24"/>
          <w:szCs w:val="24"/>
        </w:rPr>
        <w:t>Açımlayıcı</w:t>
      </w:r>
      <w:proofErr w:type="spellEnd"/>
      <w:r w:rsidRPr="007D24B5">
        <w:rPr>
          <w:rFonts w:ascii="Times New Roman" w:hAnsi="Times New Roman" w:cs="Times New Roman"/>
          <w:sz w:val="24"/>
          <w:szCs w:val="24"/>
        </w:rPr>
        <w:t xml:space="preserve"> Faktör Analizi</w:t>
      </w:r>
    </w:p>
    <w:p w:rsidR="009F67AE" w:rsidRPr="007D24B5" w:rsidRDefault="009F67AE" w:rsidP="009F67AE">
      <w:pPr>
        <w:spacing w:line="360" w:lineRule="auto"/>
        <w:jc w:val="both"/>
        <w:rPr>
          <w:rFonts w:ascii="Times New Roman" w:hAnsi="Times New Roman" w:cs="Times New Roman"/>
          <w:sz w:val="24"/>
          <w:szCs w:val="24"/>
        </w:rPr>
      </w:pPr>
      <w:r w:rsidRPr="007D24B5">
        <w:rPr>
          <w:rFonts w:ascii="Times New Roman" w:hAnsi="Times New Roman" w:cs="Times New Roman"/>
          <w:sz w:val="24"/>
          <w:szCs w:val="24"/>
        </w:rPr>
        <w:t xml:space="preserve">- </w:t>
      </w:r>
      <w:proofErr w:type="spellStart"/>
      <w:r w:rsidRPr="007D24B5">
        <w:rPr>
          <w:rFonts w:ascii="Times New Roman" w:hAnsi="Times New Roman" w:cs="Times New Roman"/>
          <w:sz w:val="24"/>
          <w:szCs w:val="24"/>
        </w:rPr>
        <w:t>Açımlayıcı</w:t>
      </w:r>
      <w:proofErr w:type="spellEnd"/>
      <w:r w:rsidRPr="007D24B5">
        <w:rPr>
          <w:rFonts w:ascii="Times New Roman" w:hAnsi="Times New Roman" w:cs="Times New Roman"/>
          <w:sz w:val="24"/>
          <w:szCs w:val="24"/>
        </w:rPr>
        <w:t xml:space="preserve"> Faktör Analizi</w:t>
      </w:r>
    </w:p>
    <w:p w:rsidR="009F67AE" w:rsidRPr="007D24B5" w:rsidRDefault="009F67AE" w:rsidP="009F67AE">
      <w:pPr>
        <w:spacing w:line="360" w:lineRule="auto"/>
        <w:jc w:val="both"/>
        <w:rPr>
          <w:rFonts w:ascii="Times New Roman" w:hAnsi="Times New Roman" w:cs="Times New Roman"/>
          <w:sz w:val="24"/>
          <w:szCs w:val="24"/>
        </w:rPr>
      </w:pPr>
      <w:r w:rsidRPr="007D24B5">
        <w:rPr>
          <w:rFonts w:ascii="Times New Roman" w:hAnsi="Times New Roman" w:cs="Times New Roman"/>
          <w:sz w:val="24"/>
          <w:szCs w:val="24"/>
        </w:rPr>
        <w:t>- Doğrulayıcı Faktör Analizi</w:t>
      </w:r>
    </w:p>
    <w:p w:rsidR="009F67AE" w:rsidRPr="007D24B5" w:rsidRDefault="009F67AE" w:rsidP="009F67AE">
      <w:pPr>
        <w:spacing w:line="360" w:lineRule="auto"/>
        <w:jc w:val="both"/>
        <w:rPr>
          <w:rFonts w:ascii="Times New Roman" w:hAnsi="Times New Roman" w:cs="Times New Roman"/>
          <w:sz w:val="24"/>
          <w:szCs w:val="24"/>
        </w:rPr>
      </w:pPr>
      <w:r w:rsidRPr="007D24B5">
        <w:rPr>
          <w:rFonts w:ascii="Times New Roman" w:hAnsi="Times New Roman" w:cs="Times New Roman"/>
          <w:sz w:val="24"/>
          <w:szCs w:val="24"/>
        </w:rPr>
        <w:t>- Doğrulayıcı Faktör Analizi</w:t>
      </w:r>
    </w:p>
    <w:p w:rsidR="009F67AE" w:rsidRPr="007D24B5" w:rsidRDefault="009F67AE" w:rsidP="009F67AE">
      <w:pPr>
        <w:spacing w:line="360" w:lineRule="auto"/>
        <w:jc w:val="both"/>
        <w:rPr>
          <w:rFonts w:ascii="Times New Roman" w:hAnsi="Times New Roman" w:cs="Times New Roman"/>
          <w:sz w:val="24"/>
          <w:szCs w:val="24"/>
        </w:rPr>
      </w:pPr>
      <w:r w:rsidRPr="007D24B5">
        <w:rPr>
          <w:rFonts w:ascii="Times New Roman" w:hAnsi="Times New Roman" w:cs="Times New Roman"/>
          <w:sz w:val="24"/>
          <w:szCs w:val="24"/>
        </w:rPr>
        <w:t>- Yapısal Eşitlik Modelleme</w:t>
      </w:r>
    </w:p>
    <w:p w:rsidR="009F67AE" w:rsidRPr="007D24B5" w:rsidRDefault="009F67AE" w:rsidP="009F67AE">
      <w:pPr>
        <w:spacing w:line="360" w:lineRule="auto"/>
        <w:jc w:val="both"/>
        <w:rPr>
          <w:rFonts w:ascii="Times New Roman" w:hAnsi="Times New Roman" w:cs="Times New Roman"/>
          <w:sz w:val="24"/>
          <w:szCs w:val="24"/>
        </w:rPr>
      </w:pPr>
      <w:r w:rsidRPr="007D24B5">
        <w:rPr>
          <w:rFonts w:ascii="Times New Roman" w:hAnsi="Times New Roman" w:cs="Times New Roman"/>
          <w:sz w:val="24"/>
          <w:szCs w:val="24"/>
        </w:rPr>
        <w:t>- Yapısal Eşitlik Modelleme</w:t>
      </w:r>
    </w:p>
    <w:p w:rsidR="009F67AE" w:rsidRPr="007D24B5" w:rsidRDefault="009F67AE" w:rsidP="009F67AE">
      <w:pPr>
        <w:spacing w:line="360" w:lineRule="auto"/>
        <w:jc w:val="both"/>
        <w:rPr>
          <w:rFonts w:ascii="Times New Roman" w:hAnsi="Times New Roman" w:cs="Times New Roman"/>
          <w:b/>
          <w:color w:val="000000"/>
          <w:sz w:val="24"/>
          <w:szCs w:val="24"/>
        </w:rPr>
      </w:pPr>
      <w:r w:rsidRPr="007D24B5">
        <w:rPr>
          <w:rFonts w:ascii="Times New Roman" w:hAnsi="Times New Roman" w:cs="Times New Roman"/>
          <w:b/>
          <w:color w:val="000000"/>
          <w:sz w:val="24"/>
          <w:szCs w:val="24"/>
        </w:rPr>
        <w:t xml:space="preserve">PSİ-602 İleri Klinik Gözlem ve </w:t>
      </w:r>
      <w:proofErr w:type="spellStart"/>
      <w:r w:rsidRPr="007D24B5">
        <w:rPr>
          <w:rFonts w:ascii="Times New Roman" w:hAnsi="Times New Roman" w:cs="Times New Roman"/>
          <w:b/>
          <w:color w:val="000000"/>
          <w:sz w:val="24"/>
          <w:szCs w:val="24"/>
        </w:rPr>
        <w:t>Psikoterapötik</w:t>
      </w:r>
      <w:proofErr w:type="spellEnd"/>
      <w:r w:rsidRPr="007D24B5">
        <w:rPr>
          <w:rFonts w:ascii="Times New Roman" w:hAnsi="Times New Roman" w:cs="Times New Roman"/>
          <w:b/>
          <w:color w:val="000000"/>
          <w:sz w:val="24"/>
          <w:szCs w:val="24"/>
        </w:rPr>
        <w:t xml:space="preserve"> Görüşme </w:t>
      </w:r>
      <w:proofErr w:type="gramStart"/>
      <w:r w:rsidRPr="007D24B5">
        <w:rPr>
          <w:rFonts w:ascii="Times New Roman" w:hAnsi="Times New Roman" w:cs="Times New Roman"/>
          <w:b/>
          <w:color w:val="000000"/>
          <w:sz w:val="24"/>
          <w:szCs w:val="24"/>
        </w:rPr>
        <w:t>Teknikleri   Kredi</w:t>
      </w:r>
      <w:proofErr w:type="gramEnd"/>
      <w:r w:rsidRPr="007D24B5">
        <w:rPr>
          <w:rFonts w:ascii="Times New Roman" w:hAnsi="Times New Roman" w:cs="Times New Roman"/>
          <w:b/>
          <w:color w:val="000000"/>
          <w:sz w:val="24"/>
          <w:szCs w:val="24"/>
        </w:rPr>
        <w:t xml:space="preserve"> (3 + 0) 3, AKTS 15, Zorunlu</w:t>
      </w:r>
    </w:p>
    <w:p w:rsidR="009F67AE" w:rsidRPr="007D24B5" w:rsidRDefault="009F67AE" w:rsidP="009F67AE">
      <w:pPr>
        <w:spacing w:line="360" w:lineRule="auto"/>
        <w:jc w:val="both"/>
        <w:rPr>
          <w:rFonts w:ascii="Times New Roman" w:hAnsi="Times New Roman" w:cs="Times New Roman"/>
          <w:sz w:val="24"/>
          <w:szCs w:val="24"/>
          <w:shd w:val="clear" w:color="auto" w:fill="FFFFFF"/>
        </w:rPr>
      </w:pPr>
      <w:r w:rsidRPr="009F67AE">
        <w:rPr>
          <w:rFonts w:ascii="Times New Roman" w:hAnsi="Times New Roman" w:cs="Times New Roman"/>
          <w:b/>
          <w:bCs/>
          <w:sz w:val="24"/>
          <w:szCs w:val="24"/>
          <w:u w:val="single"/>
        </w:rPr>
        <w:t>Dersin Amacı ve İçeriği:</w:t>
      </w:r>
      <w:r w:rsidRPr="007D24B5">
        <w:rPr>
          <w:rFonts w:ascii="Times New Roman" w:hAnsi="Times New Roman" w:cs="Times New Roman"/>
          <w:sz w:val="24"/>
          <w:szCs w:val="24"/>
        </w:rPr>
        <w:t xml:space="preserve"> </w:t>
      </w:r>
      <w:r w:rsidRPr="007D24B5">
        <w:rPr>
          <w:rFonts w:ascii="Times New Roman" w:hAnsi="Times New Roman" w:cs="Times New Roman"/>
          <w:sz w:val="24"/>
          <w:szCs w:val="24"/>
          <w:shd w:val="clear" w:color="auto" w:fill="FFFFFF"/>
        </w:rPr>
        <w:t>Klinik gözlem ve görüşmede kuramları tanıtmak ve klinik değerlendirme ve psikoterapi süreçlerinde gerekli olan gözlem ve görüşme becerileri kazandırmaktır.</w:t>
      </w:r>
    </w:p>
    <w:p w:rsidR="009F67AE" w:rsidRPr="007D24B5" w:rsidRDefault="009F67AE" w:rsidP="009F67AE">
      <w:pPr>
        <w:spacing w:line="360" w:lineRule="auto"/>
        <w:jc w:val="both"/>
        <w:rPr>
          <w:rFonts w:ascii="Times New Roman" w:hAnsi="Times New Roman" w:cs="Times New Roman"/>
          <w:b/>
          <w:sz w:val="24"/>
          <w:szCs w:val="24"/>
        </w:rPr>
      </w:pPr>
      <w:r w:rsidRPr="007D24B5">
        <w:rPr>
          <w:rFonts w:ascii="Times New Roman" w:hAnsi="Times New Roman" w:cs="Times New Roman"/>
          <w:sz w:val="24"/>
          <w:szCs w:val="24"/>
          <w:shd w:val="clear" w:color="auto" w:fill="FFFFFF"/>
        </w:rPr>
        <w:t xml:space="preserve">Derste; farklı kuramlar üzerinden danışanın olası tanısı hakkında bilgi edinme, danışan için uygun olacak tedaviye karar verme veya yönlendirme amacıyla kişiden ilgili bilgileri toplama </w:t>
      </w:r>
      <w:r w:rsidRPr="007D24B5">
        <w:rPr>
          <w:rFonts w:ascii="Times New Roman" w:hAnsi="Times New Roman" w:cs="Times New Roman"/>
          <w:sz w:val="24"/>
          <w:szCs w:val="24"/>
          <w:shd w:val="clear" w:color="auto" w:fill="FFFFFF"/>
        </w:rPr>
        <w:lastRenderedPageBreak/>
        <w:t xml:space="preserve">amaçlarıyla yapılan gözlem ve görüşme süreciyle ilgili bilgiler aktarılacaktır. Derste, öğrencilerin etkin dinleme ve gözlem yapma, ilişki kurma, tanıya özgü değerlendirmede </w:t>
      </w:r>
      <w:proofErr w:type="gramStart"/>
      <w:r w:rsidRPr="007D24B5">
        <w:rPr>
          <w:rFonts w:ascii="Times New Roman" w:hAnsi="Times New Roman" w:cs="Times New Roman"/>
          <w:sz w:val="24"/>
          <w:szCs w:val="24"/>
          <w:shd w:val="clear" w:color="auto" w:fill="FFFFFF"/>
        </w:rPr>
        <w:t>bulunma,</w:t>
      </w:r>
      <w:proofErr w:type="gramEnd"/>
      <w:r w:rsidRPr="007D24B5">
        <w:rPr>
          <w:rFonts w:ascii="Times New Roman" w:hAnsi="Times New Roman" w:cs="Times New Roman"/>
          <w:sz w:val="24"/>
          <w:szCs w:val="24"/>
          <w:shd w:val="clear" w:color="auto" w:fill="FFFFFF"/>
        </w:rPr>
        <w:t xml:space="preserve"> ve kişisel öykü alma becerilerinin gelişmesi hedeflenmektedir.</w:t>
      </w:r>
    </w:p>
    <w:p w:rsidR="009F67AE" w:rsidRPr="007D24B5" w:rsidRDefault="009F67AE" w:rsidP="009F67AE">
      <w:pPr>
        <w:spacing w:line="360" w:lineRule="auto"/>
        <w:jc w:val="both"/>
        <w:rPr>
          <w:rFonts w:ascii="Times New Roman" w:hAnsi="Times New Roman" w:cs="Times New Roman"/>
          <w:b/>
          <w:color w:val="000000"/>
          <w:sz w:val="24"/>
          <w:szCs w:val="24"/>
        </w:rPr>
      </w:pPr>
      <w:r w:rsidRPr="007D24B5">
        <w:rPr>
          <w:rFonts w:ascii="Times New Roman" w:hAnsi="Times New Roman" w:cs="Times New Roman"/>
          <w:b/>
          <w:color w:val="000000"/>
          <w:sz w:val="24"/>
          <w:szCs w:val="24"/>
        </w:rPr>
        <w:t>PSİ-603 İleri Psikoterapi Kuramları                               Kredi (3 + 0) 3, AKTS 15, Zorunlu</w:t>
      </w:r>
    </w:p>
    <w:p w:rsidR="009F67AE" w:rsidRPr="007D24B5" w:rsidRDefault="009F67AE" w:rsidP="009F67AE">
      <w:pPr>
        <w:spacing w:line="360" w:lineRule="auto"/>
        <w:jc w:val="both"/>
        <w:rPr>
          <w:rFonts w:ascii="Times New Roman" w:hAnsi="Times New Roman" w:cs="Times New Roman"/>
          <w:b/>
          <w:sz w:val="24"/>
          <w:szCs w:val="24"/>
        </w:rPr>
      </w:pPr>
      <w:r w:rsidRPr="009F67AE">
        <w:rPr>
          <w:rFonts w:ascii="Times New Roman" w:hAnsi="Times New Roman" w:cs="Times New Roman"/>
          <w:b/>
          <w:bCs/>
          <w:sz w:val="24"/>
          <w:szCs w:val="24"/>
          <w:u w:val="single"/>
        </w:rPr>
        <w:t>Dersin Amacı ve İçeriği</w:t>
      </w:r>
      <w:r w:rsidRPr="007D24B5">
        <w:rPr>
          <w:rFonts w:ascii="Times New Roman" w:hAnsi="Times New Roman" w:cs="Times New Roman"/>
          <w:b/>
          <w:bCs/>
          <w:sz w:val="24"/>
          <w:szCs w:val="24"/>
        </w:rPr>
        <w:t>:</w:t>
      </w:r>
      <w:r w:rsidRPr="007D24B5">
        <w:rPr>
          <w:rFonts w:ascii="Times New Roman" w:hAnsi="Times New Roman" w:cs="Times New Roman"/>
          <w:sz w:val="24"/>
          <w:szCs w:val="24"/>
        </w:rPr>
        <w:t xml:space="preserve"> </w:t>
      </w:r>
      <w:r w:rsidRPr="007D24B5">
        <w:rPr>
          <w:rFonts w:ascii="Times New Roman" w:hAnsi="Times New Roman" w:cs="Times New Roman"/>
          <w:sz w:val="24"/>
          <w:szCs w:val="24"/>
          <w:shd w:val="clear" w:color="auto" w:fill="FFFFFF"/>
        </w:rPr>
        <w:t xml:space="preserve">Yardım aramaya yönlendiren sorunların doğasını anlama, danışanın olası tanısı hakkında bilgi edinme, danışan için uygun olacak tedaviye karar verme veya yönlendirme amacıyla kişiden ilgili bilgileri toplama amaçlarıyla yapılan gözlem ve görüşme süreciyle ilgili bilgiler aktarılacaktır. Öğrencilerin etkin dinleme ve gözlem yapma, ilişki kurma, tanıya özgü değerlendirmede </w:t>
      </w:r>
      <w:proofErr w:type="gramStart"/>
      <w:r w:rsidRPr="007D24B5">
        <w:rPr>
          <w:rFonts w:ascii="Times New Roman" w:hAnsi="Times New Roman" w:cs="Times New Roman"/>
          <w:sz w:val="24"/>
          <w:szCs w:val="24"/>
          <w:shd w:val="clear" w:color="auto" w:fill="FFFFFF"/>
        </w:rPr>
        <w:t>bulunma,</w:t>
      </w:r>
      <w:proofErr w:type="gramEnd"/>
      <w:r w:rsidRPr="007D24B5">
        <w:rPr>
          <w:rFonts w:ascii="Times New Roman" w:hAnsi="Times New Roman" w:cs="Times New Roman"/>
          <w:sz w:val="24"/>
          <w:szCs w:val="24"/>
          <w:shd w:val="clear" w:color="auto" w:fill="FFFFFF"/>
        </w:rPr>
        <w:t xml:space="preserve"> ve kişisel öykü alma becerilerinin gelişmesi hedeflenmektedir.</w:t>
      </w:r>
    </w:p>
    <w:p w:rsidR="009F67AE" w:rsidRPr="007D24B5" w:rsidRDefault="009F67AE" w:rsidP="009F67AE">
      <w:pPr>
        <w:spacing w:line="360" w:lineRule="auto"/>
        <w:jc w:val="both"/>
        <w:rPr>
          <w:rFonts w:ascii="Times New Roman" w:hAnsi="Times New Roman" w:cs="Times New Roman"/>
          <w:b/>
          <w:color w:val="000000"/>
          <w:sz w:val="24"/>
          <w:szCs w:val="24"/>
        </w:rPr>
      </w:pPr>
      <w:r w:rsidRPr="007D24B5">
        <w:rPr>
          <w:rFonts w:ascii="Times New Roman" w:hAnsi="Times New Roman" w:cs="Times New Roman"/>
          <w:b/>
          <w:color w:val="000000"/>
          <w:sz w:val="24"/>
          <w:szCs w:val="24"/>
        </w:rPr>
        <w:t xml:space="preserve">PSİ-604 Psikopatoloji Kuramları ve Olgu </w:t>
      </w:r>
      <w:proofErr w:type="spellStart"/>
      <w:proofErr w:type="gramStart"/>
      <w:r w:rsidRPr="007D24B5">
        <w:rPr>
          <w:rFonts w:ascii="Times New Roman" w:hAnsi="Times New Roman" w:cs="Times New Roman"/>
          <w:b/>
          <w:color w:val="000000"/>
          <w:sz w:val="24"/>
          <w:szCs w:val="24"/>
        </w:rPr>
        <w:t>Formülasyonu</w:t>
      </w:r>
      <w:proofErr w:type="spellEnd"/>
      <w:r w:rsidRPr="007D24B5">
        <w:rPr>
          <w:rFonts w:ascii="Times New Roman" w:hAnsi="Times New Roman" w:cs="Times New Roman"/>
          <w:b/>
          <w:color w:val="000000"/>
          <w:sz w:val="24"/>
          <w:szCs w:val="24"/>
        </w:rPr>
        <w:t xml:space="preserve">   Kredi</w:t>
      </w:r>
      <w:proofErr w:type="gramEnd"/>
      <w:r w:rsidRPr="007D24B5">
        <w:rPr>
          <w:rFonts w:ascii="Times New Roman" w:hAnsi="Times New Roman" w:cs="Times New Roman"/>
          <w:b/>
          <w:color w:val="000000"/>
          <w:sz w:val="24"/>
          <w:szCs w:val="24"/>
        </w:rPr>
        <w:t xml:space="preserve"> (3 + 0) 3, AKTS 15, Zorunlu</w:t>
      </w:r>
    </w:p>
    <w:p w:rsidR="009F67AE" w:rsidRPr="007D24B5" w:rsidRDefault="009F67AE" w:rsidP="009F67AE">
      <w:pPr>
        <w:spacing w:line="360" w:lineRule="auto"/>
        <w:jc w:val="both"/>
        <w:rPr>
          <w:rFonts w:ascii="Times New Roman" w:hAnsi="Times New Roman" w:cs="Times New Roman"/>
          <w:sz w:val="24"/>
          <w:szCs w:val="24"/>
        </w:rPr>
      </w:pPr>
      <w:r w:rsidRPr="009F67AE">
        <w:rPr>
          <w:rFonts w:ascii="Times New Roman" w:hAnsi="Times New Roman" w:cs="Times New Roman"/>
          <w:b/>
          <w:bCs/>
          <w:sz w:val="24"/>
          <w:szCs w:val="24"/>
          <w:u w:val="single"/>
        </w:rPr>
        <w:t>Dersin Amacı ve İçeriği:</w:t>
      </w:r>
      <w:r w:rsidRPr="007D24B5">
        <w:rPr>
          <w:rFonts w:ascii="Times New Roman" w:hAnsi="Times New Roman" w:cs="Times New Roman"/>
          <w:sz w:val="24"/>
          <w:szCs w:val="24"/>
        </w:rPr>
        <w:t xml:space="preserve"> Bu ders, öğrencilere farklı kuram ve bakış açıları çerçevesinde sıklıkla görülen psikopatolojileri derinlemesine sunmayı; psikopatolojilere yönelik eleştirel bakış açısı geliştirmeyi; psikopatolojileri günlük hayatta, sanatta ve meslek hayatlarında farklı bakış açılarından ele alabilmeyi; psikopatolojiler ve ilgili kuramlarla ilgili teorik ve pratik bilgi birikimini artırmayı amaçlamaktadır. Ayrıca, yapılacak sunumlar ve tartışmalar da dersin amaçlarına hizmet edecektir.  </w:t>
      </w:r>
    </w:p>
    <w:p w:rsidR="009F67AE" w:rsidRPr="007D24B5" w:rsidRDefault="009F67AE" w:rsidP="009F67AE">
      <w:pPr>
        <w:spacing w:line="360" w:lineRule="auto"/>
        <w:jc w:val="both"/>
        <w:rPr>
          <w:rFonts w:ascii="Times New Roman" w:hAnsi="Times New Roman" w:cs="Times New Roman"/>
          <w:sz w:val="24"/>
          <w:szCs w:val="24"/>
        </w:rPr>
      </w:pPr>
      <w:r w:rsidRPr="007D24B5">
        <w:rPr>
          <w:rFonts w:ascii="Times New Roman" w:hAnsi="Times New Roman" w:cs="Times New Roman"/>
          <w:sz w:val="24"/>
          <w:szCs w:val="24"/>
        </w:rPr>
        <w:t xml:space="preserve">Bu ders temel olarak DSM-5 çerçevesinde tanımlanan psikopatolojileri </w:t>
      </w:r>
      <w:proofErr w:type="spellStart"/>
      <w:r w:rsidRPr="007D24B5">
        <w:rPr>
          <w:rFonts w:ascii="Times New Roman" w:hAnsi="Times New Roman" w:cs="Times New Roman"/>
          <w:sz w:val="24"/>
          <w:szCs w:val="24"/>
        </w:rPr>
        <w:t>biyopsikososyal</w:t>
      </w:r>
      <w:proofErr w:type="spellEnd"/>
      <w:r w:rsidRPr="007D24B5">
        <w:rPr>
          <w:rFonts w:ascii="Times New Roman" w:hAnsi="Times New Roman" w:cs="Times New Roman"/>
          <w:sz w:val="24"/>
          <w:szCs w:val="24"/>
        </w:rPr>
        <w:t xml:space="preserve"> bakışla ele alacaktır. Dersler, patolojilerin biyolojik, sosyal ve psikolojik yönlerden incelenmesine dayalı olarak sürdürülecektir. Farklı kuram ve bakış açılarının toplumda sıklıkla karşılaşılan psikopatolojileri nasıl ele aldığı incelenecektir. Böylelikle, alandaki tartışmalı konular da ders kapsamına </w:t>
      </w:r>
      <w:proofErr w:type="gramStart"/>
      <w:r w:rsidRPr="007D24B5">
        <w:rPr>
          <w:rFonts w:ascii="Times New Roman" w:hAnsi="Times New Roman" w:cs="Times New Roman"/>
          <w:sz w:val="24"/>
          <w:szCs w:val="24"/>
        </w:rPr>
        <w:t>dahil</w:t>
      </w:r>
      <w:proofErr w:type="gramEnd"/>
      <w:r w:rsidRPr="007D24B5">
        <w:rPr>
          <w:rFonts w:ascii="Times New Roman" w:hAnsi="Times New Roman" w:cs="Times New Roman"/>
          <w:sz w:val="24"/>
          <w:szCs w:val="24"/>
        </w:rPr>
        <w:t xml:space="preserve"> edilecek ve tüm bu ders kapsamı olgu </w:t>
      </w:r>
      <w:proofErr w:type="spellStart"/>
      <w:r w:rsidRPr="007D24B5">
        <w:rPr>
          <w:rFonts w:ascii="Times New Roman" w:hAnsi="Times New Roman" w:cs="Times New Roman"/>
          <w:sz w:val="24"/>
          <w:szCs w:val="24"/>
        </w:rPr>
        <w:t>formülasyonlarıyla</w:t>
      </w:r>
      <w:proofErr w:type="spellEnd"/>
      <w:r w:rsidRPr="007D24B5">
        <w:rPr>
          <w:rFonts w:ascii="Times New Roman" w:hAnsi="Times New Roman" w:cs="Times New Roman"/>
          <w:sz w:val="24"/>
          <w:szCs w:val="24"/>
        </w:rPr>
        <w:t xml:space="preserve"> desteklenecektir. </w:t>
      </w:r>
    </w:p>
    <w:p w:rsidR="009F67AE" w:rsidRPr="007D24B5" w:rsidRDefault="009F67AE" w:rsidP="009F67AE">
      <w:pPr>
        <w:spacing w:line="360" w:lineRule="auto"/>
        <w:jc w:val="both"/>
        <w:rPr>
          <w:rFonts w:ascii="Times New Roman" w:hAnsi="Times New Roman" w:cs="Times New Roman"/>
          <w:b/>
          <w:color w:val="000000"/>
          <w:sz w:val="24"/>
          <w:szCs w:val="24"/>
        </w:rPr>
      </w:pPr>
    </w:p>
    <w:p w:rsidR="009F67AE" w:rsidRPr="007D24B5" w:rsidRDefault="009F67AE" w:rsidP="009F67AE">
      <w:pPr>
        <w:tabs>
          <w:tab w:val="left" w:pos="5730"/>
        </w:tabs>
        <w:spacing w:line="360" w:lineRule="auto"/>
        <w:jc w:val="both"/>
        <w:rPr>
          <w:rFonts w:ascii="Times New Roman" w:hAnsi="Times New Roman" w:cs="Times New Roman"/>
          <w:b/>
          <w:color w:val="000000"/>
          <w:sz w:val="24"/>
          <w:szCs w:val="24"/>
        </w:rPr>
      </w:pPr>
      <w:r w:rsidRPr="007D24B5">
        <w:rPr>
          <w:rFonts w:ascii="Times New Roman" w:hAnsi="Times New Roman" w:cs="Times New Roman"/>
          <w:b/>
          <w:color w:val="000000"/>
          <w:sz w:val="24"/>
          <w:szCs w:val="24"/>
        </w:rPr>
        <w:t>PSİ-605 İleri İstatistik                                                         Kredi (3 + 0) 3, AKTS 15, Zorunlu</w:t>
      </w:r>
    </w:p>
    <w:p w:rsidR="009F67AE" w:rsidRPr="007D24B5" w:rsidRDefault="009F67AE" w:rsidP="009F67AE">
      <w:pPr>
        <w:tabs>
          <w:tab w:val="left" w:pos="1005"/>
        </w:tabs>
        <w:spacing w:line="360" w:lineRule="auto"/>
        <w:jc w:val="both"/>
        <w:rPr>
          <w:rFonts w:ascii="Times New Roman" w:hAnsi="Times New Roman" w:cs="Times New Roman"/>
          <w:sz w:val="24"/>
          <w:szCs w:val="24"/>
        </w:rPr>
      </w:pPr>
      <w:r w:rsidRPr="009F67AE">
        <w:rPr>
          <w:rFonts w:ascii="Times New Roman" w:hAnsi="Times New Roman" w:cs="Times New Roman"/>
          <w:b/>
          <w:bCs/>
          <w:sz w:val="24"/>
          <w:szCs w:val="24"/>
          <w:u w:val="single"/>
        </w:rPr>
        <w:t>Dersin Amacı ve İçeriği</w:t>
      </w:r>
      <w:r w:rsidRPr="007D24B5">
        <w:rPr>
          <w:rFonts w:ascii="Times New Roman" w:hAnsi="Times New Roman" w:cs="Times New Roman"/>
          <w:b/>
          <w:bCs/>
          <w:sz w:val="24"/>
          <w:szCs w:val="24"/>
        </w:rPr>
        <w:t>:</w:t>
      </w:r>
      <w:r w:rsidRPr="007D24B5">
        <w:rPr>
          <w:rFonts w:ascii="Times New Roman" w:hAnsi="Times New Roman" w:cs="Times New Roman"/>
          <w:sz w:val="24"/>
          <w:szCs w:val="24"/>
        </w:rPr>
        <w:t xml:space="preserve"> Bu derste Psikolojinin çeşitli alanlarından örnek araştırma problemleri ve ölçme problemlerine uygun veri setleri üzerinde çalışılarak, öğrencilerin uygun analizleri yapabilmesi, bulgularını rapor edebilmesi amaçlanmaktadır. Bu amaçla öğrencilerin SPSS programı ile gerçekleştirilebilecek çeşitli analizleri ders kapsamında öğrenmesi, daha önce almış olduğu istatistik ve araştırma yöntemlerinden elde etmiş olduğu araştırma planlama ve istatistik bilgilerini kullanarak psikoloji alanından problemlere uygulayabilmesi ve sonuç </w:t>
      </w:r>
      <w:r w:rsidRPr="007D24B5">
        <w:rPr>
          <w:rFonts w:ascii="Times New Roman" w:hAnsi="Times New Roman" w:cs="Times New Roman"/>
          <w:sz w:val="24"/>
          <w:szCs w:val="24"/>
        </w:rPr>
        <w:lastRenderedPageBreak/>
        <w:t xml:space="preserve">çıkarabilmesi dersin temel çalışma alanını oluşturmaktadır. Elde edilen sonuçların dünyada yaygın olarak kullanılan APA tarzına uygun olarak rapor edilmesi de dersin önemli kazanımlarındandır. Kurs kapsamında Psikolojik Testlerin yorumlanmasına temel teşkil eden değişkenlerin gösterdiği dağılımlar, yüzdelikler, </w:t>
      </w:r>
      <w:proofErr w:type="gramStart"/>
      <w:r w:rsidRPr="007D24B5">
        <w:rPr>
          <w:rFonts w:ascii="Times New Roman" w:hAnsi="Times New Roman" w:cs="Times New Roman"/>
          <w:sz w:val="24"/>
          <w:szCs w:val="24"/>
        </w:rPr>
        <w:t>korelasyon</w:t>
      </w:r>
      <w:proofErr w:type="gramEnd"/>
      <w:r w:rsidRPr="007D24B5">
        <w:rPr>
          <w:rFonts w:ascii="Times New Roman" w:hAnsi="Times New Roman" w:cs="Times New Roman"/>
          <w:sz w:val="24"/>
          <w:szCs w:val="24"/>
        </w:rPr>
        <w:t>, ki kare ve regresyon analizleri ile değerlendirilebilecek problemler üzerinde durulacaktır.</w:t>
      </w:r>
    </w:p>
    <w:p w:rsidR="009F67AE" w:rsidRPr="007D24B5" w:rsidRDefault="009F67AE" w:rsidP="009F67AE">
      <w:pPr>
        <w:tabs>
          <w:tab w:val="left" w:pos="5730"/>
        </w:tabs>
        <w:spacing w:line="360" w:lineRule="auto"/>
        <w:jc w:val="both"/>
        <w:rPr>
          <w:rFonts w:ascii="Times New Roman" w:hAnsi="Times New Roman" w:cs="Times New Roman"/>
          <w:b/>
          <w:color w:val="000000"/>
          <w:sz w:val="24"/>
          <w:szCs w:val="24"/>
        </w:rPr>
      </w:pPr>
      <w:r w:rsidRPr="007D24B5">
        <w:rPr>
          <w:rFonts w:ascii="Times New Roman" w:hAnsi="Times New Roman" w:cs="Times New Roman"/>
          <w:b/>
          <w:color w:val="000000"/>
          <w:sz w:val="24"/>
          <w:szCs w:val="24"/>
        </w:rPr>
        <w:t>PSİ-606 İleri Bilişsel Davranışçı Tedavi-I                          Kredi (3 + 0) 3, AKTS 15, Zorunlu</w:t>
      </w:r>
    </w:p>
    <w:p w:rsidR="009F67AE" w:rsidRPr="007D24B5" w:rsidRDefault="009F67AE" w:rsidP="009F67AE">
      <w:pPr>
        <w:tabs>
          <w:tab w:val="left" w:pos="5730"/>
        </w:tabs>
        <w:spacing w:line="360" w:lineRule="auto"/>
        <w:jc w:val="both"/>
        <w:rPr>
          <w:rFonts w:ascii="Times New Roman" w:hAnsi="Times New Roman" w:cs="Times New Roman"/>
          <w:b/>
          <w:sz w:val="24"/>
          <w:szCs w:val="24"/>
        </w:rPr>
      </w:pPr>
      <w:proofErr w:type="gramStart"/>
      <w:r w:rsidRPr="009F67AE">
        <w:rPr>
          <w:rFonts w:ascii="Times New Roman" w:hAnsi="Times New Roman" w:cs="Times New Roman"/>
          <w:b/>
          <w:bCs/>
          <w:sz w:val="24"/>
          <w:szCs w:val="24"/>
          <w:u w:val="single"/>
        </w:rPr>
        <w:t>Dersin Amacı ve İçeriği</w:t>
      </w:r>
      <w:r w:rsidRPr="007D24B5">
        <w:rPr>
          <w:rFonts w:ascii="Times New Roman" w:hAnsi="Times New Roman" w:cs="Times New Roman"/>
          <w:b/>
          <w:bCs/>
          <w:sz w:val="24"/>
          <w:szCs w:val="24"/>
        </w:rPr>
        <w:t>:</w:t>
      </w:r>
      <w:r w:rsidRPr="007D24B5">
        <w:rPr>
          <w:rFonts w:ascii="Times New Roman" w:hAnsi="Times New Roman" w:cs="Times New Roman"/>
          <w:sz w:val="24"/>
          <w:szCs w:val="24"/>
        </w:rPr>
        <w:t xml:space="preserve"> Bilişsel Davranışçı Terapi (BDT)’</w:t>
      </w:r>
      <w:proofErr w:type="spellStart"/>
      <w:r w:rsidRPr="007D24B5">
        <w:rPr>
          <w:rFonts w:ascii="Times New Roman" w:hAnsi="Times New Roman" w:cs="Times New Roman"/>
          <w:sz w:val="24"/>
          <w:szCs w:val="24"/>
        </w:rPr>
        <w:t>nin</w:t>
      </w:r>
      <w:proofErr w:type="spellEnd"/>
      <w:r w:rsidRPr="007D24B5">
        <w:rPr>
          <w:rFonts w:ascii="Times New Roman" w:hAnsi="Times New Roman" w:cs="Times New Roman"/>
          <w:sz w:val="24"/>
          <w:szCs w:val="24"/>
        </w:rPr>
        <w:t xml:space="preserve"> temel kuramlarını tanımak, temel ilkelerini öğrenmek (</w:t>
      </w:r>
      <w:proofErr w:type="spellStart"/>
      <w:r w:rsidRPr="007D24B5">
        <w:rPr>
          <w:rFonts w:ascii="Times New Roman" w:hAnsi="Times New Roman" w:cs="Times New Roman"/>
          <w:sz w:val="24"/>
          <w:szCs w:val="24"/>
        </w:rPr>
        <w:t>formülasyon</w:t>
      </w:r>
      <w:proofErr w:type="spellEnd"/>
      <w:r w:rsidRPr="007D24B5">
        <w:rPr>
          <w:rFonts w:ascii="Times New Roman" w:hAnsi="Times New Roman" w:cs="Times New Roman"/>
          <w:sz w:val="24"/>
          <w:szCs w:val="24"/>
        </w:rPr>
        <w:t xml:space="preserve"> şeması ve </w:t>
      </w:r>
      <w:proofErr w:type="spellStart"/>
      <w:r w:rsidRPr="007D24B5">
        <w:rPr>
          <w:rFonts w:ascii="Times New Roman" w:hAnsi="Times New Roman" w:cs="Times New Roman"/>
          <w:sz w:val="24"/>
          <w:szCs w:val="24"/>
        </w:rPr>
        <w:t>Beckian</w:t>
      </w:r>
      <w:proofErr w:type="spellEnd"/>
      <w:r w:rsidRPr="007D24B5">
        <w:rPr>
          <w:rFonts w:ascii="Times New Roman" w:hAnsi="Times New Roman" w:cs="Times New Roman"/>
          <w:sz w:val="24"/>
          <w:szCs w:val="24"/>
        </w:rPr>
        <w:t xml:space="preserve"> model, </w:t>
      </w:r>
      <w:proofErr w:type="spellStart"/>
      <w:r w:rsidRPr="007D24B5">
        <w:rPr>
          <w:rFonts w:ascii="Times New Roman" w:hAnsi="Times New Roman" w:cs="Times New Roman"/>
          <w:sz w:val="24"/>
          <w:szCs w:val="24"/>
        </w:rPr>
        <w:t>terapötik</w:t>
      </w:r>
      <w:proofErr w:type="spellEnd"/>
      <w:r w:rsidRPr="007D24B5">
        <w:rPr>
          <w:rFonts w:ascii="Times New Roman" w:hAnsi="Times New Roman" w:cs="Times New Roman"/>
          <w:sz w:val="24"/>
          <w:szCs w:val="24"/>
        </w:rPr>
        <w:t xml:space="preserve"> ilişki, işbirliği, hedef belirleme, ‘şimdi ve burada’ odaklı bilgi toplama, </w:t>
      </w:r>
      <w:proofErr w:type="spellStart"/>
      <w:r w:rsidRPr="007D24B5">
        <w:rPr>
          <w:rFonts w:ascii="Times New Roman" w:hAnsi="Times New Roman" w:cs="Times New Roman"/>
          <w:sz w:val="24"/>
          <w:szCs w:val="24"/>
        </w:rPr>
        <w:t>psikoeğitim</w:t>
      </w:r>
      <w:proofErr w:type="spellEnd"/>
      <w:r w:rsidRPr="007D24B5">
        <w:rPr>
          <w:rFonts w:ascii="Times New Roman" w:hAnsi="Times New Roman" w:cs="Times New Roman"/>
          <w:sz w:val="24"/>
          <w:szCs w:val="24"/>
        </w:rPr>
        <w:t xml:space="preserve">, </w:t>
      </w:r>
      <w:proofErr w:type="spellStart"/>
      <w:r w:rsidRPr="007D24B5">
        <w:rPr>
          <w:rFonts w:ascii="Times New Roman" w:hAnsi="Times New Roman" w:cs="Times New Roman"/>
          <w:sz w:val="24"/>
          <w:szCs w:val="24"/>
        </w:rPr>
        <w:t>nüks</w:t>
      </w:r>
      <w:proofErr w:type="spellEnd"/>
      <w:r w:rsidRPr="007D24B5">
        <w:rPr>
          <w:rFonts w:ascii="Times New Roman" w:hAnsi="Times New Roman" w:cs="Times New Roman"/>
          <w:sz w:val="24"/>
          <w:szCs w:val="24"/>
        </w:rPr>
        <w:t xml:space="preserve"> önleme, seans yapılandırılması, düşüncelerin belirlenmesi, değerlendirilmesi ve değiştirilmesi), BDT’nin bilişsel tekniklerini öğrenmek, BDT’nin davranışçı tekniklerini öğrenmek ile depresyon bozukluklarının BDT bakış açısıyla genel değerlendirilmesi, kaygı bozukluklarının BDT bakış açısıyla genel değerlendirilmesi ve örnek vakalar üzerinden tartışmalar.</w:t>
      </w:r>
      <w:proofErr w:type="gramEnd"/>
    </w:p>
    <w:p w:rsidR="009F67AE" w:rsidRPr="007D24B5" w:rsidRDefault="009F67AE" w:rsidP="009F67AE">
      <w:pPr>
        <w:tabs>
          <w:tab w:val="left" w:pos="5730"/>
        </w:tabs>
        <w:spacing w:line="360" w:lineRule="auto"/>
        <w:jc w:val="both"/>
        <w:rPr>
          <w:rFonts w:ascii="Times New Roman" w:hAnsi="Times New Roman" w:cs="Times New Roman"/>
          <w:b/>
          <w:color w:val="000000"/>
          <w:sz w:val="24"/>
          <w:szCs w:val="24"/>
        </w:rPr>
      </w:pPr>
      <w:r w:rsidRPr="007D24B5">
        <w:rPr>
          <w:rFonts w:ascii="Times New Roman" w:hAnsi="Times New Roman" w:cs="Times New Roman"/>
          <w:b/>
          <w:color w:val="000000"/>
          <w:sz w:val="24"/>
          <w:szCs w:val="24"/>
        </w:rPr>
        <w:t>PSİ-607 İleri Bilişsel Davranışçı Tedavi-II                         Kredi (3 + 0) 3, AKTS 15, Zorunlu</w:t>
      </w:r>
    </w:p>
    <w:p w:rsidR="009F67AE" w:rsidRPr="007D24B5" w:rsidRDefault="009F67AE" w:rsidP="009F67AE">
      <w:pPr>
        <w:tabs>
          <w:tab w:val="left" w:pos="5730"/>
        </w:tabs>
        <w:spacing w:line="360" w:lineRule="auto"/>
        <w:jc w:val="both"/>
        <w:rPr>
          <w:rFonts w:ascii="Times New Roman" w:hAnsi="Times New Roman" w:cs="Times New Roman"/>
          <w:b/>
          <w:sz w:val="24"/>
          <w:szCs w:val="24"/>
        </w:rPr>
      </w:pPr>
      <w:proofErr w:type="gramStart"/>
      <w:r w:rsidRPr="009F67AE">
        <w:rPr>
          <w:rFonts w:ascii="Times New Roman" w:hAnsi="Times New Roman" w:cs="Times New Roman"/>
          <w:b/>
          <w:bCs/>
          <w:sz w:val="24"/>
          <w:szCs w:val="24"/>
          <w:u w:val="single"/>
        </w:rPr>
        <w:t>Dersin Amacı ve İçeriği</w:t>
      </w:r>
      <w:r w:rsidRPr="007D24B5">
        <w:rPr>
          <w:rFonts w:ascii="Times New Roman" w:hAnsi="Times New Roman" w:cs="Times New Roman"/>
          <w:b/>
          <w:bCs/>
          <w:sz w:val="24"/>
          <w:szCs w:val="24"/>
        </w:rPr>
        <w:t>:</w:t>
      </w:r>
      <w:r w:rsidRPr="007D24B5">
        <w:rPr>
          <w:rFonts w:ascii="Times New Roman" w:hAnsi="Times New Roman" w:cs="Times New Roman"/>
          <w:sz w:val="24"/>
          <w:szCs w:val="24"/>
        </w:rPr>
        <w:t xml:space="preserve">  Bilişsel Davranışçı Terapi (BDT)’</w:t>
      </w:r>
      <w:proofErr w:type="spellStart"/>
      <w:r w:rsidRPr="007D24B5">
        <w:rPr>
          <w:rFonts w:ascii="Times New Roman" w:hAnsi="Times New Roman" w:cs="Times New Roman"/>
          <w:sz w:val="24"/>
          <w:szCs w:val="24"/>
        </w:rPr>
        <w:t>nin</w:t>
      </w:r>
      <w:proofErr w:type="spellEnd"/>
      <w:r w:rsidRPr="007D24B5">
        <w:rPr>
          <w:rFonts w:ascii="Times New Roman" w:hAnsi="Times New Roman" w:cs="Times New Roman"/>
          <w:sz w:val="24"/>
          <w:szCs w:val="24"/>
        </w:rPr>
        <w:t xml:space="preserve"> Temel İlkelerini Pekiştirmek (</w:t>
      </w:r>
      <w:proofErr w:type="spellStart"/>
      <w:r w:rsidRPr="007D24B5">
        <w:rPr>
          <w:rFonts w:ascii="Times New Roman" w:hAnsi="Times New Roman" w:cs="Times New Roman"/>
          <w:sz w:val="24"/>
          <w:szCs w:val="24"/>
        </w:rPr>
        <w:t>Formülasyon</w:t>
      </w:r>
      <w:proofErr w:type="spellEnd"/>
      <w:r w:rsidRPr="007D24B5">
        <w:rPr>
          <w:rFonts w:ascii="Times New Roman" w:hAnsi="Times New Roman" w:cs="Times New Roman"/>
          <w:sz w:val="24"/>
          <w:szCs w:val="24"/>
        </w:rPr>
        <w:t xml:space="preserve"> Şeması ve </w:t>
      </w:r>
      <w:proofErr w:type="spellStart"/>
      <w:r w:rsidRPr="007D24B5">
        <w:rPr>
          <w:rFonts w:ascii="Times New Roman" w:hAnsi="Times New Roman" w:cs="Times New Roman"/>
          <w:sz w:val="24"/>
          <w:szCs w:val="24"/>
        </w:rPr>
        <w:t>Beckian</w:t>
      </w:r>
      <w:proofErr w:type="spellEnd"/>
      <w:r w:rsidRPr="007D24B5">
        <w:rPr>
          <w:rFonts w:ascii="Times New Roman" w:hAnsi="Times New Roman" w:cs="Times New Roman"/>
          <w:sz w:val="24"/>
          <w:szCs w:val="24"/>
        </w:rPr>
        <w:t xml:space="preserve"> Model, </w:t>
      </w:r>
      <w:proofErr w:type="spellStart"/>
      <w:r w:rsidRPr="007D24B5">
        <w:rPr>
          <w:rFonts w:ascii="Times New Roman" w:hAnsi="Times New Roman" w:cs="Times New Roman"/>
          <w:sz w:val="24"/>
          <w:szCs w:val="24"/>
        </w:rPr>
        <w:t>Terapötik</w:t>
      </w:r>
      <w:proofErr w:type="spellEnd"/>
      <w:r w:rsidRPr="007D24B5">
        <w:rPr>
          <w:rFonts w:ascii="Times New Roman" w:hAnsi="Times New Roman" w:cs="Times New Roman"/>
          <w:sz w:val="24"/>
          <w:szCs w:val="24"/>
        </w:rPr>
        <w:t xml:space="preserve"> İlişki, İşbirliği, Hedef Belirleme, ‘Şimdi ve Burada’ Odaklı Bilgi Toplama, </w:t>
      </w:r>
      <w:proofErr w:type="spellStart"/>
      <w:r w:rsidRPr="007D24B5">
        <w:rPr>
          <w:rFonts w:ascii="Times New Roman" w:hAnsi="Times New Roman" w:cs="Times New Roman"/>
          <w:sz w:val="24"/>
          <w:szCs w:val="24"/>
        </w:rPr>
        <w:t>Psikoeğitim</w:t>
      </w:r>
      <w:proofErr w:type="spellEnd"/>
      <w:r w:rsidRPr="007D24B5">
        <w:rPr>
          <w:rFonts w:ascii="Times New Roman" w:hAnsi="Times New Roman" w:cs="Times New Roman"/>
          <w:sz w:val="24"/>
          <w:szCs w:val="24"/>
        </w:rPr>
        <w:t xml:space="preserve">, </w:t>
      </w:r>
      <w:proofErr w:type="spellStart"/>
      <w:r w:rsidRPr="007D24B5">
        <w:rPr>
          <w:rFonts w:ascii="Times New Roman" w:hAnsi="Times New Roman" w:cs="Times New Roman"/>
          <w:sz w:val="24"/>
          <w:szCs w:val="24"/>
        </w:rPr>
        <w:t>Nüks</w:t>
      </w:r>
      <w:proofErr w:type="spellEnd"/>
      <w:r w:rsidRPr="007D24B5">
        <w:rPr>
          <w:rFonts w:ascii="Times New Roman" w:hAnsi="Times New Roman" w:cs="Times New Roman"/>
          <w:sz w:val="24"/>
          <w:szCs w:val="24"/>
        </w:rPr>
        <w:t xml:space="preserve"> Önleme, Seans Yapılandırılması, Düşüncelerin Belirlenmesi, Değerlendirilmesi ve Değiştirilmesi), Bilişsel ve Davranışçı Teknikleri Öğrenmek, Depresyon Bozukluklarının Tedavisinde BDT Modeli, Kaygı Bozukluklarının (Panik Bozukluk ve Agorafobi ile Yaygın </w:t>
      </w:r>
      <w:proofErr w:type="spellStart"/>
      <w:r w:rsidRPr="007D24B5">
        <w:rPr>
          <w:rFonts w:ascii="Times New Roman" w:hAnsi="Times New Roman" w:cs="Times New Roman"/>
          <w:sz w:val="24"/>
          <w:szCs w:val="24"/>
        </w:rPr>
        <w:t>Anksiyete</w:t>
      </w:r>
      <w:proofErr w:type="spellEnd"/>
      <w:r w:rsidRPr="007D24B5">
        <w:rPr>
          <w:rFonts w:ascii="Times New Roman" w:hAnsi="Times New Roman" w:cs="Times New Roman"/>
          <w:sz w:val="24"/>
          <w:szCs w:val="24"/>
        </w:rPr>
        <w:t xml:space="preserve"> Bozukluğu) Tedavisinde BDT Modeli, Obsesif </w:t>
      </w:r>
      <w:proofErr w:type="spellStart"/>
      <w:r w:rsidRPr="007D24B5">
        <w:rPr>
          <w:rFonts w:ascii="Times New Roman" w:hAnsi="Times New Roman" w:cs="Times New Roman"/>
          <w:sz w:val="24"/>
          <w:szCs w:val="24"/>
        </w:rPr>
        <w:t>Kompulsif</w:t>
      </w:r>
      <w:proofErr w:type="spellEnd"/>
      <w:r w:rsidRPr="007D24B5">
        <w:rPr>
          <w:rFonts w:ascii="Times New Roman" w:hAnsi="Times New Roman" w:cs="Times New Roman"/>
          <w:sz w:val="24"/>
          <w:szCs w:val="24"/>
        </w:rPr>
        <w:t xml:space="preserve"> Bozuklukların (OKB) Tedavisinde BDT Modeli, Sosyal Fobi, Sosyal Kaygı Bozukluğu ve Performans Kaygısının BDT Modeli ve örnek vakalar üzerinden tartışmalar.</w:t>
      </w:r>
      <w:proofErr w:type="gramEnd"/>
    </w:p>
    <w:p w:rsidR="009F67AE" w:rsidRPr="007D24B5" w:rsidRDefault="009F67AE" w:rsidP="009F67AE">
      <w:pPr>
        <w:tabs>
          <w:tab w:val="left" w:pos="5730"/>
        </w:tabs>
        <w:spacing w:line="360" w:lineRule="auto"/>
        <w:jc w:val="both"/>
        <w:rPr>
          <w:rFonts w:ascii="Times New Roman" w:hAnsi="Times New Roman" w:cs="Times New Roman"/>
          <w:b/>
          <w:color w:val="000000"/>
          <w:sz w:val="24"/>
          <w:szCs w:val="24"/>
        </w:rPr>
      </w:pPr>
      <w:r w:rsidRPr="007D24B5">
        <w:rPr>
          <w:rFonts w:ascii="Times New Roman" w:hAnsi="Times New Roman" w:cs="Times New Roman"/>
          <w:b/>
          <w:color w:val="000000"/>
          <w:sz w:val="24"/>
          <w:szCs w:val="24"/>
        </w:rPr>
        <w:t>PSİ-608 İleri Sağlık Psikolojisi                                         Kredi (3 + 0) 3, AKTS 15, Seçmeli</w:t>
      </w:r>
    </w:p>
    <w:p w:rsidR="009F67AE" w:rsidRPr="007D24B5" w:rsidRDefault="009F67AE" w:rsidP="009F67AE">
      <w:pPr>
        <w:tabs>
          <w:tab w:val="left" w:pos="5730"/>
        </w:tabs>
        <w:spacing w:line="360" w:lineRule="auto"/>
        <w:jc w:val="both"/>
        <w:rPr>
          <w:rFonts w:ascii="Times New Roman" w:hAnsi="Times New Roman" w:cs="Times New Roman"/>
          <w:sz w:val="24"/>
          <w:szCs w:val="24"/>
        </w:rPr>
      </w:pPr>
      <w:r w:rsidRPr="009F67AE">
        <w:rPr>
          <w:rFonts w:ascii="Times New Roman" w:hAnsi="Times New Roman" w:cs="Times New Roman"/>
          <w:b/>
          <w:bCs/>
          <w:sz w:val="24"/>
          <w:szCs w:val="24"/>
          <w:u w:val="single"/>
        </w:rPr>
        <w:t>Dersin Amacı ve İçeriği</w:t>
      </w:r>
      <w:r w:rsidRPr="007D24B5">
        <w:rPr>
          <w:rFonts w:ascii="Times New Roman" w:hAnsi="Times New Roman" w:cs="Times New Roman"/>
          <w:b/>
          <w:bCs/>
          <w:sz w:val="24"/>
          <w:szCs w:val="24"/>
        </w:rPr>
        <w:t>:</w:t>
      </w:r>
      <w:r w:rsidRPr="007D24B5">
        <w:rPr>
          <w:rFonts w:ascii="Times New Roman" w:hAnsi="Times New Roman" w:cs="Times New Roman"/>
          <w:sz w:val="24"/>
          <w:szCs w:val="24"/>
        </w:rPr>
        <w:t xml:space="preserve">  Sağlık ve hastalık davranışlarının patolojilerin gelişimindeki rolünü, psikoloji ile beden sağlığı arasındaki etkileşimi, halk sağlığı ve koruyucu sağlık hizmetleri açısından davranışların, niyetlerin, psikolojinin rolünü tanımlamayı hedefler.</w:t>
      </w:r>
    </w:p>
    <w:p w:rsidR="009F67AE" w:rsidRPr="007D24B5" w:rsidRDefault="009F67AE" w:rsidP="009F67AE">
      <w:pPr>
        <w:pStyle w:val="TableParagraph"/>
        <w:numPr>
          <w:ilvl w:val="0"/>
          <w:numId w:val="1"/>
        </w:numPr>
        <w:tabs>
          <w:tab w:val="left" w:pos="470"/>
        </w:tabs>
        <w:spacing w:line="360" w:lineRule="auto"/>
        <w:jc w:val="both"/>
        <w:rPr>
          <w:sz w:val="24"/>
          <w:szCs w:val="24"/>
        </w:rPr>
      </w:pPr>
      <w:r w:rsidRPr="007D24B5">
        <w:rPr>
          <w:sz w:val="24"/>
          <w:szCs w:val="24"/>
        </w:rPr>
        <w:t>Sağlık Psikolojisi tanımı</w:t>
      </w:r>
    </w:p>
    <w:p w:rsidR="009F67AE" w:rsidRPr="007D24B5" w:rsidRDefault="009F67AE" w:rsidP="009F67AE">
      <w:pPr>
        <w:pStyle w:val="TableParagraph"/>
        <w:numPr>
          <w:ilvl w:val="0"/>
          <w:numId w:val="1"/>
        </w:numPr>
        <w:tabs>
          <w:tab w:val="left" w:pos="470"/>
        </w:tabs>
        <w:spacing w:line="360" w:lineRule="auto"/>
        <w:jc w:val="both"/>
        <w:rPr>
          <w:sz w:val="24"/>
          <w:szCs w:val="24"/>
        </w:rPr>
      </w:pPr>
      <w:r w:rsidRPr="007D24B5">
        <w:rPr>
          <w:sz w:val="24"/>
          <w:szCs w:val="24"/>
        </w:rPr>
        <w:t>Salgınlarda koruyucu faktör olarak psikolojik destek</w:t>
      </w:r>
    </w:p>
    <w:p w:rsidR="009F67AE" w:rsidRPr="007D24B5" w:rsidRDefault="009F67AE" w:rsidP="009F67AE">
      <w:pPr>
        <w:pStyle w:val="TableParagraph"/>
        <w:numPr>
          <w:ilvl w:val="0"/>
          <w:numId w:val="1"/>
        </w:numPr>
        <w:tabs>
          <w:tab w:val="left" w:pos="470"/>
        </w:tabs>
        <w:spacing w:line="360" w:lineRule="auto"/>
        <w:jc w:val="both"/>
        <w:rPr>
          <w:sz w:val="24"/>
          <w:szCs w:val="24"/>
        </w:rPr>
      </w:pPr>
      <w:r w:rsidRPr="007D24B5">
        <w:rPr>
          <w:sz w:val="24"/>
          <w:szCs w:val="24"/>
        </w:rPr>
        <w:t>Kronik hastalık psikoloji ilişkisi</w:t>
      </w:r>
    </w:p>
    <w:p w:rsidR="009F67AE" w:rsidRPr="007D24B5" w:rsidRDefault="009F67AE" w:rsidP="009F67AE">
      <w:pPr>
        <w:pStyle w:val="TableParagraph"/>
        <w:numPr>
          <w:ilvl w:val="0"/>
          <w:numId w:val="1"/>
        </w:numPr>
        <w:tabs>
          <w:tab w:val="left" w:pos="470"/>
        </w:tabs>
        <w:spacing w:line="360" w:lineRule="auto"/>
        <w:jc w:val="both"/>
        <w:rPr>
          <w:sz w:val="24"/>
          <w:szCs w:val="24"/>
        </w:rPr>
      </w:pPr>
      <w:r w:rsidRPr="007D24B5">
        <w:rPr>
          <w:spacing w:val="1"/>
          <w:sz w:val="24"/>
          <w:szCs w:val="24"/>
        </w:rPr>
        <w:t>Yeme tutumları-psikoloji ilişkisi</w:t>
      </w:r>
    </w:p>
    <w:p w:rsidR="009F67AE" w:rsidRPr="007D24B5" w:rsidRDefault="009F67AE" w:rsidP="009F67AE">
      <w:pPr>
        <w:pStyle w:val="TableParagraph"/>
        <w:numPr>
          <w:ilvl w:val="0"/>
          <w:numId w:val="1"/>
        </w:numPr>
        <w:tabs>
          <w:tab w:val="left" w:pos="470"/>
        </w:tabs>
        <w:spacing w:line="360" w:lineRule="auto"/>
        <w:jc w:val="both"/>
        <w:rPr>
          <w:sz w:val="24"/>
          <w:szCs w:val="24"/>
        </w:rPr>
      </w:pPr>
      <w:r w:rsidRPr="007D24B5">
        <w:rPr>
          <w:sz w:val="24"/>
          <w:szCs w:val="24"/>
        </w:rPr>
        <w:lastRenderedPageBreak/>
        <w:t>Egzersiz-sağlıklılık/iyilik ilişkisi</w:t>
      </w:r>
    </w:p>
    <w:p w:rsidR="009F67AE" w:rsidRPr="007D24B5" w:rsidRDefault="009F67AE" w:rsidP="009F67AE">
      <w:pPr>
        <w:pStyle w:val="TableParagraph"/>
        <w:numPr>
          <w:ilvl w:val="0"/>
          <w:numId w:val="1"/>
        </w:numPr>
        <w:tabs>
          <w:tab w:val="left" w:pos="470"/>
        </w:tabs>
        <w:spacing w:line="360" w:lineRule="auto"/>
        <w:jc w:val="both"/>
        <w:rPr>
          <w:sz w:val="24"/>
          <w:szCs w:val="24"/>
        </w:rPr>
      </w:pPr>
      <w:r w:rsidRPr="007D24B5">
        <w:rPr>
          <w:spacing w:val="1"/>
          <w:sz w:val="24"/>
          <w:szCs w:val="24"/>
        </w:rPr>
        <w:t>Bağımlılık davranışı</w:t>
      </w:r>
    </w:p>
    <w:p w:rsidR="009F67AE" w:rsidRPr="007D24B5" w:rsidRDefault="009F67AE" w:rsidP="009F67AE">
      <w:pPr>
        <w:pStyle w:val="TableParagraph"/>
        <w:numPr>
          <w:ilvl w:val="0"/>
          <w:numId w:val="1"/>
        </w:numPr>
        <w:tabs>
          <w:tab w:val="left" w:pos="470"/>
        </w:tabs>
        <w:spacing w:line="360" w:lineRule="auto"/>
        <w:jc w:val="both"/>
        <w:rPr>
          <w:sz w:val="24"/>
          <w:szCs w:val="24"/>
        </w:rPr>
      </w:pPr>
      <w:r w:rsidRPr="007D24B5">
        <w:rPr>
          <w:spacing w:val="1"/>
          <w:sz w:val="24"/>
          <w:szCs w:val="24"/>
        </w:rPr>
        <w:t>Cinsellik-mitler, toplumsal cinsiyet, psikoloji ile etkileşimleri</w:t>
      </w:r>
    </w:p>
    <w:p w:rsidR="009F67AE" w:rsidRPr="007D24B5" w:rsidRDefault="009F67AE" w:rsidP="009F67AE">
      <w:pPr>
        <w:pStyle w:val="TableParagraph"/>
        <w:numPr>
          <w:ilvl w:val="0"/>
          <w:numId w:val="1"/>
        </w:numPr>
        <w:tabs>
          <w:tab w:val="left" w:pos="470"/>
        </w:tabs>
        <w:spacing w:line="360" w:lineRule="auto"/>
        <w:jc w:val="both"/>
        <w:rPr>
          <w:sz w:val="24"/>
          <w:szCs w:val="24"/>
        </w:rPr>
      </w:pPr>
      <w:r w:rsidRPr="007D24B5">
        <w:rPr>
          <w:sz w:val="24"/>
          <w:szCs w:val="24"/>
        </w:rPr>
        <w:t>Sağlıklı olma davranışı, risk algısı, sağlıklılık algısı</w:t>
      </w:r>
    </w:p>
    <w:p w:rsidR="009F67AE" w:rsidRPr="007D24B5" w:rsidRDefault="009F67AE" w:rsidP="009F67AE">
      <w:pPr>
        <w:pStyle w:val="TableParagraph"/>
        <w:numPr>
          <w:ilvl w:val="0"/>
          <w:numId w:val="1"/>
        </w:numPr>
        <w:tabs>
          <w:tab w:val="left" w:pos="470"/>
        </w:tabs>
        <w:spacing w:line="360" w:lineRule="auto"/>
        <w:jc w:val="both"/>
        <w:rPr>
          <w:sz w:val="24"/>
          <w:szCs w:val="24"/>
        </w:rPr>
      </w:pPr>
      <w:r w:rsidRPr="007D24B5">
        <w:rPr>
          <w:sz w:val="24"/>
          <w:szCs w:val="24"/>
        </w:rPr>
        <w:t>Hasta olmak, hastalık bilişleri</w:t>
      </w:r>
    </w:p>
    <w:p w:rsidR="009F67AE" w:rsidRPr="007D24B5" w:rsidRDefault="009F67AE" w:rsidP="009F67AE">
      <w:pPr>
        <w:pStyle w:val="TableParagraph"/>
        <w:numPr>
          <w:ilvl w:val="0"/>
          <w:numId w:val="1"/>
        </w:numPr>
        <w:tabs>
          <w:tab w:val="left" w:pos="470"/>
        </w:tabs>
        <w:spacing w:line="360" w:lineRule="auto"/>
        <w:jc w:val="both"/>
        <w:rPr>
          <w:sz w:val="24"/>
          <w:szCs w:val="24"/>
        </w:rPr>
      </w:pPr>
      <w:r w:rsidRPr="007D24B5">
        <w:rPr>
          <w:sz w:val="24"/>
          <w:szCs w:val="24"/>
        </w:rPr>
        <w:t>Stres, stres ile hastalıkların bağlantıları, baş etme mekanizmaları</w:t>
      </w:r>
    </w:p>
    <w:p w:rsidR="009F67AE" w:rsidRPr="007D24B5" w:rsidRDefault="009F67AE" w:rsidP="009F67AE">
      <w:pPr>
        <w:pStyle w:val="TableParagraph"/>
        <w:numPr>
          <w:ilvl w:val="0"/>
          <w:numId w:val="1"/>
        </w:numPr>
        <w:tabs>
          <w:tab w:val="left" w:pos="470"/>
        </w:tabs>
        <w:spacing w:line="360" w:lineRule="auto"/>
        <w:jc w:val="both"/>
        <w:rPr>
          <w:sz w:val="24"/>
          <w:szCs w:val="24"/>
        </w:rPr>
      </w:pPr>
      <w:r w:rsidRPr="007D24B5">
        <w:rPr>
          <w:sz w:val="24"/>
          <w:szCs w:val="24"/>
        </w:rPr>
        <w:t xml:space="preserve">Ağrı tanımı, algılanması, algılanmasını etkileyen faktörler, </w:t>
      </w:r>
      <w:proofErr w:type="spellStart"/>
      <w:r w:rsidRPr="007D24B5">
        <w:rPr>
          <w:sz w:val="24"/>
          <w:szCs w:val="24"/>
        </w:rPr>
        <w:t>plasebo</w:t>
      </w:r>
      <w:proofErr w:type="spellEnd"/>
      <w:r w:rsidRPr="007D24B5">
        <w:rPr>
          <w:sz w:val="24"/>
          <w:szCs w:val="24"/>
        </w:rPr>
        <w:t xml:space="preserve"> kavramı</w:t>
      </w:r>
    </w:p>
    <w:p w:rsidR="009F67AE" w:rsidRPr="007D24B5" w:rsidRDefault="009F67AE" w:rsidP="009F67AE">
      <w:pPr>
        <w:pStyle w:val="TableParagraph"/>
        <w:numPr>
          <w:ilvl w:val="0"/>
          <w:numId w:val="1"/>
        </w:numPr>
        <w:tabs>
          <w:tab w:val="left" w:pos="470"/>
        </w:tabs>
        <w:spacing w:line="360" w:lineRule="auto"/>
        <w:jc w:val="both"/>
        <w:rPr>
          <w:sz w:val="24"/>
          <w:szCs w:val="24"/>
        </w:rPr>
      </w:pPr>
      <w:r w:rsidRPr="007D24B5">
        <w:rPr>
          <w:sz w:val="24"/>
          <w:szCs w:val="24"/>
        </w:rPr>
        <w:t>Kanser ve psikoloji</w:t>
      </w:r>
    </w:p>
    <w:p w:rsidR="009F67AE" w:rsidRPr="007D24B5" w:rsidRDefault="009F67AE" w:rsidP="009F67AE">
      <w:pPr>
        <w:pStyle w:val="TableParagraph"/>
        <w:numPr>
          <w:ilvl w:val="0"/>
          <w:numId w:val="1"/>
        </w:numPr>
        <w:tabs>
          <w:tab w:val="left" w:pos="470"/>
        </w:tabs>
        <w:spacing w:line="360" w:lineRule="auto"/>
        <w:jc w:val="both"/>
        <w:rPr>
          <w:sz w:val="24"/>
          <w:szCs w:val="24"/>
        </w:rPr>
      </w:pPr>
      <w:r w:rsidRPr="007D24B5">
        <w:rPr>
          <w:sz w:val="24"/>
          <w:szCs w:val="24"/>
        </w:rPr>
        <w:t>HIV, damgalanma, psikolojik etkileri</w:t>
      </w:r>
    </w:p>
    <w:p w:rsidR="009F67AE" w:rsidRPr="007D24B5" w:rsidRDefault="009F67AE" w:rsidP="009F67AE">
      <w:pPr>
        <w:tabs>
          <w:tab w:val="left" w:pos="5730"/>
        </w:tabs>
        <w:spacing w:line="360" w:lineRule="auto"/>
        <w:jc w:val="both"/>
        <w:rPr>
          <w:rFonts w:ascii="Times New Roman" w:hAnsi="Times New Roman" w:cs="Times New Roman"/>
          <w:b/>
          <w:color w:val="000000"/>
          <w:sz w:val="24"/>
          <w:szCs w:val="24"/>
        </w:rPr>
      </w:pPr>
    </w:p>
    <w:p w:rsidR="009F67AE" w:rsidRPr="007D24B5" w:rsidRDefault="009F67AE" w:rsidP="009F67AE">
      <w:pPr>
        <w:tabs>
          <w:tab w:val="left" w:pos="5730"/>
        </w:tabs>
        <w:spacing w:line="360" w:lineRule="auto"/>
        <w:jc w:val="both"/>
        <w:rPr>
          <w:rFonts w:ascii="Times New Roman" w:hAnsi="Times New Roman" w:cs="Times New Roman"/>
          <w:b/>
          <w:color w:val="000000"/>
          <w:sz w:val="24"/>
          <w:szCs w:val="24"/>
        </w:rPr>
      </w:pPr>
      <w:r w:rsidRPr="007D24B5">
        <w:rPr>
          <w:rFonts w:ascii="Times New Roman" w:hAnsi="Times New Roman" w:cs="Times New Roman"/>
          <w:b/>
          <w:color w:val="000000"/>
          <w:sz w:val="24"/>
          <w:szCs w:val="24"/>
        </w:rPr>
        <w:t>PSİ-609 İleri Sosyal Psikoloji                                           Kredi (3 + 0) 3, AKTS 15, Seçmeli</w:t>
      </w:r>
    </w:p>
    <w:p w:rsidR="009F67AE" w:rsidRPr="007D24B5" w:rsidRDefault="009F67AE" w:rsidP="009F67AE">
      <w:pPr>
        <w:spacing w:line="360" w:lineRule="auto"/>
        <w:jc w:val="both"/>
        <w:rPr>
          <w:rFonts w:ascii="Times New Roman" w:hAnsi="Times New Roman" w:cs="Times New Roman"/>
          <w:sz w:val="24"/>
          <w:szCs w:val="24"/>
        </w:rPr>
      </w:pPr>
      <w:r w:rsidRPr="009F67AE">
        <w:rPr>
          <w:rFonts w:ascii="Times New Roman" w:hAnsi="Times New Roman" w:cs="Times New Roman"/>
          <w:b/>
          <w:bCs/>
          <w:sz w:val="24"/>
          <w:szCs w:val="24"/>
          <w:u w:val="single"/>
        </w:rPr>
        <w:t>Dersin Amacı ve İçeriği</w:t>
      </w:r>
      <w:r w:rsidRPr="007D24B5">
        <w:rPr>
          <w:rFonts w:ascii="Times New Roman" w:hAnsi="Times New Roman" w:cs="Times New Roman"/>
          <w:b/>
          <w:bCs/>
          <w:sz w:val="24"/>
          <w:szCs w:val="24"/>
        </w:rPr>
        <w:t>:</w:t>
      </w:r>
      <w:r w:rsidRPr="007D24B5">
        <w:rPr>
          <w:rFonts w:ascii="Times New Roman" w:hAnsi="Times New Roman" w:cs="Times New Roman"/>
          <w:sz w:val="24"/>
          <w:szCs w:val="24"/>
        </w:rPr>
        <w:t xml:space="preserve">  Ders </w:t>
      </w:r>
      <w:proofErr w:type="spellStart"/>
      <w:r w:rsidRPr="007D24B5">
        <w:rPr>
          <w:rFonts w:ascii="Times New Roman" w:hAnsi="Times New Roman" w:cs="Times New Roman"/>
          <w:sz w:val="24"/>
          <w:szCs w:val="24"/>
        </w:rPr>
        <w:t>psikanalitik</w:t>
      </w:r>
      <w:proofErr w:type="spellEnd"/>
      <w:r w:rsidRPr="007D24B5">
        <w:rPr>
          <w:rFonts w:ascii="Times New Roman" w:hAnsi="Times New Roman" w:cs="Times New Roman"/>
          <w:sz w:val="24"/>
          <w:szCs w:val="24"/>
        </w:rPr>
        <w:t xml:space="preserve"> kuram üzerinden, temel kuramcıların yaklaşımları okunarak ve tartışılarak vaka örnekleri üzerinden işlenmektedir. </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proofErr w:type="spellStart"/>
      <w:r w:rsidRPr="007D24B5">
        <w:rPr>
          <w:rFonts w:ascii="Times New Roman" w:eastAsia="Arial Unicode MS" w:hAnsi="Times New Roman" w:cs="Times New Roman"/>
          <w:sz w:val="24"/>
          <w:szCs w:val="24"/>
        </w:rPr>
        <w:t>Psikanalitik</w:t>
      </w:r>
      <w:proofErr w:type="spellEnd"/>
      <w:r w:rsidRPr="007D24B5">
        <w:rPr>
          <w:rFonts w:ascii="Times New Roman" w:eastAsia="Arial Unicode MS" w:hAnsi="Times New Roman" w:cs="Times New Roman"/>
          <w:sz w:val="24"/>
          <w:szCs w:val="24"/>
        </w:rPr>
        <w:t xml:space="preserve"> psikopatolojiye </w:t>
      </w:r>
      <w:proofErr w:type="gramStart"/>
      <w:r w:rsidRPr="007D24B5">
        <w:rPr>
          <w:rFonts w:ascii="Times New Roman" w:eastAsia="Arial Unicode MS" w:hAnsi="Times New Roman" w:cs="Times New Roman"/>
          <w:sz w:val="24"/>
          <w:szCs w:val="24"/>
        </w:rPr>
        <w:t>giriş : Nevroz</w:t>
      </w:r>
      <w:proofErr w:type="gramEnd"/>
      <w:r w:rsidRPr="007D24B5">
        <w:rPr>
          <w:rFonts w:ascii="Times New Roman" w:eastAsia="Arial Unicode MS" w:hAnsi="Times New Roman" w:cs="Times New Roman"/>
          <w:sz w:val="24"/>
          <w:szCs w:val="24"/>
        </w:rPr>
        <w:t>/ Psikoz ayrımı</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proofErr w:type="spellStart"/>
      <w:r w:rsidRPr="007D24B5">
        <w:rPr>
          <w:rFonts w:ascii="Times New Roman" w:eastAsia="Arial Unicode MS" w:hAnsi="Times New Roman" w:cs="Times New Roman"/>
          <w:sz w:val="24"/>
          <w:szCs w:val="24"/>
        </w:rPr>
        <w:t>Psikanalitik</w:t>
      </w:r>
      <w:proofErr w:type="spellEnd"/>
      <w:r w:rsidRPr="007D24B5">
        <w:rPr>
          <w:rFonts w:ascii="Times New Roman" w:eastAsia="Arial Unicode MS" w:hAnsi="Times New Roman" w:cs="Times New Roman"/>
          <w:sz w:val="24"/>
          <w:szCs w:val="24"/>
        </w:rPr>
        <w:t xml:space="preserve"> psikopatolojiye </w:t>
      </w:r>
      <w:proofErr w:type="gramStart"/>
      <w:r w:rsidRPr="007D24B5">
        <w:rPr>
          <w:rFonts w:ascii="Times New Roman" w:eastAsia="Arial Unicode MS" w:hAnsi="Times New Roman" w:cs="Times New Roman"/>
          <w:sz w:val="24"/>
          <w:szCs w:val="24"/>
        </w:rPr>
        <w:t>giriş : Nevroz</w:t>
      </w:r>
      <w:proofErr w:type="gramEnd"/>
      <w:r w:rsidRPr="007D24B5">
        <w:rPr>
          <w:rFonts w:ascii="Times New Roman" w:eastAsia="Arial Unicode MS" w:hAnsi="Times New Roman" w:cs="Times New Roman"/>
          <w:sz w:val="24"/>
          <w:szCs w:val="24"/>
        </w:rPr>
        <w:t>/ Psikoz ayrımı</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proofErr w:type="spellStart"/>
      <w:r w:rsidRPr="007D24B5">
        <w:rPr>
          <w:rFonts w:ascii="Times New Roman" w:eastAsia="Arial Unicode MS" w:hAnsi="Times New Roman" w:cs="Times New Roman"/>
          <w:sz w:val="24"/>
          <w:szCs w:val="24"/>
        </w:rPr>
        <w:t>Psikanalitik</w:t>
      </w:r>
      <w:proofErr w:type="spellEnd"/>
      <w:r w:rsidRPr="007D24B5">
        <w:rPr>
          <w:rFonts w:ascii="Times New Roman" w:eastAsia="Arial Unicode MS" w:hAnsi="Times New Roman" w:cs="Times New Roman"/>
          <w:sz w:val="24"/>
          <w:szCs w:val="24"/>
        </w:rPr>
        <w:t xml:space="preserve"> psikopatolojiye </w:t>
      </w:r>
      <w:proofErr w:type="gramStart"/>
      <w:r w:rsidRPr="007D24B5">
        <w:rPr>
          <w:rFonts w:ascii="Times New Roman" w:eastAsia="Arial Unicode MS" w:hAnsi="Times New Roman" w:cs="Times New Roman"/>
          <w:sz w:val="24"/>
          <w:szCs w:val="24"/>
        </w:rPr>
        <w:t xml:space="preserve">giriş : </w:t>
      </w:r>
      <w:proofErr w:type="spellStart"/>
      <w:r w:rsidRPr="007D24B5">
        <w:rPr>
          <w:rFonts w:ascii="Times New Roman" w:eastAsia="Arial Unicode MS" w:hAnsi="Times New Roman" w:cs="Times New Roman"/>
          <w:sz w:val="24"/>
          <w:szCs w:val="24"/>
        </w:rPr>
        <w:t>Nevrotik</w:t>
      </w:r>
      <w:proofErr w:type="spellEnd"/>
      <w:proofErr w:type="gramEnd"/>
      <w:r w:rsidRPr="007D24B5">
        <w:rPr>
          <w:rFonts w:ascii="Times New Roman" w:eastAsia="Arial Unicode MS" w:hAnsi="Times New Roman" w:cs="Times New Roman"/>
          <w:sz w:val="24"/>
          <w:szCs w:val="24"/>
        </w:rPr>
        <w:t xml:space="preserve"> kişilikler - Histeri </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r w:rsidRPr="007D24B5">
        <w:rPr>
          <w:rFonts w:ascii="Times New Roman" w:eastAsia="Arial Unicode MS" w:hAnsi="Times New Roman" w:cs="Times New Roman"/>
          <w:sz w:val="24"/>
          <w:szCs w:val="24"/>
        </w:rPr>
        <w:t xml:space="preserve">Tarihçe, Savunma mekanizmaları </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proofErr w:type="spellStart"/>
      <w:r w:rsidRPr="007D24B5">
        <w:rPr>
          <w:rFonts w:ascii="Times New Roman" w:eastAsia="Arial Unicode MS" w:hAnsi="Times New Roman" w:cs="Times New Roman"/>
          <w:sz w:val="24"/>
          <w:szCs w:val="24"/>
        </w:rPr>
        <w:t>Psikanalitik</w:t>
      </w:r>
      <w:proofErr w:type="spellEnd"/>
      <w:r w:rsidRPr="007D24B5">
        <w:rPr>
          <w:rFonts w:ascii="Times New Roman" w:eastAsia="Arial Unicode MS" w:hAnsi="Times New Roman" w:cs="Times New Roman"/>
          <w:sz w:val="24"/>
          <w:szCs w:val="24"/>
        </w:rPr>
        <w:t xml:space="preserve"> psikopatolojiye </w:t>
      </w:r>
      <w:proofErr w:type="gramStart"/>
      <w:r w:rsidRPr="007D24B5">
        <w:rPr>
          <w:rFonts w:ascii="Times New Roman" w:eastAsia="Arial Unicode MS" w:hAnsi="Times New Roman" w:cs="Times New Roman"/>
          <w:sz w:val="24"/>
          <w:szCs w:val="24"/>
        </w:rPr>
        <w:t xml:space="preserve">giriş : </w:t>
      </w:r>
      <w:proofErr w:type="spellStart"/>
      <w:r w:rsidRPr="007D24B5">
        <w:rPr>
          <w:rFonts w:ascii="Times New Roman" w:eastAsia="Arial Unicode MS" w:hAnsi="Times New Roman" w:cs="Times New Roman"/>
          <w:sz w:val="24"/>
          <w:szCs w:val="24"/>
        </w:rPr>
        <w:t>Nevrotik</w:t>
      </w:r>
      <w:proofErr w:type="spellEnd"/>
      <w:proofErr w:type="gramEnd"/>
      <w:r w:rsidRPr="007D24B5">
        <w:rPr>
          <w:rFonts w:ascii="Times New Roman" w:eastAsia="Arial Unicode MS" w:hAnsi="Times New Roman" w:cs="Times New Roman"/>
          <w:sz w:val="24"/>
          <w:szCs w:val="24"/>
        </w:rPr>
        <w:t xml:space="preserve"> kişilikler  - Histeri  </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r w:rsidRPr="007D24B5">
        <w:rPr>
          <w:rFonts w:ascii="Times New Roman" w:eastAsia="Arial Unicode MS" w:hAnsi="Times New Roman" w:cs="Times New Roman"/>
          <w:sz w:val="24"/>
          <w:szCs w:val="24"/>
        </w:rPr>
        <w:t>Nesne ilişkileri, düşlemler, düşler</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proofErr w:type="spellStart"/>
      <w:r w:rsidRPr="007D24B5">
        <w:rPr>
          <w:rFonts w:ascii="Times New Roman" w:eastAsia="Arial Unicode MS" w:hAnsi="Times New Roman" w:cs="Times New Roman"/>
          <w:sz w:val="24"/>
          <w:szCs w:val="24"/>
        </w:rPr>
        <w:t>Psikanalitik</w:t>
      </w:r>
      <w:proofErr w:type="spellEnd"/>
      <w:r w:rsidRPr="007D24B5">
        <w:rPr>
          <w:rFonts w:ascii="Times New Roman" w:eastAsia="Arial Unicode MS" w:hAnsi="Times New Roman" w:cs="Times New Roman"/>
          <w:sz w:val="24"/>
          <w:szCs w:val="24"/>
        </w:rPr>
        <w:t xml:space="preserve"> psikopatolojiye </w:t>
      </w:r>
      <w:proofErr w:type="gramStart"/>
      <w:r w:rsidRPr="007D24B5">
        <w:rPr>
          <w:rFonts w:ascii="Times New Roman" w:eastAsia="Arial Unicode MS" w:hAnsi="Times New Roman" w:cs="Times New Roman"/>
          <w:sz w:val="24"/>
          <w:szCs w:val="24"/>
        </w:rPr>
        <w:t xml:space="preserve">giriş : </w:t>
      </w:r>
      <w:proofErr w:type="spellStart"/>
      <w:r w:rsidRPr="007D24B5">
        <w:rPr>
          <w:rFonts w:ascii="Times New Roman" w:eastAsia="Arial Unicode MS" w:hAnsi="Times New Roman" w:cs="Times New Roman"/>
          <w:sz w:val="24"/>
          <w:szCs w:val="24"/>
        </w:rPr>
        <w:t>Nevrotik</w:t>
      </w:r>
      <w:proofErr w:type="spellEnd"/>
      <w:proofErr w:type="gramEnd"/>
      <w:r w:rsidRPr="007D24B5">
        <w:rPr>
          <w:rFonts w:ascii="Times New Roman" w:eastAsia="Arial Unicode MS" w:hAnsi="Times New Roman" w:cs="Times New Roman"/>
          <w:sz w:val="24"/>
          <w:szCs w:val="24"/>
        </w:rPr>
        <w:t xml:space="preserve"> kişilikler  - Histeri  </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proofErr w:type="spellStart"/>
      <w:r w:rsidRPr="007D24B5">
        <w:rPr>
          <w:rFonts w:ascii="Times New Roman" w:eastAsia="Arial Unicode MS" w:hAnsi="Times New Roman" w:cs="Times New Roman"/>
          <w:sz w:val="24"/>
          <w:szCs w:val="24"/>
        </w:rPr>
        <w:t>Lacancı</w:t>
      </w:r>
      <w:proofErr w:type="spellEnd"/>
      <w:r w:rsidRPr="007D24B5">
        <w:rPr>
          <w:rFonts w:ascii="Times New Roman" w:eastAsia="Arial Unicode MS" w:hAnsi="Times New Roman" w:cs="Times New Roman"/>
          <w:sz w:val="24"/>
          <w:szCs w:val="24"/>
        </w:rPr>
        <w:t xml:space="preserve"> psikanaliz kuramında histeri: Bilinçdışı çatışmalar, Kadınsı </w:t>
      </w:r>
      <w:proofErr w:type="spellStart"/>
      <w:r w:rsidRPr="007D24B5">
        <w:rPr>
          <w:rFonts w:ascii="Times New Roman" w:eastAsia="Arial Unicode MS" w:hAnsi="Times New Roman" w:cs="Times New Roman"/>
          <w:sz w:val="24"/>
          <w:szCs w:val="24"/>
        </w:rPr>
        <w:t>maskelilik</w:t>
      </w:r>
      <w:proofErr w:type="spellEnd"/>
      <w:r w:rsidRPr="007D24B5">
        <w:rPr>
          <w:rFonts w:ascii="Times New Roman" w:eastAsia="Arial Unicode MS" w:hAnsi="Times New Roman" w:cs="Times New Roman"/>
          <w:sz w:val="24"/>
          <w:szCs w:val="24"/>
        </w:rPr>
        <w:t xml:space="preserve">, Öteki Kadın, </w:t>
      </w:r>
      <w:proofErr w:type="spellStart"/>
      <w:r w:rsidRPr="007D24B5">
        <w:rPr>
          <w:rFonts w:ascii="Times New Roman" w:eastAsia="Arial Unicode MS" w:hAnsi="Times New Roman" w:cs="Times New Roman"/>
          <w:sz w:val="24"/>
          <w:szCs w:val="24"/>
        </w:rPr>
        <w:t>Öteki’nin</w:t>
      </w:r>
      <w:proofErr w:type="spellEnd"/>
      <w:r w:rsidRPr="007D24B5">
        <w:rPr>
          <w:rFonts w:ascii="Times New Roman" w:eastAsia="Arial Unicode MS" w:hAnsi="Times New Roman" w:cs="Times New Roman"/>
          <w:sz w:val="24"/>
          <w:szCs w:val="24"/>
        </w:rPr>
        <w:t xml:space="preserve"> arzusuyla ilişki- </w:t>
      </w:r>
      <w:proofErr w:type="spellStart"/>
      <w:r w:rsidRPr="007D24B5">
        <w:rPr>
          <w:rFonts w:ascii="Times New Roman" w:eastAsia="Arial Unicode MS" w:hAnsi="Times New Roman" w:cs="Times New Roman"/>
          <w:sz w:val="24"/>
          <w:szCs w:val="24"/>
        </w:rPr>
        <w:t>Psikanalitik</w:t>
      </w:r>
      <w:proofErr w:type="spellEnd"/>
      <w:r w:rsidRPr="007D24B5">
        <w:rPr>
          <w:rFonts w:ascii="Times New Roman" w:eastAsia="Arial Unicode MS" w:hAnsi="Times New Roman" w:cs="Times New Roman"/>
          <w:sz w:val="24"/>
          <w:szCs w:val="24"/>
        </w:rPr>
        <w:t xml:space="preserve"> psikopatolojiye </w:t>
      </w:r>
      <w:proofErr w:type="gramStart"/>
      <w:r w:rsidRPr="007D24B5">
        <w:rPr>
          <w:rFonts w:ascii="Times New Roman" w:eastAsia="Arial Unicode MS" w:hAnsi="Times New Roman" w:cs="Times New Roman"/>
          <w:sz w:val="24"/>
          <w:szCs w:val="24"/>
        </w:rPr>
        <w:t xml:space="preserve">giriş : </w:t>
      </w:r>
      <w:proofErr w:type="spellStart"/>
      <w:r w:rsidRPr="007D24B5">
        <w:rPr>
          <w:rFonts w:ascii="Times New Roman" w:eastAsia="Arial Unicode MS" w:hAnsi="Times New Roman" w:cs="Times New Roman"/>
          <w:sz w:val="24"/>
          <w:szCs w:val="24"/>
        </w:rPr>
        <w:t>Nevrotik</w:t>
      </w:r>
      <w:proofErr w:type="spellEnd"/>
      <w:proofErr w:type="gramEnd"/>
      <w:r w:rsidRPr="007D24B5">
        <w:rPr>
          <w:rFonts w:ascii="Times New Roman" w:eastAsia="Arial Unicode MS" w:hAnsi="Times New Roman" w:cs="Times New Roman"/>
          <w:sz w:val="24"/>
          <w:szCs w:val="24"/>
        </w:rPr>
        <w:t xml:space="preserve"> kişilikler</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r w:rsidRPr="007D24B5">
        <w:rPr>
          <w:rFonts w:ascii="Times New Roman" w:eastAsia="Arial Unicode MS" w:hAnsi="Times New Roman" w:cs="Times New Roman"/>
          <w:sz w:val="24"/>
          <w:szCs w:val="24"/>
        </w:rPr>
        <w:t xml:space="preserve">Tarihçe, Savunma mekanizmaları </w:t>
      </w:r>
      <w:proofErr w:type="spellStart"/>
      <w:r w:rsidRPr="007D24B5">
        <w:rPr>
          <w:rFonts w:ascii="Times New Roman" w:eastAsia="Arial Unicode MS" w:hAnsi="Times New Roman" w:cs="Times New Roman"/>
          <w:sz w:val="24"/>
          <w:szCs w:val="24"/>
        </w:rPr>
        <w:t>Psikanalitik</w:t>
      </w:r>
      <w:proofErr w:type="spellEnd"/>
      <w:r w:rsidRPr="007D24B5">
        <w:rPr>
          <w:rFonts w:ascii="Times New Roman" w:eastAsia="Arial Unicode MS" w:hAnsi="Times New Roman" w:cs="Times New Roman"/>
          <w:sz w:val="24"/>
          <w:szCs w:val="24"/>
        </w:rPr>
        <w:t xml:space="preserve"> psikopatolojiye </w:t>
      </w:r>
      <w:proofErr w:type="gramStart"/>
      <w:r w:rsidRPr="007D24B5">
        <w:rPr>
          <w:rFonts w:ascii="Times New Roman" w:eastAsia="Arial Unicode MS" w:hAnsi="Times New Roman" w:cs="Times New Roman"/>
          <w:sz w:val="24"/>
          <w:szCs w:val="24"/>
        </w:rPr>
        <w:t xml:space="preserve">giriş : </w:t>
      </w:r>
      <w:proofErr w:type="spellStart"/>
      <w:r w:rsidRPr="007D24B5">
        <w:rPr>
          <w:rFonts w:ascii="Times New Roman" w:eastAsia="Arial Unicode MS" w:hAnsi="Times New Roman" w:cs="Times New Roman"/>
          <w:sz w:val="24"/>
          <w:szCs w:val="24"/>
        </w:rPr>
        <w:t>Nevrotik</w:t>
      </w:r>
      <w:proofErr w:type="spellEnd"/>
      <w:proofErr w:type="gramEnd"/>
      <w:r w:rsidRPr="007D24B5">
        <w:rPr>
          <w:rFonts w:ascii="Times New Roman" w:eastAsia="Arial Unicode MS" w:hAnsi="Times New Roman" w:cs="Times New Roman"/>
          <w:sz w:val="24"/>
          <w:szCs w:val="24"/>
        </w:rPr>
        <w:t xml:space="preserve"> kişilikler</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r w:rsidRPr="007D24B5">
        <w:rPr>
          <w:rFonts w:ascii="Times New Roman" w:eastAsia="Arial Unicode MS" w:hAnsi="Times New Roman" w:cs="Times New Roman"/>
          <w:sz w:val="24"/>
          <w:szCs w:val="24"/>
        </w:rPr>
        <w:t xml:space="preserve">Düşlemler, çatışmalar </w:t>
      </w:r>
      <w:proofErr w:type="spellStart"/>
      <w:r w:rsidRPr="007D24B5">
        <w:rPr>
          <w:rFonts w:ascii="Times New Roman" w:eastAsia="Arial Unicode MS" w:hAnsi="Times New Roman" w:cs="Times New Roman"/>
          <w:sz w:val="24"/>
          <w:szCs w:val="24"/>
        </w:rPr>
        <w:t>Psikanalitik</w:t>
      </w:r>
      <w:proofErr w:type="spellEnd"/>
      <w:r w:rsidRPr="007D24B5">
        <w:rPr>
          <w:rFonts w:ascii="Times New Roman" w:eastAsia="Arial Unicode MS" w:hAnsi="Times New Roman" w:cs="Times New Roman"/>
          <w:sz w:val="24"/>
          <w:szCs w:val="24"/>
        </w:rPr>
        <w:t xml:space="preserve"> psikopatolojiye </w:t>
      </w:r>
      <w:proofErr w:type="gramStart"/>
      <w:r w:rsidRPr="007D24B5">
        <w:rPr>
          <w:rFonts w:ascii="Times New Roman" w:eastAsia="Arial Unicode MS" w:hAnsi="Times New Roman" w:cs="Times New Roman"/>
          <w:sz w:val="24"/>
          <w:szCs w:val="24"/>
        </w:rPr>
        <w:t xml:space="preserve">giriş : </w:t>
      </w:r>
      <w:proofErr w:type="spellStart"/>
      <w:r w:rsidRPr="007D24B5">
        <w:rPr>
          <w:rFonts w:ascii="Times New Roman" w:eastAsia="Arial Unicode MS" w:hAnsi="Times New Roman" w:cs="Times New Roman"/>
          <w:sz w:val="24"/>
          <w:szCs w:val="24"/>
        </w:rPr>
        <w:t>Nevrotik</w:t>
      </w:r>
      <w:proofErr w:type="spellEnd"/>
      <w:proofErr w:type="gramEnd"/>
      <w:r w:rsidRPr="007D24B5">
        <w:rPr>
          <w:rFonts w:ascii="Times New Roman" w:eastAsia="Arial Unicode MS" w:hAnsi="Times New Roman" w:cs="Times New Roman"/>
          <w:sz w:val="24"/>
          <w:szCs w:val="24"/>
        </w:rPr>
        <w:t xml:space="preserve"> kişilikler</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proofErr w:type="spellStart"/>
      <w:r w:rsidRPr="007D24B5">
        <w:rPr>
          <w:rFonts w:ascii="Times New Roman" w:eastAsia="Arial Unicode MS" w:hAnsi="Times New Roman" w:cs="Times New Roman"/>
          <w:sz w:val="24"/>
          <w:szCs w:val="24"/>
        </w:rPr>
        <w:t>Lacancı</w:t>
      </w:r>
      <w:proofErr w:type="spellEnd"/>
      <w:r w:rsidRPr="007D24B5">
        <w:rPr>
          <w:rFonts w:ascii="Times New Roman" w:eastAsia="Arial Unicode MS" w:hAnsi="Times New Roman" w:cs="Times New Roman"/>
          <w:sz w:val="24"/>
          <w:szCs w:val="24"/>
        </w:rPr>
        <w:t xml:space="preserve"> psikanaliz kuramında </w:t>
      </w:r>
      <w:proofErr w:type="gramStart"/>
      <w:r w:rsidRPr="007D24B5">
        <w:rPr>
          <w:rFonts w:ascii="Times New Roman" w:eastAsia="Arial Unicode MS" w:hAnsi="Times New Roman" w:cs="Times New Roman"/>
          <w:sz w:val="24"/>
          <w:szCs w:val="24"/>
        </w:rPr>
        <w:t>obsesyon</w:t>
      </w:r>
      <w:proofErr w:type="gramEnd"/>
      <w:r w:rsidRPr="007D24B5">
        <w:rPr>
          <w:rFonts w:ascii="Times New Roman" w:eastAsia="Arial Unicode MS" w:hAnsi="Times New Roman" w:cs="Times New Roman"/>
          <w:sz w:val="24"/>
          <w:szCs w:val="24"/>
        </w:rPr>
        <w:t xml:space="preserve">: Ötekinin arzusuyla ilişki  </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proofErr w:type="spellStart"/>
      <w:r w:rsidRPr="007D24B5">
        <w:rPr>
          <w:rFonts w:ascii="Times New Roman" w:eastAsia="Arial Unicode MS" w:hAnsi="Times New Roman" w:cs="Times New Roman"/>
          <w:sz w:val="24"/>
          <w:szCs w:val="24"/>
        </w:rPr>
        <w:t>Psikanalitik</w:t>
      </w:r>
      <w:proofErr w:type="spellEnd"/>
      <w:r w:rsidRPr="007D24B5">
        <w:rPr>
          <w:rFonts w:ascii="Times New Roman" w:eastAsia="Arial Unicode MS" w:hAnsi="Times New Roman" w:cs="Times New Roman"/>
          <w:sz w:val="24"/>
          <w:szCs w:val="24"/>
        </w:rPr>
        <w:t xml:space="preserve"> psikopatolojiye </w:t>
      </w:r>
      <w:proofErr w:type="gramStart"/>
      <w:r w:rsidRPr="007D24B5">
        <w:rPr>
          <w:rFonts w:ascii="Times New Roman" w:eastAsia="Arial Unicode MS" w:hAnsi="Times New Roman" w:cs="Times New Roman"/>
          <w:sz w:val="24"/>
          <w:szCs w:val="24"/>
        </w:rPr>
        <w:t xml:space="preserve">giriş : </w:t>
      </w:r>
      <w:proofErr w:type="spellStart"/>
      <w:r w:rsidRPr="007D24B5">
        <w:rPr>
          <w:rFonts w:ascii="Times New Roman" w:eastAsia="Arial Unicode MS" w:hAnsi="Times New Roman" w:cs="Times New Roman"/>
          <w:sz w:val="24"/>
          <w:szCs w:val="24"/>
        </w:rPr>
        <w:t>Nevrotik</w:t>
      </w:r>
      <w:proofErr w:type="spellEnd"/>
      <w:proofErr w:type="gramEnd"/>
      <w:r w:rsidRPr="007D24B5">
        <w:rPr>
          <w:rFonts w:ascii="Times New Roman" w:eastAsia="Arial Unicode MS" w:hAnsi="Times New Roman" w:cs="Times New Roman"/>
          <w:sz w:val="24"/>
          <w:szCs w:val="24"/>
        </w:rPr>
        <w:t xml:space="preserve"> kişilikler  - Depresif kişilikler</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r w:rsidRPr="007D24B5">
        <w:rPr>
          <w:rFonts w:ascii="Times New Roman" w:eastAsia="Arial Unicode MS" w:hAnsi="Times New Roman" w:cs="Times New Roman"/>
          <w:sz w:val="24"/>
          <w:szCs w:val="24"/>
        </w:rPr>
        <w:t>Tarihçe, Savunma mekanizmaları</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proofErr w:type="spellStart"/>
      <w:r w:rsidRPr="007D24B5">
        <w:rPr>
          <w:rFonts w:ascii="Times New Roman" w:eastAsia="Arial Unicode MS" w:hAnsi="Times New Roman" w:cs="Times New Roman"/>
          <w:sz w:val="24"/>
          <w:szCs w:val="24"/>
        </w:rPr>
        <w:t>Psikanalitik</w:t>
      </w:r>
      <w:proofErr w:type="spellEnd"/>
      <w:r w:rsidRPr="007D24B5">
        <w:rPr>
          <w:rFonts w:ascii="Times New Roman" w:eastAsia="Arial Unicode MS" w:hAnsi="Times New Roman" w:cs="Times New Roman"/>
          <w:sz w:val="24"/>
          <w:szCs w:val="24"/>
        </w:rPr>
        <w:t xml:space="preserve"> psikopatolojiye </w:t>
      </w:r>
      <w:proofErr w:type="gramStart"/>
      <w:r w:rsidRPr="007D24B5">
        <w:rPr>
          <w:rFonts w:ascii="Times New Roman" w:eastAsia="Arial Unicode MS" w:hAnsi="Times New Roman" w:cs="Times New Roman"/>
          <w:sz w:val="24"/>
          <w:szCs w:val="24"/>
        </w:rPr>
        <w:t xml:space="preserve">giriş : </w:t>
      </w:r>
      <w:proofErr w:type="spellStart"/>
      <w:r w:rsidRPr="007D24B5">
        <w:rPr>
          <w:rFonts w:ascii="Times New Roman" w:eastAsia="Arial Unicode MS" w:hAnsi="Times New Roman" w:cs="Times New Roman"/>
          <w:sz w:val="24"/>
          <w:szCs w:val="24"/>
        </w:rPr>
        <w:t>Nevrotik</w:t>
      </w:r>
      <w:proofErr w:type="spellEnd"/>
      <w:proofErr w:type="gramEnd"/>
      <w:r w:rsidRPr="007D24B5">
        <w:rPr>
          <w:rFonts w:ascii="Times New Roman" w:eastAsia="Arial Unicode MS" w:hAnsi="Times New Roman" w:cs="Times New Roman"/>
          <w:sz w:val="24"/>
          <w:szCs w:val="24"/>
        </w:rPr>
        <w:t xml:space="preserve"> kişilikler  - Depresif kişilikler </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r w:rsidRPr="007D24B5">
        <w:rPr>
          <w:rFonts w:ascii="Times New Roman" w:eastAsia="Arial Unicode MS" w:hAnsi="Times New Roman" w:cs="Times New Roman"/>
          <w:sz w:val="24"/>
          <w:szCs w:val="24"/>
        </w:rPr>
        <w:t>Sigmund Freud’un Yas ve melankoli metninin okunması</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proofErr w:type="spellStart"/>
      <w:r w:rsidRPr="007D24B5">
        <w:rPr>
          <w:rFonts w:ascii="Times New Roman" w:eastAsia="Arial Unicode MS" w:hAnsi="Times New Roman" w:cs="Times New Roman"/>
          <w:sz w:val="24"/>
          <w:szCs w:val="24"/>
        </w:rPr>
        <w:t>Psikanalitik</w:t>
      </w:r>
      <w:proofErr w:type="spellEnd"/>
      <w:r w:rsidRPr="007D24B5">
        <w:rPr>
          <w:rFonts w:ascii="Times New Roman" w:eastAsia="Arial Unicode MS" w:hAnsi="Times New Roman" w:cs="Times New Roman"/>
          <w:sz w:val="24"/>
          <w:szCs w:val="24"/>
        </w:rPr>
        <w:t xml:space="preserve"> psikopatolojiye </w:t>
      </w:r>
      <w:proofErr w:type="gramStart"/>
      <w:r w:rsidRPr="007D24B5">
        <w:rPr>
          <w:rFonts w:ascii="Times New Roman" w:eastAsia="Arial Unicode MS" w:hAnsi="Times New Roman" w:cs="Times New Roman"/>
          <w:sz w:val="24"/>
          <w:szCs w:val="24"/>
        </w:rPr>
        <w:t xml:space="preserve">giriş : </w:t>
      </w:r>
      <w:proofErr w:type="spellStart"/>
      <w:r w:rsidRPr="007D24B5">
        <w:rPr>
          <w:rFonts w:ascii="Times New Roman" w:eastAsia="Arial Unicode MS" w:hAnsi="Times New Roman" w:cs="Times New Roman"/>
          <w:sz w:val="24"/>
          <w:szCs w:val="24"/>
        </w:rPr>
        <w:t>Nevrotik</w:t>
      </w:r>
      <w:proofErr w:type="spellEnd"/>
      <w:proofErr w:type="gramEnd"/>
      <w:r w:rsidRPr="007D24B5">
        <w:rPr>
          <w:rFonts w:ascii="Times New Roman" w:eastAsia="Arial Unicode MS" w:hAnsi="Times New Roman" w:cs="Times New Roman"/>
          <w:sz w:val="24"/>
          <w:szCs w:val="24"/>
        </w:rPr>
        <w:t xml:space="preserve"> kişilikler  - Depresif kişilikler </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r w:rsidRPr="007D24B5">
        <w:rPr>
          <w:rFonts w:ascii="Times New Roman" w:eastAsia="Arial Unicode MS" w:hAnsi="Times New Roman" w:cs="Times New Roman"/>
          <w:sz w:val="24"/>
          <w:szCs w:val="24"/>
        </w:rPr>
        <w:t>Sigmund Freud’un Yas ve melankoli metninin okunması</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proofErr w:type="spellStart"/>
      <w:r w:rsidRPr="007D24B5">
        <w:rPr>
          <w:rFonts w:ascii="Times New Roman" w:eastAsia="Arial Unicode MS" w:hAnsi="Times New Roman" w:cs="Times New Roman"/>
          <w:sz w:val="24"/>
          <w:szCs w:val="24"/>
        </w:rPr>
        <w:t>Psikanalitik</w:t>
      </w:r>
      <w:proofErr w:type="spellEnd"/>
      <w:r w:rsidRPr="007D24B5">
        <w:rPr>
          <w:rFonts w:ascii="Times New Roman" w:eastAsia="Arial Unicode MS" w:hAnsi="Times New Roman" w:cs="Times New Roman"/>
          <w:sz w:val="24"/>
          <w:szCs w:val="24"/>
        </w:rPr>
        <w:t xml:space="preserve"> psikopatolojiye </w:t>
      </w:r>
      <w:proofErr w:type="gramStart"/>
      <w:r w:rsidRPr="007D24B5">
        <w:rPr>
          <w:rFonts w:ascii="Times New Roman" w:eastAsia="Arial Unicode MS" w:hAnsi="Times New Roman" w:cs="Times New Roman"/>
          <w:sz w:val="24"/>
          <w:szCs w:val="24"/>
        </w:rPr>
        <w:t xml:space="preserve">giriş : </w:t>
      </w:r>
      <w:proofErr w:type="spellStart"/>
      <w:r w:rsidRPr="007D24B5">
        <w:rPr>
          <w:rFonts w:ascii="Times New Roman" w:eastAsia="Arial Unicode MS" w:hAnsi="Times New Roman" w:cs="Times New Roman"/>
          <w:sz w:val="24"/>
          <w:szCs w:val="24"/>
        </w:rPr>
        <w:t>Nevrotik</w:t>
      </w:r>
      <w:proofErr w:type="spellEnd"/>
      <w:proofErr w:type="gramEnd"/>
      <w:r w:rsidRPr="007D24B5">
        <w:rPr>
          <w:rFonts w:ascii="Times New Roman" w:eastAsia="Arial Unicode MS" w:hAnsi="Times New Roman" w:cs="Times New Roman"/>
          <w:sz w:val="24"/>
          <w:szCs w:val="24"/>
        </w:rPr>
        <w:t xml:space="preserve"> kişilikler  - Depresif kişilikler </w:t>
      </w:r>
    </w:p>
    <w:p w:rsidR="009F67AE" w:rsidRPr="007D24B5" w:rsidRDefault="009F67AE" w:rsidP="009F67AE">
      <w:pPr>
        <w:pStyle w:val="ListeParagraf"/>
        <w:numPr>
          <w:ilvl w:val="0"/>
          <w:numId w:val="1"/>
        </w:numPr>
        <w:spacing w:line="360" w:lineRule="auto"/>
        <w:jc w:val="both"/>
        <w:rPr>
          <w:rFonts w:ascii="Times New Roman" w:hAnsi="Times New Roman" w:cs="Times New Roman"/>
          <w:sz w:val="24"/>
          <w:szCs w:val="24"/>
        </w:rPr>
      </w:pPr>
      <w:r w:rsidRPr="007D24B5">
        <w:rPr>
          <w:rFonts w:ascii="Times New Roman" w:eastAsia="Arial Unicode MS" w:hAnsi="Times New Roman" w:cs="Times New Roman"/>
          <w:sz w:val="24"/>
          <w:szCs w:val="24"/>
        </w:rPr>
        <w:lastRenderedPageBreak/>
        <w:t xml:space="preserve">Yas ve melankoli metninin </w:t>
      </w:r>
      <w:proofErr w:type="spellStart"/>
      <w:r w:rsidRPr="007D24B5">
        <w:rPr>
          <w:rFonts w:ascii="Times New Roman" w:eastAsia="Arial Unicode MS" w:hAnsi="Times New Roman" w:cs="Times New Roman"/>
          <w:sz w:val="24"/>
          <w:szCs w:val="24"/>
        </w:rPr>
        <w:t>Darian</w:t>
      </w:r>
      <w:proofErr w:type="spellEnd"/>
      <w:r w:rsidRPr="007D24B5">
        <w:rPr>
          <w:rFonts w:ascii="Times New Roman" w:eastAsia="Arial Unicode MS" w:hAnsi="Times New Roman" w:cs="Times New Roman"/>
          <w:sz w:val="24"/>
          <w:szCs w:val="24"/>
        </w:rPr>
        <w:t xml:space="preserve"> </w:t>
      </w:r>
      <w:proofErr w:type="spellStart"/>
      <w:r w:rsidRPr="007D24B5">
        <w:rPr>
          <w:rFonts w:ascii="Times New Roman" w:eastAsia="Arial Unicode MS" w:hAnsi="Times New Roman" w:cs="Times New Roman"/>
          <w:sz w:val="24"/>
          <w:szCs w:val="24"/>
        </w:rPr>
        <w:t>Leader’ın</w:t>
      </w:r>
      <w:proofErr w:type="spellEnd"/>
      <w:r w:rsidRPr="007D24B5">
        <w:rPr>
          <w:rFonts w:ascii="Times New Roman" w:eastAsia="Arial Unicode MS" w:hAnsi="Times New Roman" w:cs="Times New Roman"/>
          <w:sz w:val="24"/>
          <w:szCs w:val="24"/>
        </w:rPr>
        <w:t xml:space="preserve"> Yas ve Melankoli kitabıyla beraber okunması </w:t>
      </w:r>
    </w:p>
    <w:p w:rsidR="009F67AE" w:rsidRPr="007D24B5" w:rsidRDefault="009F67AE" w:rsidP="009F67AE">
      <w:pPr>
        <w:pStyle w:val="Styledetableau2"/>
        <w:spacing w:line="360" w:lineRule="auto"/>
        <w:rPr>
          <w:rFonts w:ascii="Times New Roman" w:hAnsi="Times New Roman" w:cs="Times New Roman"/>
          <w:b/>
          <w:sz w:val="24"/>
          <w:szCs w:val="24"/>
        </w:rPr>
      </w:pPr>
      <w:r w:rsidRPr="007D24B5">
        <w:rPr>
          <w:rFonts w:ascii="Times New Roman" w:hAnsi="Times New Roman" w:cs="Times New Roman"/>
          <w:b/>
          <w:sz w:val="24"/>
          <w:szCs w:val="24"/>
        </w:rPr>
        <w:t xml:space="preserve">PSİ-610 Uygulama ve </w:t>
      </w:r>
      <w:proofErr w:type="spellStart"/>
      <w:r w:rsidRPr="007D24B5">
        <w:rPr>
          <w:rFonts w:ascii="Times New Roman" w:hAnsi="Times New Roman" w:cs="Times New Roman"/>
          <w:b/>
          <w:sz w:val="24"/>
          <w:szCs w:val="24"/>
        </w:rPr>
        <w:t>Süpervizyon</w:t>
      </w:r>
      <w:proofErr w:type="spellEnd"/>
      <w:r w:rsidRPr="007D24B5">
        <w:rPr>
          <w:rFonts w:ascii="Times New Roman" w:hAnsi="Times New Roman" w:cs="Times New Roman"/>
          <w:b/>
          <w:sz w:val="24"/>
          <w:szCs w:val="24"/>
        </w:rPr>
        <w:t xml:space="preserve"> I                               Kredi (2 + 3) 3, AKTS 15, Zorunlu</w:t>
      </w:r>
    </w:p>
    <w:p w:rsidR="009F67AE" w:rsidRPr="009F67AE" w:rsidRDefault="009F67AE" w:rsidP="009F67AE">
      <w:pPr>
        <w:pStyle w:val="Styledetableau1"/>
        <w:pBdr>
          <w:top w:val="none" w:sz="0" w:space="0" w:color="auto"/>
          <w:left w:val="none" w:sz="0" w:space="0" w:color="auto"/>
          <w:bottom w:val="none" w:sz="0" w:space="0" w:color="auto"/>
          <w:right w:val="none" w:sz="0" w:space="0" w:color="auto"/>
        </w:pBdr>
        <w:spacing w:line="360" w:lineRule="auto"/>
        <w:jc w:val="both"/>
        <w:rPr>
          <w:rFonts w:ascii="Times New Roman" w:hAnsi="Times New Roman" w:cs="Times New Roman"/>
          <w:color w:val="auto"/>
          <w:sz w:val="24"/>
          <w:szCs w:val="24"/>
          <w:u w:val="single"/>
        </w:rPr>
      </w:pPr>
      <w:r w:rsidRPr="009F67AE">
        <w:rPr>
          <w:rFonts w:ascii="Times New Roman" w:hAnsi="Times New Roman" w:cs="Times New Roman"/>
          <w:color w:val="auto"/>
          <w:sz w:val="24"/>
          <w:szCs w:val="24"/>
          <w:u w:val="single"/>
        </w:rPr>
        <w:t xml:space="preserve">Dersin Amacı ve İçeriği:  </w:t>
      </w:r>
    </w:p>
    <w:p w:rsidR="009F67AE" w:rsidRPr="007D24B5" w:rsidRDefault="009F67AE" w:rsidP="009F67AE">
      <w:pPr>
        <w:pStyle w:val="Styledetableau1"/>
        <w:numPr>
          <w:ilvl w:val="0"/>
          <w:numId w:val="1"/>
        </w:numPr>
        <w:pBdr>
          <w:top w:val="none" w:sz="0" w:space="0" w:color="auto"/>
          <w:left w:val="none" w:sz="0" w:space="0" w:color="auto"/>
          <w:bottom w:val="none" w:sz="0" w:space="0" w:color="auto"/>
          <w:right w:val="none" w:sz="0" w:space="0" w:color="auto"/>
        </w:pBdr>
        <w:spacing w:line="360" w:lineRule="auto"/>
        <w:jc w:val="both"/>
        <w:rPr>
          <w:rFonts w:ascii="Times New Roman" w:hAnsi="Times New Roman" w:cs="Times New Roman"/>
          <w:b w:val="0"/>
          <w:color w:val="auto"/>
          <w:sz w:val="24"/>
          <w:szCs w:val="24"/>
        </w:rPr>
      </w:pPr>
      <w:r w:rsidRPr="007D24B5">
        <w:rPr>
          <w:rFonts w:ascii="Times New Roman" w:eastAsia="Arial Unicode MS" w:hAnsi="Times New Roman" w:cs="Times New Roman"/>
          <w:b w:val="0"/>
          <w:color w:val="auto"/>
          <w:sz w:val="24"/>
          <w:szCs w:val="24"/>
        </w:rPr>
        <w:t>Çalışma çerçevesinin anlatımı</w:t>
      </w:r>
    </w:p>
    <w:p w:rsidR="009F67AE" w:rsidRPr="007D24B5" w:rsidRDefault="009F67AE" w:rsidP="009F67AE">
      <w:pPr>
        <w:pStyle w:val="Styledetableau1"/>
        <w:numPr>
          <w:ilvl w:val="0"/>
          <w:numId w:val="1"/>
        </w:numPr>
        <w:pBdr>
          <w:top w:val="none" w:sz="0" w:space="0" w:color="auto"/>
          <w:left w:val="none" w:sz="0" w:space="0" w:color="auto"/>
          <w:bottom w:val="none" w:sz="0" w:space="0" w:color="auto"/>
          <w:right w:val="none" w:sz="0" w:space="0" w:color="auto"/>
        </w:pBdr>
        <w:spacing w:line="360" w:lineRule="auto"/>
        <w:jc w:val="both"/>
        <w:rPr>
          <w:rFonts w:ascii="Times New Roman" w:hAnsi="Times New Roman" w:cs="Times New Roman"/>
          <w:b w:val="0"/>
          <w:color w:val="auto"/>
          <w:sz w:val="24"/>
          <w:szCs w:val="24"/>
        </w:rPr>
      </w:pPr>
      <w:r w:rsidRPr="007D24B5">
        <w:rPr>
          <w:rFonts w:ascii="Times New Roman" w:eastAsia="Arial Unicode MS" w:hAnsi="Times New Roman" w:cs="Times New Roman"/>
          <w:b w:val="0"/>
          <w:color w:val="auto"/>
          <w:sz w:val="24"/>
          <w:szCs w:val="24"/>
        </w:rPr>
        <w:t>Formların ve ödevlerin anlatımı</w:t>
      </w:r>
    </w:p>
    <w:p w:rsidR="009F67AE" w:rsidRPr="007D24B5" w:rsidRDefault="009F67AE" w:rsidP="009F67AE">
      <w:pPr>
        <w:pStyle w:val="Styledetableau1"/>
        <w:numPr>
          <w:ilvl w:val="0"/>
          <w:numId w:val="1"/>
        </w:numPr>
        <w:pBdr>
          <w:top w:val="none" w:sz="0" w:space="0" w:color="auto"/>
          <w:left w:val="none" w:sz="0" w:space="0" w:color="auto"/>
          <w:bottom w:val="none" w:sz="0" w:space="0" w:color="auto"/>
          <w:right w:val="none" w:sz="0" w:space="0" w:color="auto"/>
        </w:pBdr>
        <w:spacing w:line="360" w:lineRule="auto"/>
        <w:jc w:val="both"/>
        <w:rPr>
          <w:rFonts w:ascii="Times New Roman" w:hAnsi="Times New Roman" w:cs="Times New Roman"/>
          <w:b w:val="0"/>
          <w:color w:val="auto"/>
          <w:sz w:val="24"/>
          <w:szCs w:val="24"/>
        </w:rPr>
      </w:pPr>
      <w:r w:rsidRPr="007D24B5">
        <w:rPr>
          <w:rFonts w:ascii="Times New Roman" w:eastAsia="Arial Unicode MS" w:hAnsi="Times New Roman" w:cs="Times New Roman"/>
          <w:b w:val="0"/>
          <w:color w:val="auto"/>
          <w:sz w:val="24"/>
          <w:szCs w:val="24"/>
        </w:rPr>
        <w:t>Döneme dair beklentilerin aktarılması</w:t>
      </w:r>
    </w:p>
    <w:p w:rsidR="009F67AE" w:rsidRPr="007D24B5" w:rsidRDefault="009F67AE" w:rsidP="009F67AE">
      <w:pPr>
        <w:pStyle w:val="Styledetableau1"/>
        <w:numPr>
          <w:ilvl w:val="0"/>
          <w:numId w:val="1"/>
        </w:numPr>
        <w:pBdr>
          <w:top w:val="none" w:sz="0" w:space="0" w:color="auto"/>
          <w:left w:val="none" w:sz="0" w:space="0" w:color="auto"/>
          <w:bottom w:val="none" w:sz="0" w:space="0" w:color="auto"/>
          <w:right w:val="none" w:sz="0" w:space="0" w:color="auto"/>
        </w:pBdr>
        <w:spacing w:line="360" w:lineRule="auto"/>
        <w:jc w:val="both"/>
        <w:rPr>
          <w:rFonts w:ascii="Times New Roman" w:hAnsi="Times New Roman" w:cs="Times New Roman"/>
          <w:b w:val="0"/>
          <w:color w:val="auto"/>
          <w:sz w:val="24"/>
          <w:szCs w:val="24"/>
        </w:rPr>
      </w:pPr>
      <w:r w:rsidRPr="007D24B5">
        <w:rPr>
          <w:rFonts w:ascii="Times New Roman" w:eastAsia="Arial Unicode MS" w:hAnsi="Times New Roman" w:cs="Times New Roman"/>
          <w:b w:val="0"/>
          <w:color w:val="auto"/>
          <w:sz w:val="24"/>
          <w:szCs w:val="24"/>
        </w:rPr>
        <w:t xml:space="preserve">İlk seans nasıl yapılır? </w:t>
      </w:r>
    </w:p>
    <w:p w:rsidR="009F67AE" w:rsidRPr="007D24B5" w:rsidRDefault="009F67AE" w:rsidP="009F67AE">
      <w:pPr>
        <w:pStyle w:val="Styledetableau1"/>
        <w:numPr>
          <w:ilvl w:val="0"/>
          <w:numId w:val="1"/>
        </w:numPr>
        <w:pBdr>
          <w:top w:val="none" w:sz="0" w:space="0" w:color="auto"/>
          <w:left w:val="none" w:sz="0" w:space="0" w:color="auto"/>
          <w:bottom w:val="none" w:sz="0" w:space="0" w:color="auto"/>
          <w:right w:val="none" w:sz="0" w:space="0" w:color="auto"/>
        </w:pBdr>
        <w:spacing w:line="360" w:lineRule="auto"/>
        <w:jc w:val="both"/>
        <w:rPr>
          <w:rFonts w:ascii="Times New Roman" w:hAnsi="Times New Roman" w:cs="Times New Roman"/>
          <w:b w:val="0"/>
          <w:color w:val="auto"/>
          <w:sz w:val="24"/>
          <w:szCs w:val="24"/>
        </w:rPr>
      </w:pPr>
      <w:r w:rsidRPr="007D24B5">
        <w:rPr>
          <w:rFonts w:ascii="Times New Roman" w:eastAsia="Arial Unicode MS" w:hAnsi="Times New Roman" w:cs="Times New Roman"/>
          <w:b w:val="0"/>
          <w:color w:val="auto"/>
          <w:sz w:val="24"/>
          <w:szCs w:val="24"/>
        </w:rPr>
        <w:t xml:space="preserve">Psikiyatrik aciller nelerdir? </w:t>
      </w:r>
    </w:p>
    <w:p w:rsidR="009F67AE" w:rsidRPr="007D24B5" w:rsidRDefault="009F67AE" w:rsidP="009F67AE">
      <w:pPr>
        <w:pStyle w:val="Styledetableau1"/>
        <w:numPr>
          <w:ilvl w:val="0"/>
          <w:numId w:val="1"/>
        </w:numPr>
        <w:pBdr>
          <w:top w:val="none" w:sz="0" w:space="0" w:color="auto"/>
          <w:left w:val="none" w:sz="0" w:space="0" w:color="auto"/>
          <w:bottom w:val="none" w:sz="0" w:space="0" w:color="auto"/>
          <w:right w:val="none" w:sz="0" w:space="0" w:color="auto"/>
        </w:pBdr>
        <w:spacing w:line="360" w:lineRule="auto"/>
        <w:jc w:val="both"/>
        <w:rPr>
          <w:rFonts w:ascii="Times New Roman" w:hAnsi="Times New Roman" w:cs="Times New Roman"/>
          <w:b w:val="0"/>
          <w:color w:val="auto"/>
          <w:sz w:val="24"/>
          <w:szCs w:val="24"/>
        </w:rPr>
      </w:pPr>
      <w:r w:rsidRPr="007D24B5">
        <w:rPr>
          <w:rFonts w:ascii="Times New Roman" w:eastAsia="Arial Unicode MS" w:hAnsi="Times New Roman" w:cs="Times New Roman"/>
          <w:b w:val="0"/>
          <w:color w:val="auto"/>
          <w:sz w:val="24"/>
          <w:szCs w:val="24"/>
        </w:rPr>
        <w:t>Eyleme geçiş riski olan patolojiler nelerdir?</w:t>
      </w:r>
    </w:p>
    <w:p w:rsidR="009F67AE" w:rsidRPr="007D24B5" w:rsidRDefault="009F67AE" w:rsidP="009F67AE">
      <w:pPr>
        <w:pStyle w:val="Styledetableau1"/>
        <w:numPr>
          <w:ilvl w:val="0"/>
          <w:numId w:val="1"/>
        </w:numPr>
        <w:pBdr>
          <w:top w:val="none" w:sz="0" w:space="0" w:color="auto"/>
          <w:left w:val="none" w:sz="0" w:space="0" w:color="auto"/>
          <w:bottom w:val="none" w:sz="0" w:space="0" w:color="auto"/>
          <w:right w:val="none" w:sz="0" w:space="0" w:color="auto"/>
        </w:pBdr>
        <w:spacing w:line="360" w:lineRule="auto"/>
        <w:jc w:val="both"/>
        <w:rPr>
          <w:rFonts w:ascii="Times New Roman" w:hAnsi="Times New Roman" w:cs="Times New Roman"/>
          <w:b w:val="0"/>
          <w:color w:val="auto"/>
          <w:sz w:val="24"/>
          <w:szCs w:val="24"/>
        </w:rPr>
      </w:pPr>
      <w:r w:rsidRPr="007D24B5">
        <w:rPr>
          <w:rFonts w:ascii="Times New Roman" w:eastAsia="Arial Unicode MS" w:hAnsi="Times New Roman" w:cs="Times New Roman"/>
          <w:b w:val="0"/>
          <w:color w:val="auto"/>
          <w:sz w:val="24"/>
          <w:szCs w:val="24"/>
        </w:rPr>
        <w:t>S.</w:t>
      </w:r>
      <w:proofErr w:type="gramStart"/>
      <w:r w:rsidRPr="007D24B5">
        <w:rPr>
          <w:rFonts w:ascii="Times New Roman" w:eastAsia="Arial Unicode MS" w:hAnsi="Times New Roman" w:cs="Times New Roman"/>
          <w:b w:val="0"/>
          <w:color w:val="auto"/>
          <w:sz w:val="24"/>
          <w:szCs w:val="24"/>
        </w:rPr>
        <w:t>L.A.P</w:t>
      </w:r>
      <w:proofErr w:type="gramEnd"/>
      <w:r w:rsidRPr="007D24B5">
        <w:rPr>
          <w:rFonts w:ascii="Times New Roman" w:eastAsia="Arial Unicode MS" w:hAnsi="Times New Roman" w:cs="Times New Roman"/>
          <w:b w:val="0"/>
          <w:color w:val="auto"/>
          <w:sz w:val="24"/>
          <w:szCs w:val="24"/>
        </w:rPr>
        <w:t xml:space="preserve"> tekniği</w:t>
      </w:r>
    </w:p>
    <w:p w:rsidR="009F67AE" w:rsidRPr="007D24B5" w:rsidRDefault="009F67AE" w:rsidP="009F67AE">
      <w:pPr>
        <w:pStyle w:val="Styledetableau1"/>
        <w:numPr>
          <w:ilvl w:val="0"/>
          <w:numId w:val="1"/>
        </w:numPr>
        <w:pBdr>
          <w:top w:val="none" w:sz="0" w:space="0" w:color="auto"/>
          <w:left w:val="none" w:sz="0" w:space="0" w:color="auto"/>
          <w:bottom w:val="none" w:sz="0" w:space="0" w:color="auto"/>
          <w:right w:val="none" w:sz="0" w:space="0" w:color="auto"/>
        </w:pBdr>
        <w:spacing w:line="360" w:lineRule="auto"/>
        <w:jc w:val="both"/>
        <w:rPr>
          <w:rFonts w:ascii="Times New Roman" w:hAnsi="Times New Roman" w:cs="Times New Roman"/>
          <w:b w:val="0"/>
          <w:color w:val="auto"/>
          <w:sz w:val="24"/>
          <w:szCs w:val="24"/>
        </w:rPr>
      </w:pPr>
      <w:r w:rsidRPr="007D24B5">
        <w:rPr>
          <w:rFonts w:ascii="Times New Roman" w:eastAsia="Arial Unicode MS" w:hAnsi="Times New Roman" w:cs="Times New Roman"/>
          <w:b w:val="0"/>
          <w:color w:val="auto"/>
          <w:sz w:val="24"/>
          <w:szCs w:val="24"/>
        </w:rPr>
        <w:t>İntihar ve saldırgan eyleme geçiş riskleri durumunda yapılması gerekenler</w:t>
      </w:r>
    </w:p>
    <w:p w:rsidR="009F67AE" w:rsidRPr="007D24B5" w:rsidRDefault="009F67AE" w:rsidP="009F67AE">
      <w:pPr>
        <w:pStyle w:val="Styledetableau1"/>
        <w:numPr>
          <w:ilvl w:val="0"/>
          <w:numId w:val="1"/>
        </w:numPr>
        <w:pBdr>
          <w:top w:val="none" w:sz="0" w:space="0" w:color="auto"/>
          <w:left w:val="none" w:sz="0" w:space="0" w:color="auto"/>
          <w:bottom w:val="none" w:sz="0" w:space="0" w:color="auto"/>
          <w:right w:val="none" w:sz="0" w:space="0" w:color="auto"/>
        </w:pBdr>
        <w:spacing w:line="360" w:lineRule="auto"/>
        <w:jc w:val="both"/>
        <w:rPr>
          <w:rFonts w:ascii="Times New Roman" w:hAnsi="Times New Roman" w:cs="Times New Roman"/>
          <w:b w:val="0"/>
          <w:color w:val="auto"/>
          <w:sz w:val="24"/>
          <w:szCs w:val="24"/>
        </w:rPr>
      </w:pPr>
      <w:r w:rsidRPr="007D24B5">
        <w:rPr>
          <w:rFonts w:ascii="Times New Roman" w:eastAsia="Arial Unicode MS" w:hAnsi="Times New Roman" w:cs="Times New Roman"/>
          <w:b w:val="0"/>
          <w:color w:val="auto"/>
          <w:sz w:val="24"/>
          <w:szCs w:val="24"/>
        </w:rPr>
        <w:t xml:space="preserve">Seansların ele alımı, </w:t>
      </w:r>
      <w:proofErr w:type="spellStart"/>
      <w:r w:rsidRPr="007D24B5">
        <w:rPr>
          <w:rFonts w:ascii="Times New Roman" w:eastAsia="Arial Unicode MS" w:hAnsi="Times New Roman" w:cs="Times New Roman"/>
          <w:b w:val="0"/>
          <w:color w:val="auto"/>
          <w:sz w:val="24"/>
          <w:szCs w:val="24"/>
        </w:rPr>
        <w:t>süpervizyon</w:t>
      </w:r>
      <w:proofErr w:type="spellEnd"/>
    </w:p>
    <w:p w:rsidR="009F67AE" w:rsidRPr="007D24B5" w:rsidRDefault="009F67AE" w:rsidP="009F67AE">
      <w:pPr>
        <w:pStyle w:val="Styledetableau1"/>
        <w:numPr>
          <w:ilvl w:val="0"/>
          <w:numId w:val="1"/>
        </w:numPr>
        <w:pBdr>
          <w:top w:val="none" w:sz="0" w:space="0" w:color="auto"/>
          <w:left w:val="none" w:sz="0" w:space="0" w:color="auto"/>
          <w:bottom w:val="none" w:sz="0" w:space="0" w:color="auto"/>
          <w:right w:val="none" w:sz="0" w:space="0" w:color="auto"/>
        </w:pBdr>
        <w:spacing w:line="360" w:lineRule="auto"/>
        <w:jc w:val="both"/>
        <w:rPr>
          <w:rFonts w:ascii="Times New Roman" w:hAnsi="Times New Roman" w:cs="Times New Roman"/>
          <w:b w:val="0"/>
          <w:color w:val="auto"/>
          <w:sz w:val="24"/>
          <w:szCs w:val="24"/>
        </w:rPr>
      </w:pPr>
      <w:r w:rsidRPr="007D24B5">
        <w:rPr>
          <w:rFonts w:ascii="Times New Roman" w:eastAsia="Arial Unicode MS" w:hAnsi="Times New Roman" w:cs="Times New Roman"/>
          <w:b w:val="0"/>
          <w:color w:val="auto"/>
          <w:sz w:val="24"/>
          <w:szCs w:val="24"/>
        </w:rPr>
        <w:t xml:space="preserve">Zorunlu bitiş nedir? </w:t>
      </w:r>
    </w:p>
    <w:p w:rsidR="009F67AE" w:rsidRPr="007D24B5" w:rsidRDefault="009F67AE" w:rsidP="009F67AE">
      <w:pPr>
        <w:pStyle w:val="Styledetableau1"/>
        <w:numPr>
          <w:ilvl w:val="0"/>
          <w:numId w:val="1"/>
        </w:numPr>
        <w:pBdr>
          <w:top w:val="none" w:sz="0" w:space="0" w:color="auto"/>
          <w:left w:val="none" w:sz="0" w:space="0" w:color="auto"/>
          <w:bottom w:val="none" w:sz="0" w:space="0" w:color="auto"/>
          <w:right w:val="none" w:sz="0" w:space="0" w:color="auto"/>
        </w:pBdr>
        <w:spacing w:line="360" w:lineRule="auto"/>
        <w:jc w:val="both"/>
        <w:rPr>
          <w:rFonts w:ascii="Times New Roman" w:hAnsi="Times New Roman" w:cs="Times New Roman"/>
          <w:b w:val="0"/>
          <w:color w:val="auto"/>
          <w:sz w:val="24"/>
          <w:szCs w:val="24"/>
        </w:rPr>
      </w:pPr>
      <w:r w:rsidRPr="007D24B5">
        <w:rPr>
          <w:rFonts w:ascii="Times New Roman" w:eastAsia="Arial Unicode MS" w:hAnsi="Times New Roman" w:cs="Times New Roman"/>
          <w:b w:val="0"/>
          <w:color w:val="auto"/>
          <w:sz w:val="24"/>
          <w:szCs w:val="24"/>
        </w:rPr>
        <w:t>Zorunlu bitişlerde uyanan dinamikler nelerdir?</w:t>
      </w:r>
    </w:p>
    <w:p w:rsidR="009F67AE" w:rsidRPr="007D24B5" w:rsidRDefault="009F67AE" w:rsidP="009F67AE">
      <w:pPr>
        <w:pStyle w:val="Styledetableau1"/>
        <w:numPr>
          <w:ilvl w:val="0"/>
          <w:numId w:val="1"/>
        </w:numPr>
        <w:pBdr>
          <w:top w:val="none" w:sz="0" w:space="0" w:color="auto"/>
          <w:left w:val="none" w:sz="0" w:space="0" w:color="auto"/>
          <w:bottom w:val="none" w:sz="0" w:space="0" w:color="auto"/>
          <w:right w:val="none" w:sz="0" w:space="0" w:color="auto"/>
        </w:pBdr>
        <w:spacing w:line="360" w:lineRule="auto"/>
        <w:jc w:val="both"/>
        <w:rPr>
          <w:rFonts w:ascii="Times New Roman" w:hAnsi="Times New Roman" w:cs="Times New Roman"/>
          <w:b w:val="0"/>
          <w:color w:val="auto"/>
          <w:sz w:val="24"/>
          <w:szCs w:val="24"/>
        </w:rPr>
      </w:pPr>
      <w:r w:rsidRPr="007D24B5">
        <w:rPr>
          <w:rFonts w:ascii="Times New Roman" w:eastAsia="Arial Unicode MS" w:hAnsi="Times New Roman" w:cs="Times New Roman"/>
          <w:b w:val="0"/>
          <w:color w:val="auto"/>
          <w:sz w:val="24"/>
          <w:szCs w:val="24"/>
        </w:rPr>
        <w:t xml:space="preserve">Son seansların ele alınışı </w:t>
      </w:r>
    </w:p>
    <w:p w:rsidR="009F67AE" w:rsidRPr="007D24B5" w:rsidRDefault="009F67AE" w:rsidP="009F67AE">
      <w:pPr>
        <w:pStyle w:val="Styledetableau2"/>
        <w:spacing w:line="360" w:lineRule="auto"/>
        <w:rPr>
          <w:rFonts w:ascii="Times New Roman" w:hAnsi="Times New Roman" w:cs="Times New Roman"/>
          <w:sz w:val="24"/>
          <w:szCs w:val="24"/>
        </w:rPr>
      </w:pPr>
    </w:p>
    <w:p w:rsidR="009F67AE" w:rsidRPr="009F67AE" w:rsidRDefault="009F67AE" w:rsidP="009F67AE">
      <w:pPr>
        <w:tabs>
          <w:tab w:val="left" w:pos="5730"/>
        </w:tabs>
        <w:spacing w:line="360" w:lineRule="auto"/>
        <w:jc w:val="both"/>
        <w:rPr>
          <w:rFonts w:ascii="Times New Roman" w:hAnsi="Times New Roman" w:cs="Times New Roman"/>
          <w:b/>
          <w:color w:val="000000"/>
          <w:sz w:val="24"/>
          <w:szCs w:val="24"/>
        </w:rPr>
      </w:pPr>
      <w:r w:rsidRPr="009F67AE">
        <w:rPr>
          <w:rFonts w:ascii="Times New Roman" w:hAnsi="Times New Roman" w:cs="Times New Roman"/>
          <w:b/>
          <w:color w:val="000000"/>
          <w:sz w:val="24"/>
          <w:szCs w:val="24"/>
        </w:rPr>
        <w:t xml:space="preserve">PSİ-611 Uygulama ve </w:t>
      </w:r>
      <w:proofErr w:type="spellStart"/>
      <w:r w:rsidRPr="009F67AE">
        <w:rPr>
          <w:rFonts w:ascii="Times New Roman" w:hAnsi="Times New Roman" w:cs="Times New Roman"/>
          <w:b/>
          <w:color w:val="000000"/>
          <w:sz w:val="24"/>
          <w:szCs w:val="24"/>
        </w:rPr>
        <w:t>Süpervizyon</w:t>
      </w:r>
      <w:proofErr w:type="spellEnd"/>
      <w:r w:rsidRPr="009F67AE">
        <w:rPr>
          <w:rFonts w:ascii="Times New Roman" w:hAnsi="Times New Roman" w:cs="Times New Roman"/>
          <w:b/>
          <w:color w:val="000000"/>
          <w:sz w:val="24"/>
          <w:szCs w:val="24"/>
        </w:rPr>
        <w:t xml:space="preserve"> II                             Kredi (2 + 3) 3, AKTS 15, Zorunlu</w:t>
      </w:r>
    </w:p>
    <w:p w:rsidR="009F67AE" w:rsidRPr="007D24B5" w:rsidRDefault="009F67AE" w:rsidP="009F67AE">
      <w:pPr>
        <w:tabs>
          <w:tab w:val="left" w:pos="5730"/>
        </w:tabs>
        <w:spacing w:line="360" w:lineRule="auto"/>
        <w:jc w:val="both"/>
        <w:rPr>
          <w:rFonts w:ascii="Times New Roman" w:hAnsi="Times New Roman" w:cs="Times New Roman"/>
          <w:sz w:val="24"/>
          <w:szCs w:val="24"/>
        </w:rPr>
      </w:pPr>
      <w:r w:rsidRPr="009F67AE">
        <w:rPr>
          <w:rFonts w:ascii="Times New Roman" w:hAnsi="Times New Roman" w:cs="Times New Roman"/>
          <w:b/>
          <w:bCs/>
          <w:sz w:val="24"/>
          <w:szCs w:val="24"/>
          <w:u w:val="single"/>
        </w:rPr>
        <w:t>Dersin Amacı ve İçeriği</w:t>
      </w:r>
      <w:r w:rsidRPr="007D24B5">
        <w:rPr>
          <w:rFonts w:ascii="Times New Roman" w:hAnsi="Times New Roman" w:cs="Times New Roman"/>
          <w:b/>
          <w:bCs/>
          <w:sz w:val="24"/>
          <w:szCs w:val="24"/>
        </w:rPr>
        <w:t>:</w:t>
      </w:r>
      <w:r w:rsidRPr="007D24B5">
        <w:rPr>
          <w:rFonts w:ascii="Times New Roman" w:hAnsi="Times New Roman" w:cs="Times New Roman"/>
          <w:sz w:val="24"/>
          <w:szCs w:val="24"/>
        </w:rPr>
        <w:t xml:space="preserve">  Doktora öğrencilerinin danışan görme becerilerini geliştirmek, </w:t>
      </w:r>
      <w:proofErr w:type="gramStart"/>
      <w:r w:rsidRPr="007D24B5">
        <w:rPr>
          <w:rFonts w:ascii="Times New Roman" w:hAnsi="Times New Roman" w:cs="Times New Roman"/>
          <w:sz w:val="24"/>
          <w:szCs w:val="24"/>
        </w:rPr>
        <w:t>terapist</w:t>
      </w:r>
      <w:proofErr w:type="gramEnd"/>
      <w:r w:rsidRPr="007D24B5">
        <w:rPr>
          <w:rFonts w:ascii="Times New Roman" w:hAnsi="Times New Roman" w:cs="Times New Roman"/>
          <w:sz w:val="24"/>
          <w:szCs w:val="24"/>
        </w:rPr>
        <w:t xml:space="preserve"> olarak kendilerini tanımalarına katkı sağlamak ve terapistlik becerilerinin ilerlemesine katkı sağlamak, empati, duyarlılık ve bilgileri arttırmaya yönelik pratik yaptırmak. Pratikler sonucunda vaka çalışmaları gerçekleştirmek ve yorumlamak.</w:t>
      </w:r>
    </w:p>
    <w:p w:rsidR="001D3EBC" w:rsidRDefault="009F67AE"/>
    <w:sectPr w:rsidR="001D3EB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Helvetica Neue">
    <w:altName w:val="Times New Roman"/>
    <w:charset w:val="00"/>
    <w:family w:val="roman"/>
    <w:pitch w:val="default"/>
  </w:font>
  <w:font w:name="Arial Unicode MS">
    <w:panose1 w:val="020B0604020202020204"/>
    <w:charset w:val="00"/>
    <w:family w:val="roman"/>
    <w:pitch w:val="default"/>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C594681"/>
    <w:multiLevelType w:val="hybridMultilevel"/>
    <w:tmpl w:val="03342B20"/>
    <w:lvl w:ilvl="0" w:tplc="456C9600">
      <w:start w:val="12"/>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6"/>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33FA2"/>
    <w:rsid w:val="00533FA2"/>
    <w:rsid w:val="0074122A"/>
    <w:rsid w:val="00811722"/>
    <w:rsid w:val="009F67A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77E0111-1708-41FB-8F4F-D7DF79CF18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67AE"/>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9F67AE"/>
    <w:pPr>
      <w:ind w:left="720"/>
      <w:contextualSpacing/>
    </w:pPr>
  </w:style>
  <w:style w:type="paragraph" w:customStyle="1" w:styleId="TableParagraph">
    <w:name w:val="Table Paragraph"/>
    <w:basedOn w:val="Normal"/>
    <w:uiPriority w:val="1"/>
    <w:qFormat/>
    <w:rsid w:val="009F67AE"/>
    <w:pPr>
      <w:widowControl w:val="0"/>
      <w:autoSpaceDE w:val="0"/>
      <w:autoSpaceDN w:val="0"/>
      <w:spacing w:after="0" w:line="268" w:lineRule="exact"/>
      <w:ind w:left="198"/>
      <w:jc w:val="center"/>
    </w:pPr>
    <w:rPr>
      <w:rFonts w:ascii="Times New Roman" w:eastAsia="Times New Roman" w:hAnsi="Times New Roman" w:cs="Times New Roman"/>
      <w:lang w:eastAsia="tr-TR" w:bidi="tr-TR"/>
    </w:rPr>
  </w:style>
  <w:style w:type="paragraph" w:customStyle="1" w:styleId="Styledetableau2">
    <w:name w:val="Style de tableau 2"/>
    <w:rsid w:val="009F67AE"/>
    <w:pPr>
      <w:pBdr>
        <w:top w:val="nil"/>
        <w:left w:val="nil"/>
        <w:bottom w:val="nil"/>
        <w:right w:val="nil"/>
        <w:between w:val="nil"/>
        <w:bar w:val="nil"/>
      </w:pBdr>
      <w:spacing w:after="0" w:line="240" w:lineRule="auto"/>
    </w:pPr>
    <w:rPr>
      <w:rFonts w:ascii="Helvetica Neue" w:eastAsia="Helvetica Neue" w:hAnsi="Helvetica Neue" w:cs="Helvetica Neue"/>
      <w:color w:val="000000"/>
      <w:sz w:val="20"/>
      <w:szCs w:val="20"/>
      <w:bdr w:val="nil"/>
      <w:lang w:eastAsia="tr-TR"/>
      <w14:textOutline w14:w="0" w14:cap="flat" w14:cmpd="sng" w14:algn="ctr">
        <w14:noFill/>
        <w14:prstDash w14:val="solid"/>
        <w14:bevel/>
      </w14:textOutline>
    </w:rPr>
  </w:style>
  <w:style w:type="paragraph" w:customStyle="1" w:styleId="Styledetableau1">
    <w:name w:val="Style de tableau 1"/>
    <w:rsid w:val="009F67AE"/>
    <w:pPr>
      <w:pBdr>
        <w:top w:val="nil"/>
        <w:left w:val="nil"/>
        <w:bottom w:val="nil"/>
        <w:right w:val="nil"/>
        <w:between w:val="nil"/>
        <w:bar w:val="nil"/>
      </w:pBdr>
      <w:spacing w:after="0" w:line="240" w:lineRule="auto"/>
    </w:pPr>
    <w:rPr>
      <w:rFonts w:ascii="Helvetica Neue" w:eastAsia="Helvetica Neue" w:hAnsi="Helvetica Neue" w:cs="Helvetica Neue"/>
      <w:b/>
      <w:bCs/>
      <w:color w:val="000000"/>
      <w:sz w:val="20"/>
      <w:szCs w:val="20"/>
      <w:bdr w:val="nil"/>
      <w:lang w:eastAsia="tr-TR"/>
      <w14:textOutline w14:w="0" w14:cap="flat" w14:cmpd="sng" w14:algn="ctr">
        <w14:noFill/>
        <w14:prstDash w14:val="solid"/>
        <w14:bevel/>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Pages>
  <Words>1407</Words>
  <Characters>8023</Characters>
  <Application>Microsoft Office Word</Application>
  <DocSecurity>0</DocSecurity>
  <Lines>66</Lines>
  <Paragraphs>18</Paragraphs>
  <ScaleCrop>false</ScaleCrop>
  <Company/>
  <LinksUpToDate>false</LinksUpToDate>
  <CharactersWithSpaces>9412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Merve Akpınar</dc:creator>
  <cp:keywords/>
  <dc:description/>
  <cp:lastModifiedBy>Merve Akpınar</cp:lastModifiedBy>
  <cp:revision>2</cp:revision>
  <dcterms:created xsi:type="dcterms:W3CDTF">2022-04-29T07:52:00Z</dcterms:created>
  <dcterms:modified xsi:type="dcterms:W3CDTF">2022-04-29T07:54:00Z</dcterms:modified>
</cp:coreProperties>
</file>