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BC" w:rsidRPr="00E17D1B" w:rsidRDefault="009C34BC" w:rsidP="009C34BC">
      <w:pPr>
        <w:spacing w:line="360" w:lineRule="auto"/>
        <w:jc w:val="both"/>
        <w:rPr>
          <w:rFonts w:ascii="Times New Roman" w:hAnsi="Times New Roman" w:cs="Times New Roman"/>
          <w:b/>
          <w:bCs/>
          <w:sz w:val="32"/>
          <w:szCs w:val="32"/>
          <w:u w:val="single"/>
        </w:rPr>
      </w:pPr>
      <w:r>
        <w:rPr>
          <w:rFonts w:ascii="Times New Roman" w:hAnsi="Times New Roman" w:cs="Times New Roman"/>
          <w:b/>
          <w:bCs/>
          <w:noProof/>
          <w:sz w:val="32"/>
          <w:szCs w:val="32"/>
          <w:u w:val="single"/>
          <w:lang w:eastAsia="tr-TR"/>
        </w:rPr>
        <w:drawing>
          <wp:anchor distT="0" distB="0" distL="114300" distR="114300" simplePos="0" relativeHeight="251659264" behindDoc="0" locked="0" layoutInCell="1" allowOverlap="1" wp14:anchorId="6B2C10DA" wp14:editId="148F7C3A">
            <wp:simplePos x="0" y="0"/>
            <wp:positionH relativeFrom="column">
              <wp:posOffset>118564</wp:posOffset>
            </wp:positionH>
            <wp:positionV relativeFrom="paragraph">
              <wp:posOffset>-168275</wp:posOffset>
            </wp:positionV>
            <wp:extent cx="2847340" cy="3194685"/>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rotWithShape="1">
                    <a:blip r:embed="rId4">
                      <a:extLst>
                        <a:ext uri="{28A0092B-C50C-407E-A947-70E740481C1C}">
                          <a14:useLocalDpi xmlns:a14="http://schemas.microsoft.com/office/drawing/2010/main" val="0"/>
                        </a:ext>
                      </a:extLst>
                    </a:blip>
                    <a:srcRect l="8462" r="12683" b="11528"/>
                    <a:stretch/>
                  </pic:blipFill>
                  <pic:spPr bwMode="auto">
                    <a:xfrm>
                      <a:off x="0" y="0"/>
                      <a:ext cx="2847340" cy="319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0703">
        <w:rPr>
          <w:rFonts w:ascii="Times New Roman" w:hAnsi="Times New Roman" w:cs="Times New Roman"/>
          <w:b/>
          <w:bCs/>
          <w:sz w:val="32"/>
          <w:szCs w:val="32"/>
          <w:u w:val="single"/>
        </w:rPr>
        <w:t>Metin Akpınar</w:t>
      </w:r>
    </w:p>
    <w:p w:rsidR="009C34BC" w:rsidRPr="00B96721" w:rsidRDefault="009C34BC" w:rsidP="009C34BC">
      <w:pPr>
        <w:spacing w:line="360" w:lineRule="auto"/>
        <w:jc w:val="both"/>
        <w:rPr>
          <w:rFonts w:ascii="Times New Roman" w:hAnsi="Times New Roman" w:cs="Times New Roman"/>
          <w:b/>
          <w:bCs/>
          <w:sz w:val="32"/>
          <w:szCs w:val="32"/>
          <w:u w:val="single"/>
        </w:rPr>
      </w:pPr>
      <w:r w:rsidRPr="00610703">
        <w:rPr>
          <w:rFonts w:ascii="Times New Roman" w:hAnsi="Times New Roman" w:cs="Times New Roman"/>
        </w:rPr>
        <w:t xml:space="preserve">Ankara Üniversitesi Dil Tarih Coğrafya Fakültesi’nde Felsefe, İstanbul Üniversitesi Hukuk bölümlerinde lisans eğitimi alan Akpınar, profesyonel oyuncu olarak sahneye ilk defa Ulvi Uraz Tiyatrosu’nda “Gözlerimi Kaparım Vazifemi Yaparım” oyunu ile çıktı. </w:t>
      </w:r>
      <w:r w:rsidRPr="00610703">
        <w:rPr>
          <w:rFonts w:ascii="Times New Roman" w:eastAsia="Times New Roman" w:hAnsi="Times New Roman" w:cs="Times New Roman"/>
          <w:shd w:val="clear" w:color="auto" w:fill="FFFFFF"/>
          <w:lang w:eastAsia="tr-TR"/>
        </w:rPr>
        <w:t>Türkiye'nin ilk kabare tiyatrosu olan </w:t>
      </w:r>
      <w:r w:rsidRPr="00610703">
        <w:rPr>
          <w:rFonts w:ascii="Times New Roman" w:eastAsia="Times New Roman" w:hAnsi="Times New Roman" w:cs="Times New Roman"/>
          <w:lang w:eastAsia="tr-TR"/>
        </w:rPr>
        <w:t>Devekuşu Kabare Tiyatrosu’nun</w:t>
      </w:r>
      <w:r w:rsidRPr="00610703">
        <w:rPr>
          <w:rFonts w:ascii="Times New Roman" w:eastAsia="Times New Roman" w:hAnsi="Times New Roman" w:cs="Times New Roman"/>
          <w:shd w:val="clear" w:color="auto" w:fill="FFFFFF"/>
          <w:lang w:eastAsia="tr-TR"/>
        </w:rPr>
        <w:t xml:space="preserve"> kurucuları arasında yer aldı.</w:t>
      </w:r>
    </w:p>
    <w:p w:rsidR="009C34BC" w:rsidRPr="00610703" w:rsidRDefault="009C34BC" w:rsidP="009C34BC">
      <w:pPr>
        <w:spacing w:line="360" w:lineRule="auto"/>
        <w:jc w:val="both"/>
        <w:rPr>
          <w:rFonts w:ascii="Times New Roman" w:eastAsia="Times New Roman" w:hAnsi="Times New Roman" w:cs="Times New Roman"/>
          <w:shd w:val="clear" w:color="auto" w:fill="FFFFFF"/>
          <w:lang w:eastAsia="tr-TR"/>
        </w:rPr>
      </w:pPr>
    </w:p>
    <w:p w:rsidR="009C34BC" w:rsidRPr="00610703" w:rsidRDefault="009C34BC" w:rsidP="009C34BC">
      <w:pPr>
        <w:spacing w:line="360" w:lineRule="auto"/>
        <w:jc w:val="both"/>
        <w:rPr>
          <w:rFonts w:ascii="Times New Roman" w:hAnsi="Times New Roman" w:cs="Times New Roman"/>
          <w:shd w:val="clear" w:color="auto" w:fill="FFFFFF"/>
        </w:rPr>
      </w:pPr>
      <w:r w:rsidRPr="00610703">
        <w:rPr>
          <w:rFonts w:ascii="Times New Roman" w:hAnsi="Times New Roman" w:cs="Times New Roman"/>
          <w:shd w:val="clear" w:color="auto" w:fill="FFFFFF"/>
        </w:rPr>
        <w:t>2020 yılında hayatını konu alan "İyi ki Yapmışım" belgeseli </w:t>
      </w:r>
      <w:r w:rsidRPr="00610703">
        <w:rPr>
          <w:rFonts w:ascii="Times New Roman" w:hAnsi="Times New Roman" w:cs="Times New Roman"/>
        </w:rPr>
        <w:t>39. İstanbul Film Festivali</w:t>
      </w:r>
      <w:r w:rsidRPr="00610703">
        <w:rPr>
          <w:rFonts w:ascii="Times New Roman" w:hAnsi="Times New Roman" w:cs="Times New Roman"/>
          <w:shd w:val="clear" w:color="auto" w:fill="FFFFFF"/>
        </w:rPr>
        <w:t xml:space="preserve">’nde gösterilen Akpınar, 30. Uluslararası İstanbul Film Festivali’nde “Sinema Onur Ödülü”, 47. Uluslararası Altın Portakal Film Festivali’nde “Onur Ödülü” ve İsmail </w:t>
      </w:r>
      <w:proofErr w:type="spellStart"/>
      <w:r w:rsidRPr="00610703">
        <w:rPr>
          <w:rFonts w:ascii="Times New Roman" w:hAnsi="Times New Roman" w:cs="Times New Roman"/>
          <w:shd w:val="clear" w:color="auto" w:fill="FFFFFF"/>
        </w:rPr>
        <w:t>Dümbüllü</w:t>
      </w:r>
      <w:proofErr w:type="spellEnd"/>
      <w:r w:rsidRPr="00610703">
        <w:rPr>
          <w:rFonts w:ascii="Times New Roman" w:hAnsi="Times New Roman" w:cs="Times New Roman"/>
          <w:shd w:val="clear" w:color="auto" w:fill="FFFFFF"/>
        </w:rPr>
        <w:t xml:space="preserve"> Ödülleri’nde “Yaşam Boyu Onur” ödüllerini aldı.</w:t>
      </w:r>
    </w:p>
    <w:p w:rsidR="009C34BC" w:rsidRPr="00610703" w:rsidRDefault="009C34BC" w:rsidP="009C34BC">
      <w:pPr>
        <w:spacing w:line="360" w:lineRule="auto"/>
        <w:jc w:val="both"/>
        <w:rPr>
          <w:rFonts w:ascii="Times New Roman" w:hAnsi="Times New Roman" w:cs="Times New Roman"/>
          <w:shd w:val="clear" w:color="auto" w:fill="FFFFFF"/>
        </w:rPr>
      </w:pPr>
    </w:p>
    <w:p w:rsidR="009C34BC" w:rsidRDefault="009C34BC" w:rsidP="009C34BC">
      <w:pPr>
        <w:spacing w:line="360" w:lineRule="auto"/>
        <w:jc w:val="both"/>
        <w:rPr>
          <w:rFonts w:ascii="Times New Roman" w:hAnsi="Times New Roman" w:cs="Times New Roman"/>
          <w:shd w:val="clear" w:color="auto" w:fill="FFFFFF"/>
        </w:rPr>
      </w:pPr>
      <w:r w:rsidRPr="00610703">
        <w:rPr>
          <w:rFonts w:ascii="Times New Roman" w:hAnsi="Times New Roman" w:cs="Times New Roman"/>
          <w:shd w:val="clear" w:color="auto" w:fill="FFFFFF"/>
        </w:rPr>
        <w:t>Akpınar, 2015 yılından beri İstanbul Okan Üniversitesi Konservatuvarı Tiyatro Bölümü’nde “Kabare Oyunculuğu” ve “Kabare Oyunculuğu-İleri Düzey” derslerini vermektedir.</w:t>
      </w:r>
    </w:p>
    <w:p w:rsidR="00B61979" w:rsidRPr="009C34BC" w:rsidRDefault="00B61979" w:rsidP="009C34BC">
      <w:bookmarkStart w:id="0" w:name="_GoBack"/>
      <w:bookmarkEnd w:id="0"/>
    </w:p>
    <w:sectPr w:rsidR="00B61979" w:rsidRPr="009C3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F7"/>
    <w:rsid w:val="00075768"/>
    <w:rsid w:val="000E5DB2"/>
    <w:rsid w:val="00437ABB"/>
    <w:rsid w:val="005A263E"/>
    <w:rsid w:val="00975CF8"/>
    <w:rsid w:val="009C34BC"/>
    <w:rsid w:val="00B61979"/>
    <w:rsid w:val="00BD6FF7"/>
    <w:rsid w:val="00CB0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8145-27FB-4EA1-B255-C347E81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6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yperlink0">
    <w:name w:val="Hyperlink.0"/>
    <w:basedOn w:val="VarsaylanParagrafYazTipi"/>
    <w:rsid w:val="00CB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Çekildaş</dc:creator>
  <cp:keywords/>
  <dc:description/>
  <cp:lastModifiedBy>Emine Çekildaş</cp:lastModifiedBy>
  <cp:revision>2</cp:revision>
  <dcterms:created xsi:type="dcterms:W3CDTF">2021-08-13T06:45:00Z</dcterms:created>
  <dcterms:modified xsi:type="dcterms:W3CDTF">2021-08-13T06:45:00Z</dcterms:modified>
</cp:coreProperties>
</file>