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8BA4" w14:textId="77777777" w:rsidR="00BF7487" w:rsidRPr="00C35F6B" w:rsidRDefault="00BF7487" w:rsidP="00BF7487">
      <w:pPr>
        <w:jc w:val="center"/>
        <w:rPr>
          <w:rFonts w:ascii="Candara" w:eastAsia="Times New Roman" w:hAnsi="Candara"/>
          <w:noProof/>
          <w:lang w:eastAsia="tr-TR"/>
        </w:rPr>
      </w:pPr>
      <w:r w:rsidRPr="00C35F6B">
        <w:rPr>
          <w:rFonts w:ascii="Candara" w:eastAsia="Times New Roman" w:hAnsi="Candara"/>
          <w:noProof/>
          <w:lang w:eastAsia="tr-TR"/>
        </w:rPr>
        <w:fldChar w:fldCharType="begin"/>
      </w:r>
      <w:r w:rsidRPr="00C35F6B">
        <w:rPr>
          <w:rFonts w:ascii="Candara" w:eastAsia="Times New Roman" w:hAnsi="Candara"/>
          <w:noProof/>
          <w:lang w:eastAsia="tr-TR"/>
        </w:rPr>
        <w:instrText xml:space="preserve"> INCLUDEPICTURE "https://www.okan.edu.tr/uploads/pages/okan-universitesi-logosu/1500x1500-turkce-logo.jpg" \* MERGEFORMATINET </w:instrText>
      </w:r>
      <w:r w:rsidRPr="00C35F6B">
        <w:rPr>
          <w:rFonts w:ascii="Candara" w:eastAsia="Times New Roman" w:hAnsi="Candara"/>
          <w:noProof/>
          <w:lang w:eastAsia="tr-TR"/>
        </w:rPr>
        <w:fldChar w:fldCharType="separate"/>
      </w:r>
      <w:r w:rsidRPr="00C35F6B">
        <w:rPr>
          <w:rFonts w:ascii="Candara" w:eastAsia="Times New Roman" w:hAnsi="Candara"/>
          <w:noProof/>
          <w:lang w:eastAsia="tr-TR"/>
        </w:rPr>
        <w:drawing>
          <wp:inline distT="0" distB="0" distL="0" distR="0" wp14:anchorId="42FC7923" wp14:editId="6ABFFECA">
            <wp:extent cx="728980" cy="55626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F6B">
        <w:rPr>
          <w:rFonts w:ascii="Candara" w:eastAsia="Times New Roman" w:hAnsi="Candara"/>
          <w:noProof/>
          <w:lang w:eastAsia="tr-TR"/>
        </w:rPr>
        <w:fldChar w:fldCharType="end"/>
      </w:r>
    </w:p>
    <w:p w14:paraId="5680FF4C" w14:textId="77777777" w:rsidR="00BF7487" w:rsidRPr="00C35F6B" w:rsidRDefault="00BF7487" w:rsidP="00BF7487">
      <w:pPr>
        <w:jc w:val="center"/>
        <w:rPr>
          <w:rFonts w:ascii="Candara" w:eastAsia="Arial Unicode MS" w:hAnsi="Candara" w:cs="Microsoft Sans Serif"/>
          <w:b/>
          <w:noProof/>
        </w:rPr>
      </w:pPr>
      <w:r w:rsidRPr="00C35F6B">
        <w:rPr>
          <w:rFonts w:ascii="Candara" w:eastAsia="Arial Unicode MS" w:hAnsi="Candara" w:cs="Microsoft Sans Serif"/>
          <w:b/>
          <w:noProof/>
        </w:rPr>
        <w:t>İSTANBUL OKAN ÜNİVERSİTESİ</w:t>
      </w:r>
    </w:p>
    <w:p w14:paraId="6FE8600A" w14:textId="76FC52DF" w:rsidR="00BF7487" w:rsidRPr="00B44F6A" w:rsidRDefault="00BF7487" w:rsidP="00B44F6A">
      <w:pPr>
        <w:jc w:val="center"/>
        <w:rPr>
          <w:rFonts w:ascii="Candara" w:eastAsia="Arial Unicode MS" w:hAnsi="Candara" w:cs="Microsoft Sans Serif"/>
          <w:b/>
          <w:noProof/>
        </w:rPr>
      </w:pPr>
      <w:r w:rsidRPr="00C35F6B">
        <w:rPr>
          <w:rFonts w:ascii="Candara" w:eastAsia="Arial Unicode MS" w:hAnsi="Candara" w:cs="Microsoft Sans Serif"/>
          <w:b/>
          <w:noProof/>
        </w:rPr>
        <w:t>TIP FAKÜLTES</w:t>
      </w:r>
      <w:r w:rsidR="00F4662A">
        <w:rPr>
          <w:rFonts w:ascii="Candara" w:eastAsia="Arial Unicode MS" w:hAnsi="Candara" w:cs="Microsoft Sans Serif"/>
          <w:b/>
          <w:noProof/>
        </w:rPr>
        <w:t>İ</w:t>
      </w:r>
    </w:p>
    <w:p w14:paraId="1E8535C5" w14:textId="77777777" w:rsidR="00BF7487" w:rsidRPr="00C35F6B" w:rsidRDefault="00BF7487" w:rsidP="00BF7487">
      <w:pPr>
        <w:jc w:val="center"/>
        <w:rPr>
          <w:rFonts w:ascii="Candara" w:hAnsi="Candara" w:cs="Times New Roman"/>
          <w:b/>
          <w:noProof/>
        </w:rPr>
      </w:pPr>
    </w:p>
    <w:p w14:paraId="776C8F8B" w14:textId="578667F1" w:rsidR="00BF7487" w:rsidRPr="00BF7487" w:rsidRDefault="00BF7487" w:rsidP="00BF7487">
      <w:pPr>
        <w:jc w:val="center"/>
        <w:rPr>
          <w:rFonts w:ascii="Corbel" w:hAnsi="Corbel" w:cs="Times New Roman"/>
          <w:b/>
          <w:noProof/>
          <w:sz w:val="36"/>
          <w:szCs w:val="36"/>
        </w:rPr>
      </w:pPr>
      <w:r w:rsidRPr="00BF7487">
        <w:rPr>
          <w:rFonts w:ascii="Corbel" w:hAnsi="Corbel" w:cs="Times New Roman"/>
          <w:b/>
          <w:noProof/>
          <w:sz w:val="36"/>
          <w:szCs w:val="36"/>
        </w:rPr>
        <w:t>TIP5</w:t>
      </w:r>
      <w:r w:rsidR="00F4662A">
        <w:rPr>
          <w:rFonts w:ascii="Corbel" w:hAnsi="Corbel" w:cs="Times New Roman"/>
          <w:b/>
          <w:noProof/>
          <w:sz w:val="36"/>
          <w:szCs w:val="36"/>
        </w:rPr>
        <w:t>19</w:t>
      </w:r>
    </w:p>
    <w:p w14:paraId="1ACBC48E" w14:textId="7B83BBE1" w:rsidR="00BF7487" w:rsidRPr="00BF7487" w:rsidRDefault="00BF7487" w:rsidP="00BF7487">
      <w:pPr>
        <w:jc w:val="center"/>
        <w:rPr>
          <w:rFonts w:ascii="Corbel" w:hAnsi="Corbel"/>
          <w:b/>
          <w:bCs/>
          <w:noProof/>
          <w:sz w:val="36"/>
          <w:szCs w:val="36"/>
        </w:rPr>
      </w:pPr>
      <w:r w:rsidRPr="00BF7487">
        <w:rPr>
          <w:rFonts w:ascii="Corbel" w:hAnsi="Corbel"/>
          <w:b/>
          <w:bCs/>
          <w:noProof/>
          <w:sz w:val="36"/>
          <w:szCs w:val="36"/>
        </w:rPr>
        <w:t>NÖROLOJİ</w:t>
      </w:r>
    </w:p>
    <w:p w14:paraId="16403535" w14:textId="77777777" w:rsidR="00BF7487" w:rsidRPr="00C35F6B" w:rsidRDefault="00BF7487" w:rsidP="00BF7487">
      <w:pPr>
        <w:jc w:val="center"/>
        <w:rPr>
          <w:rFonts w:ascii="Candara" w:hAnsi="Candara" w:cs="Times New Roman"/>
          <w:b/>
          <w:noProof/>
          <w:sz w:val="28"/>
          <w:szCs w:val="28"/>
        </w:rPr>
      </w:pPr>
      <w:r w:rsidRPr="00C35F6B">
        <w:rPr>
          <w:rFonts w:ascii="Candara" w:hAnsi="Candara" w:cs="Times New Roman"/>
          <w:b/>
          <w:noProof/>
          <w:sz w:val="28"/>
          <w:szCs w:val="28"/>
        </w:rPr>
        <w:t>STAJ PROGRAMI</w:t>
      </w:r>
    </w:p>
    <w:p w14:paraId="02D4578B" w14:textId="77777777" w:rsidR="00BF7487" w:rsidRPr="00C35F6B" w:rsidRDefault="00BF7487" w:rsidP="00BF7487">
      <w:pPr>
        <w:jc w:val="center"/>
        <w:rPr>
          <w:rFonts w:ascii="Candara" w:hAnsi="Candara" w:cs="Times New Roman"/>
          <w:b/>
          <w:noProof/>
        </w:rPr>
      </w:pPr>
    </w:p>
    <w:p w14:paraId="272F272B" w14:textId="77777777" w:rsidR="00BF7487" w:rsidRPr="00C35F6B" w:rsidRDefault="00BF7487" w:rsidP="00BF7487">
      <w:pPr>
        <w:jc w:val="center"/>
        <w:rPr>
          <w:rFonts w:ascii="Candara" w:hAnsi="Candara" w:cs="Times New Roman"/>
          <w:b/>
          <w:noProof/>
        </w:rPr>
      </w:pPr>
      <w:r w:rsidRPr="00C35F6B">
        <w:rPr>
          <w:rFonts w:ascii="Candara" w:hAnsi="Candara" w:cs="Times New Roman"/>
          <w:b/>
          <w:noProof/>
        </w:rPr>
        <w:t>EĞİTİCİLER</w:t>
      </w:r>
    </w:p>
    <w:p w14:paraId="56FE74E3" w14:textId="460854A6" w:rsidR="00BF7487" w:rsidRPr="00E03079" w:rsidRDefault="00BF7487" w:rsidP="00BF7487">
      <w:pPr>
        <w:contextualSpacing/>
        <w:jc w:val="center"/>
        <w:rPr>
          <w:rFonts w:ascii="Corbel" w:hAnsi="Corbel" w:cs="Calibri"/>
          <w:color w:val="000000"/>
        </w:rPr>
      </w:pPr>
      <w:r w:rsidRPr="005C52EB">
        <w:rPr>
          <w:rFonts w:ascii="Corbel" w:eastAsia="Times New Roman" w:hAnsi="Corbel" w:cs="Times New Roman"/>
          <w:color w:val="000000"/>
          <w:lang w:eastAsia="tr-TR"/>
        </w:rPr>
        <w:t xml:space="preserve">Prof. Dr. </w:t>
      </w:r>
      <w:r>
        <w:rPr>
          <w:rFonts w:ascii="Corbel" w:eastAsia="Times New Roman" w:hAnsi="Corbel" w:cs="Times New Roman"/>
          <w:color w:val="000000"/>
          <w:lang w:eastAsia="tr-TR"/>
        </w:rPr>
        <w:t>Betül Yalçıner</w:t>
      </w:r>
      <w:r w:rsidRPr="00E03079">
        <w:rPr>
          <w:rFonts w:ascii="Corbel" w:hAnsi="Corbel" w:cs="Calibri"/>
          <w:color w:val="000000"/>
        </w:rPr>
        <w:t xml:space="preserve"> </w:t>
      </w:r>
    </w:p>
    <w:p w14:paraId="0AD1E269" w14:textId="400439D3" w:rsidR="00BF7487" w:rsidRPr="00E03079" w:rsidRDefault="00BF7487" w:rsidP="00BF7487">
      <w:pPr>
        <w:jc w:val="center"/>
        <w:rPr>
          <w:rFonts w:ascii="Corbel" w:hAnsi="Corbel" w:cs="Times New Roman"/>
          <w:b/>
          <w:noProof/>
        </w:rPr>
      </w:pPr>
      <w:r w:rsidRPr="005C52EB">
        <w:rPr>
          <w:rFonts w:ascii="Corbel" w:eastAsia="Times New Roman" w:hAnsi="Corbel" w:cs="Times New Roman"/>
          <w:color w:val="000000"/>
          <w:lang w:eastAsia="tr-TR"/>
        </w:rPr>
        <w:t xml:space="preserve">Dr. </w:t>
      </w:r>
      <w:proofErr w:type="spellStart"/>
      <w:r w:rsidRPr="005C52EB">
        <w:rPr>
          <w:rFonts w:ascii="Corbel" w:eastAsia="Times New Roman" w:hAnsi="Corbel" w:cs="Times New Roman"/>
          <w:color w:val="000000"/>
          <w:lang w:eastAsia="tr-TR"/>
        </w:rPr>
        <w:t>Öğr</w:t>
      </w:r>
      <w:proofErr w:type="spellEnd"/>
      <w:r w:rsidRPr="005C52EB">
        <w:rPr>
          <w:rFonts w:ascii="Corbel" w:eastAsia="Times New Roman" w:hAnsi="Corbel" w:cs="Times New Roman"/>
          <w:color w:val="000000"/>
          <w:lang w:eastAsia="tr-TR"/>
        </w:rPr>
        <w:t xml:space="preserve">. Üyesi </w:t>
      </w:r>
      <w:r>
        <w:rPr>
          <w:rFonts w:ascii="Corbel" w:eastAsia="Times New Roman" w:hAnsi="Corbel" w:cs="Times New Roman"/>
          <w:color w:val="000000"/>
          <w:lang w:eastAsia="tr-TR"/>
        </w:rPr>
        <w:t xml:space="preserve">Tülay </w:t>
      </w:r>
      <w:r w:rsidR="00B44F6A">
        <w:rPr>
          <w:rFonts w:ascii="Corbel" w:eastAsia="Times New Roman" w:hAnsi="Corbel" w:cs="Times New Roman"/>
          <w:color w:val="000000"/>
          <w:lang w:eastAsia="tr-TR"/>
        </w:rPr>
        <w:t>Akışkan</w:t>
      </w:r>
    </w:p>
    <w:p w14:paraId="30E77B89" w14:textId="77777777" w:rsidR="00BF7487" w:rsidRPr="00C35F6B" w:rsidRDefault="00BF7487" w:rsidP="00BF7487">
      <w:pPr>
        <w:jc w:val="center"/>
        <w:rPr>
          <w:rFonts w:ascii="Candara" w:hAnsi="Candara" w:cs="Times New Roman"/>
          <w:b/>
          <w:noProof/>
        </w:rPr>
      </w:pPr>
    </w:p>
    <w:p w14:paraId="3B7B02BF" w14:textId="77777777" w:rsidR="00BF7487" w:rsidRPr="00C35F6B" w:rsidRDefault="00BF7487" w:rsidP="00B44F6A">
      <w:pPr>
        <w:rPr>
          <w:rFonts w:ascii="Candara" w:hAnsi="Candara" w:cs="Times New Roman"/>
          <w:b/>
          <w:noProof/>
        </w:rPr>
      </w:pPr>
    </w:p>
    <w:p w14:paraId="3B45574F" w14:textId="450F2BB1" w:rsidR="008B023A" w:rsidRPr="00702F92" w:rsidRDefault="008B023A" w:rsidP="0059368C">
      <w:pPr>
        <w:pStyle w:val="Balk3"/>
        <w:snapToGrid w:val="0"/>
        <w:spacing w:before="0" w:line="240" w:lineRule="auto"/>
        <w:rPr>
          <w:rFonts w:ascii="Corbel" w:hAnsi="Corbel"/>
          <w:noProof/>
          <w:sz w:val="32"/>
          <w:szCs w:val="32"/>
        </w:rPr>
      </w:pPr>
      <w:r w:rsidRPr="00702F92">
        <w:rPr>
          <w:rFonts w:ascii="Corbel" w:hAnsi="Corbel"/>
          <w:noProof/>
          <w:sz w:val="32"/>
          <w:szCs w:val="32"/>
        </w:rPr>
        <w:t>TIP5</w:t>
      </w:r>
      <w:r w:rsidR="00F4662A">
        <w:rPr>
          <w:rFonts w:ascii="Corbel" w:hAnsi="Corbel"/>
          <w:noProof/>
          <w:sz w:val="32"/>
          <w:szCs w:val="32"/>
        </w:rPr>
        <w:t>19</w:t>
      </w:r>
      <w:r w:rsidRPr="00702F92">
        <w:rPr>
          <w:rFonts w:ascii="Corbel" w:hAnsi="Corbel"/>
          <w:noProof/>
          <w:sz w:val="32"/>
          <w:szCs w:val="32"/>
        </w:rPr>
        <w:t xml:space="preserve"> Nöroloji (</w:t>
      </w:r>
      <w:r w:rsidR="00F4662A">
        <w:rPr>
          <w:rFonts w:ascii="Corbel" w:hAnsi="Corbel"/>
          <w:noProof/>
          <w:sz w:val="32"/>
          <w:szCs w:val="32"/>
        </w:rPr>
        <w:t>4</w:t>
      </w:r>
      <w:r w:rsidRPr="00702F92">
        <w:rPr>
          <w:rFonts w:ascii="Corbel" w:hAnsi="Corbel"/>
          <w:noProof/>
          <w:sz w:val="32"/>
          <w:szCs w:val="32"/>
        </w:rPr>
        <w:t xml:space="preserve">kredi) </w:t>
      </w:r>
    </w:p>
    <w:p w14:paraId="7FA40721" w14:textId="77777777" w:rsidR="00702F92" w:rsidRPr="00702F92" w:rsidRDefault="00702F92" w:rsidP="00702F92"/>
    <w:p w14:paraId="17623DC2" w14:textId="77777777" w:rsidR="008B023A" w:rsidRPr="00702F92" w:rsidRDefault="008B023A" w:rsidP="0059368C">
      <w:pPr>
        <w:snapToGrid w:val="0"/>
        <w:spacing w:after="0" w:line="240" w:lineRule="auto"/>
        <w:jc w:val="both"/>
        <w:rPr>
          <w:rFonts w:ascii="Corbel" w:hAnsi="Corbel" w:cs="Times New Roman"/>
          <w:noProof/>
          <w:color w:val="C00000"/>
          <w:szCs w:val="24"/>
          <w:lang w:eastAsia="tr-TR"/>
        </w:rPr>
      </w:pPr>
      <w:r w:rsidRPr="00702F92">
        <w:rPr>
          <w:rFonts w:ascii="Corbel" w:hAnsi="Corbel" w:cs="Times New Roman"/>
          <w:noProof/>
          <w:color w:val="C00000"/>
          <w:szCs w:val="24"/>
          <w:lang w:eastAsia="tr-TR"/>
        </w:rPr>
        <w:t xml:space="preserve">Stajın Amacı </w:t>
      </w:r>
    </w:p>
    <w:p w14:paraId="6E334D7C" w14:textId="0ACCBF93" w:rsidR="008B023A" w:rsidRDefault="008B023A" w:rsidP="0059368C">
      <w:pPr>
        <w:shd w:val="clear" w:color="auto" w:fill="FFFFFF"/>
        <w:snapToGrid w:val="0"/>
        <w:spacing w:after="0" w:line="240" w:lineRule="auto"/>
        <w:jc w:val="both"/>
        <w:rPr>
          <w:rFonts w:ascii="Corbel" w:hAnsi="Corbel" w:cs="Times New Roman"/>
          <w:i/>
          <w:noProof/>
          <w:szCs w:val="24"/>
        </w:rPr>
      </w:pPr>
      <w:r w:rsidRPr="0059368C">
        <w:rPr>
          <w:rFonts w:ascii="Corbel" w:hAnsi="Corbel" w:cs="Times New Roman"/>
          <w:noProof/>
          <w:szCs w:val="24"/>
        </w:rPr>
        <w:t xml:space="preserve">Bu dersin amacı öğrencilere klinik nöroloji konuları hakkında bilgi ve beceri kazandırmaktır. </w:t>
      </w:r>
      <w:r w:rsidRPr="0059368C">
        <w:rPr>
          <w:rFonts w:ascii="Corbel" w:hAnsi="Corbel" w:cs="Times New Roman"/>
          <w:noProof/>
          <w:color w:val="222222"/>
          <w:szCs w:val="24"/>
        </w:rPr>
        <w:t xml:space="preserve">Nörolojik hastalığın değerlendirilmesi için </w:t>
      </w:r>
      <w:r w:rsidRPr="0059368C">
        <w:rPr>
          <w:rFonts w:ascii="Corbel" w:hAnsi="Corbel" w:cs="Times New Roman"/>
          <w:noProof/>
          <w:szCs w:val="24"/>
        </w:rPr>
        <w:t>tam ve güvenilir bir öykü alma, tam bir nörolojik muayene</w:t>
      </w:r>
      <w:r w:rsidRPr="0059368C">
        <w:rPr>
          <w:rFonts w:ascii="Corbel" w:hAnsi="Corbel" w:cs="Times New Roman"/>
          <w:noProof/>
          <w:color w:val="222222"/>
          <w:szCs w:val="24"/>
        </w:rPr>
        <w:t xml:space="preserve"> ve özel bazı tanı testleri(EEG, EMG) öğrenmeleri gereklidir. </w:t>
      </w:r>
      <w:r w:rsidRPr="0059368C">
        <w:rPr>
          <w:rFonts w:ascii="Corbel" w:hAnsi="Corbel" w:cs="Times New Roman"/>
          <w:noProof/>
          <w:szCs w:val="24"/>
        </w:rPr>
        <w:t xml:space="preserve"> Öğrenciler nörolojik hastalıkları temsil edebilecek bulguları </w:t>
      </w:r>
      <w:r w:rsidRPr="0059368C">
        <w:rPr>
          <w:rFonts w:ascii="Corbel" w:eastAsia="Times New Roman" w:hAnsi="Corbel" w:cs="Times New Roman"/>
          <w:noProof/>
          <w:color w:val="222222"/>
          <w:szCs w:val="24"/>
          <w:lang w:eastAsia="tr-TR"/>
        </w:rPr>
        <w:t xml:space="preserve">(bilinç bozuklukları, duyu bozuklukları, denge bozuklukları, motor fonksiyon ve otonom işlev bozukluklarıgibi) </w:t>
      </w:r>
      <w:r w:rsidRPr="0059368C">
        <w:rPr>
          <w:rFonts w:ascii="Corbel" w:hAnsi="Corbel" w:cs="Times New Roman"/>
          <w:noProof/>
          <w:szCs w:val="24"/>
        </w:rPr>
        <w:t>tanıma, yorumlama ve tedavisini düzenleme becerisi kazanırlar.</w:t>
      </w:r>
      <w:r w:rsidRPr="0059368C">
        <w:rPr>
          <w:rFonts w:ascii="Corbel" w:hAnsi="Corbel" w:cs="Times New Roman"/>
          <w:i/>
          <w:noProof/>
          <w:szCs w:val="24"/>
        </w:rPr>
        <w:t xml:space="preserve"> Ön koşullar: TIP401, TIP402, TIP403, TIP404, TIP405, TIP406, TIP407, TIP408, TIP409</w:t>
      </w:r>
    </w:p>
    <w:p w14:paraId="6BDE2A8A" w14:textId="77777777" w:rsidR="00702F92" w:rsidRPr="0059368C" w:rsidRDefault="00702F92" w:rsidP="0059368C">
      <w:pPr>
        <w:shd w:val="clear" w:color="auto" w:fill="FFFFFF"/>
        <w:snapToGrid w:val="0"/>
        <w:spacing w:after="0" w:line="240" w:lineRule="auto"/>
        <w:jc w:val="both"/>
        <w:rPr>
          <w:rFonts w:ascii="Corbel" w:hAnsi="Corbel" w:cs="Times New Roman"/>
          <w:noProof/>
          <w:szCs w:val="24"/>
        </w:rPr>
      </w:pPr>
    </w:p>
    <w:p w14:paraId="62323652" w14:textId="77777777" w:rsidR="008B023A" w:rsidRPr="00702F92" w:rsidRDefault="008B023A" w:rsidP="0059368C">
      <w:pPr>
        <w:snapToGrid w:val="0"/>
        <w:spacing w:after="0" w:line="240" w:lineRule="auto"/>
        <w:jc w:val="both"/>
        <w:rPr>
          <w:rFonts w:ascii="Corbel" w:hAnsi="Corbel" w:cs="Times New Roman"/>
          <w:noProof/>
          <w:color w:val="C00000"/>
          <w:szCs w:val="24"/>
          <w:shd w:val="clear" w:color="auto" w:fill="FFFFFF"/>
        </w:rPr>
      </w:pPr>
      <w:r w:rsidRPr="00702F92">
        <w:rPr>
          <w:rFonts w:ascii="Corbel" w:hAnsi="Corbel" w:cs="Times New Roman"/>
          <w:noProof/>
          <w:color w:val="C00000"/>
          <w:szCs w:val="24"/>
          <w:shd w:val="clear" w:color="auto" w:fill="FFFFFF"/>
        </w:rPr>
        <w:t>Stajın Öğrenim Hedefleri</w:t>
      </w:r>
    </w:p>
    <w:p w14:paraId="41307B71" w14:textId="77777777" w:rsidR="008B023A" w:rsidRPr="0059368C" w:rsidRDefault="008B023A" w:rsidP="0059368C">
      <w:pPr>
        <w:snapToGrid w:val="0"/>
        <w:spacing w:after="0" w:line="240" w:lineRule="auto"/>
        <w:jc w:val="both"/>
        <w:rPr>
          <w:rFonts w:ascii="Corbel" w:hAnsi="Corbel" w:cs="Times New Roman"/>
          <w:noProof/>
          <w:color w:val="000000"/>
          <w:szCs w:val="24"/>
          <w:shd w:val="clear" w:color="auto" w:fill="FFFFFF"/>
        </w:rPr>
      </w:pPr>
      <w:r w:rsidRPr="0059368C">
        <w:rPr>
          <w:rFonts w:ascii="Corbel" w:hAnsi="Corbel" w:cs="Times New Roman"/>
          <w:noProof/>
          <w:color w:val="000000"/>
          <w:szCs w:val="24"/>
          <w:shd w:val="clear" w:color="auto" w:fill="FFFFFF"/>
        </w:rPr>
        <w:t>Bu stajın sonunda öğrenciler:</w:t>
      </w:r>
    </w:p>
    <w:p w14:paraId="7BFC7F61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color w:val="222222"/>
          <w:sz w:val="24"/>
          <w:szCs w:val="24"/>
        </w:rPr>
      </w:pPr>
      <w:r w:rsidRPr="0059368C">
        <w:rPr>
          <w:rFonts w:ascii="Corbel" w:hAnsi="Corbel" w:cs="Times New Roman"/>
          <w:b w:val="0"/>
          <w:noProof/>
          <w:color w:val="222222"/>
          <w:sz w:val="24"/>
          <w:szCs w:val="24"/>
        </w:rPr>
        <w:t>Genel ve odaklanmış bir nörolojik öykü alır</w:t>
      </w:r>
    </w:p>
    <w:p w14:paraId="20AFAA92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sz w:val="24"/>
          <w:szCs w:val="24"/>
          <w:shd w:val="clear" w:color="auto" w:fill="FFFFFF"/>
        </w:rPr>
      </w:pPr>
      <w:r w:rsidRPr="0059368C">
        <w:rPr>
          <w:rFonts w:ascii="Corbel" w:hAnsi="Corbel" w:cs="Times New Roman"/>
          <w:b w:val="0"/>
          <w:noProof/>
          <w:sz w:val="24"/>
          <w:szCs w:val="24"/>
          <w:shd w:val="clear" w:color="auto" w:fill="FFFFFF"/>
        </w:rPr>
        <w:t>Sık görülen nörolojik hastalıkları tanır</w:t>
      </w:r>
    </w:p>
    <w:p w14:paraId="0E2F601C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color w:val="222222"/>
          <w:sz w:val="24"/>
          <w:szCs w:val="24"/>
        </w:rPr>
      </w:pPr>
      <w:r w:rsidRPr="0059368C">
        <w:rPr>
          <w:rFonts w:ascii="Corbel" w:hAnsi="Corbel" w:cs="Times New Roman"/>
          <w:b w:val="0"/>
          <w:noProof/>
          <w:color w:val="222222"/>
          <w:sz w:val="24"/>
          <w:szCs w:val="24"/>
        </w:rPr>
        <w:t>Sık görülen nörolojik hastalıklar için ayırıcı tanı oluşturur.</w:t>
      </w:r>
    </w:p>
    <w:p w14:paraId="4A86C712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color w:val="222222"/>
          <w:sz w:val="24"/>
          <w:szCs w:val="24"/>
        </w:rPr>
      </w:pPr>
      <w:r w:rsidRPr="0059368C">
        <w:rPr>
          <w:rFonts w:ascii="Corbel" w:hAnsi="Corbel" w:cs="Times New Roman"/>
          <w:b w:val="0"/>
          <w:noProof/>
          <w:color w:val="222222"/>
          <w:sz w:val="24"/>
          <w:szCs w:val="24"/>
        </w:rPr>
        <w:t>Nörolojik muayene yapar ve yorumlar</w:t>
      </w:r>
    </w:p>
    <w:p w14:paraId="2F8FE085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color w:val="222222"/>
          <w:sz w:val="24"/>
          <w:szCs w:val="24"/>
        </w:rPr>
      </w:pPr>
      <w:r w:rsidRPr="0059368C">
        <w:rPr>
          <w:rFonts w:ascii="Corbel" w:hAnsi="Corbel" w:cs="Times New Roman"/>
          <w:b w:val="0"/>
          <w:noProof/>
          <w:color w:val="222222"/>
          <w:sz w:val="24"/>
          <w:szCs w:val="24"/>
        </w:rPr>
        <w:t xml:space="preserve">Nörolojik teşhis yöntemlerinin endikasyonlarını bilir ve yorumlar (örn; EEG, EMG, lumbar ponksiyon, BT ve MR görüntüleme) </w:t>
      </w:r>
    </w:p>
    <w:p w14:paraId="3DA52622" w14:textId="77777777" w:rsidR="008B023A" w:rsidRPr="0059368C" w:rsidRDefault="008B023A" w:rsidP="0059368C">
      <w:pPr>
        <w:pStyle w:val="AralkYok"/>
        <w:numPr>
          <w:ilvl w:val="0"/>
          <w:numId w:val="1"/>
        </w:numPr>
        <w:snapToGrid w:val="0"/>
        <w:jc w:val="both"/>
        <w:rPr>
          <w:rFonts w:ascii="Corbel" w:hAnsi="Corbel" w:cs="Times New Roman"/>
          <w:b w:val="0"/>
          <w:noProof/>
          <w:sz w:val="24"/>
          <w:szCs w:val="24"/>
          <w:shd w:val="clear" w:color="auto" w:fill="FFFFFF"/>
        </w:rPr>
      </w:pPr>
      <w:r w:rsidRPr="0059368C">
        <w:rPr>
          <w:rStyle w:val="shorttext"/>
          <w:rFonts w:ascii="Corbel" w:hAnsi="Corbel" w:cs="Times New Roman"/>
          <w:b w:val="0"/>
          <w:noProof/>
          <w:color w:val="222222"/>
          <w:sz w:val="24"/>
          <w:szCs w:val="24"/>
        </w:rPr>
        <w:t>Nörolojik acil durumları tanır ve tedavi eder</w:t>
      </w:r>
    </w:p>
    <w:p w14:paraId="0102A8BE" w14:textId="77777777" w:rsidR="008B023A" w:rsidRPr="0059368C" w:rsidRDefault="008B023A" w:rsidP="0059368C">
      <w:pPr>
        <w:shd w:val="clear" w:color="auto" w:fill="FFFFFF"/>
        <w:snapToGrid w:val="0"/>
        <w:spacing w:after="0" w:line="240" w:lineRule="auto"/>
        <w:ind w:left="360"/>
        <w:jc w:val="both"/>
        <w:rPr>
          <w:rFonts w:ascii="Corbel" w:hAnsi="Corbel" w:cs="Times"/>
          <w:noProof/>
          <w:color w:val="000000"/>
          <w:szCs w:val="24"/>
          <w:highlight w:val="green"/>
          <w:shd w:val="clear" w:color="auto" w:fill="FFFFFF"/>
        </w:rPr>
      </w:pPr>
    </w:p>
    <w:p w14:paraId="79B46AB0" w14:textId="1CC3077B" w:rsidR="008B023A" w:rsidRPr="00702F92" w:rsidRDefault="008B023A" w:rsidP="00C1330D">
      <w:pPr>
        <w:shd w:val="clear" w:color="auto" w:fill="FFFFFF"/>
        <w:snapToGrid w:val="0"/>
        <w:spacing w:after="0" w:line="240" w:lineRule="auto"/>
        <w:jc w:val="both"/>
        <w:rPr>
          <w:rFonts w:ascii="Corbel" w:hAnsi="Corbel" w:cs="Times"/>
          <w:noProof/>
          <w:color w:val="C00000"/>
          <w:szCs w:val="24"/>
          <w:shd w:val="clear" w:color="auto" w:fill="FFFFFF"/>
        </w:rPr>
      </w:pPr>
      <w:r w:rsidRPr="00702F92">
        <w:rPr>
          <w:rFonts w:ascii="Corbel" w:hAnsi="Corbel" w:cs="Times"/>
          <w:noProof/>
          <w:color w:val="C00000"/>
          <w:szCs w:val="24"/>
          <w:shd w:val="clear" w:color="auto" w:fill="FFFFFF"/>
        </w:rPr>
        <w:t>Staj Ders İçeriği</w:t>
      </w:r>
    </w:p>
    <w:p w14:paraId="69C80D1F" w14:textId="7EC28EA7" w:rsidR="00153875" w:rsidRDefault="00153875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153875">
        <w:rPr>
          <w:rFonts w:ascii="Corbel" w:eastAsia="Times New Roman" w:hAnsi="Corbel"/>
          <w:noProof/>
          <w:szCs w:val="24"/>
        </w:rPr>
        <w:t>Nörolojik muayene</w:t>
      </w:r>
    </w:p>
    <w:p w14:paraId="559FDD96" w14:textId="1F6B1E58" w:rsidR="00153875" w:rsidRDefault="00153875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153875">
        <w:rPr>
          <w:rFonts w:ascii="Corbel" w:eastAsia="Times New Roman" w:hAnsi="Corbel"/>
          <w:noProof/>
          <w:szCs w:val="24"/>
        </w:rPr>
        <w:t>Kognitif muayene ve demans</w:t>
      </w:r>
    </w:p>
    <w:p w14:paraId="67095EDB" w14:textId="00E46914" w:rsidR="00194E7B" w:rsidRPr="0059368C" w:rsidRDefault="00A026F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>
        <w:rPr>
          <w:rFonts w:ascii="Corbel" w:eastAsia="Times New Roman" w:hAnsi="Corbel"/>
          <w:noProof/>
          <w:szCs w:val="24"/>
        </w:rPr>
        <w:t>Kraniyal sinirler</w:t>
      </w:r>
    </w:p>
    <w:p w14:paraId="6D88F429" w14:textId="1AFFBBEF" w:rsidR="00194E7B" w:rsidRPr="0059368C" w:rsidRDefault="00A026F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>
        <w:rPr>
          <w:rFonts w:ascii="Corbel" w:eastAsia="Times New Roman" w:hAnsi="Corbel"/>
          <w:noProof/>
          <w:szCs w:val="24"/>
        </w:rPr>
        <w:t>Başağrısı</w:t>
      </w:r>
    </w:p>
    <w:p w14:paraId="3A0BCBB8" w14:textId="09CA44E2" w:rsidR="00194E7B" w:rsidRPr="0059368C" w:rsidRDefault="00194E7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59368C">
        <w:rPr>
          <w:rFonts w:ascii="Corbel" w:eastAsia="Times New Roman" w:hAnsi="Corbel"/>
          <w:noProof/>
          <w:szCs w:val="24"/>
        </w:rPr>
        <w:t>Delirium</w:t>
      </w:r>
    </w:p>
    <w:p w14:paraId="71933160" w14:textId="7B9018FD" w:rsidR="00194E7B" w:rsidRPr="0059368C" w:rsidRDefault="00A026F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>
        <w:rPr>
          <w:rFonts w:ascii="Corbel" w:eastAsia="Times New Roman" w:hAnsi="Corbel"/>
          <w:noProof/>
          <w:szCs w:val="24"/>
        </w:rPr>
        <w:t>S</w:t>
      </w:r>
      <w:r w:rsidR="00194E7B" w:rsidRPr="0059368C">
        <w:rPr>
          <w:rFonts w:ascii="Corbel" w:eastAsia="Times New Roman" w:hAnsi="Corbel"/>
          <w:noProof/>
          <w:szCs w:val="24"/>
        </w:rPr>
        <w:t>erebrovas</w:t>
      </w:r>
      <w:r>
        <w:rPr>
          <w:rFonts w:ascii="Corbel" w:eastAsia="Times New Roman" w:hAnsi="Corbel"/>
          <w:noProof/>
          <w:szCs w:val="24"/>
        </w:rPr>
        <w:t>küler olay</w:t>
      </w:r>
    </w:p>
    <w:p w14:paraId="36DA206B" w14:textId="32672C13" w:rsidR="00194E7B" w:rsidRDefault="00A026F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>
        <w:rPr>
          <w:rFonts w:ascii="Corbel" w:eastAsia="Times New Roman" w:hAnsi="Corbel"/>
          <w:noProof/>
          <w:szCs w:val="24"/>
        </w:rPr>
        <w:t>SSS e</w:t>
      </w:r>
      <w:r w:rsidR="00194E7B" w:rsidRPr="0059368C">
        <w:rPr>
          <w:rFonts w:ascii="Corbel" w:eastAsia="Times New Roman" w:hAnsi="Corbel"/>
          <w:noProof/>
          <w:szCs w:val="24"/>
        </w:rPr>
        <w:t>nfe</w:t>
      </w:r>
      <w:r>
        <w:rPr>
          <w:rFonts w:ascii="Corbel" w:eastAsia="Times New Roman" w:hAnsi="Corbel"/>
          <w:noProof/>
          <w:szCs w:val="24"/>
        </w:rPr>
        <w:t>ksiyonları</w:t>
      </w:r>
    </w:p>
    <w:p w14:paraId="3B12A095" w14:textId="1551DEFE" w:rsidR="00153875" w:rsidRPr="0059368C" w:rsidRDefault="00153875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153875">
        <w:rPr>
          <w:rFonts w:ascii="Corbel" w:eastAsia="Times New Roman" w:hAnsi="Corbel"/>
          <w:noProof/>
          <w:szCs w:val="24"/>
        </w:rPr>
        <w:t>Otoimmun ansefalitler</w:t>
      </w:r>
    </w:p>
    <w:p w14:paraId="2540F557" w14:textId="52F0ECA8" w:rsidR="00194E7B" w:rsidRPr="0059368C" w:rsidRDefault="00194E7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59368C">
        <w:rPr>
          <w:rFonts w:ascii="Corbel" w:eastAsia="Times New Roman" w:hAnsi="Corbel"/>
          <w:noProof/>
          <w:szCs w:val="24"/>
        </w:rPr>
        <w:t>Epileps</w:t>
      </w:r>
      <w:r w:rsidR="00A026FB">
        <w:rPr>
          <w:rFonts w:ascii="Corbel" w:eastAsia="Times New Roman" w:hAnsi="Corbel"/>
          <w:noProof/>
          <w:szCs w:val="24"/>
        </w:rPr>
        <w:t>i</w:t>
      </w:r>
    </w:p>
    <w:p w14:paraId="4810D0F7" w14:textId="08E79DD9" w:rsidR="00194E7B" w:rsidRPr="0059368C" w:rsidRDefault="00194E7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59368C">
        <w:rPr>
          <w:rFonts w:ascii="Corbel" w:eastAsia="Times New Roman" w:hAnsi="Corbel"/>
          <w:noProof/>
          <w:szCs w:val="24"/>
        </w:rPr>
        <w:t>N</w:t>
      </w:r>
      <w:r w:rsidR="00A026FB">
        <w:rPr>
          <w:rFonts w:ascii="Corbel" w:eastAsia="Times New Roman" w:hAnsi="Corbel"/>
          <w:noProof/>
          <w:szCs w:val="24"/>
        </w:rPr>
        <w:t>ö</w:t>
      </w:r>
      <w:r w:rsidRPr="0059368C">
        <w:rPr>
          <w:rFonts w:ascii="Corbel" w:eastAsia="Times New Roman" w:hAnsi="Corbel"/>
          <w:noProof/>
          <w:szCs w:val="24"/>
        </w:rPr>
        <w:t>romus</w:t>
      </w:r>
      <w:r w:rsidR="00A026FB">
        <w:rPr>
          <w:rFonts w:ascii="Corbel" w:eastAsia="Times New Roman" w:hAnsi="Corbel"/>
          <w:noProof/>
          <w:szCs w:val="24"/>
        </w:rPr>
        <w:t xml:space="preserve">küler </w:t>
      </w:r>
      <w:r w:rsidR="00A026FB" w:rsidRPr="00702F92">
        <w:rPr>
          <w:rFonts w:ascii="Candara" w:hAnsi="Candara"/>
          <w:szCs w:val="24"/>
        </w:rPr>
        <w:t>hastalıkları</w:t>
      </w:r>
    </w:p>
    <w:p w14:paraId="482D5CB6" w14:textId="0C106C3E" w:rsidR="00194E7B" w:rsidRPr="0059368C" w:rsidRDefault="00153875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>
        <w:rPr>
          <w:rFonts w:ascii="Corbel" w:eastAsia="Times New Roman" w:hAnsi="Corbel"/>
          <w:noProof/>
          <w:szCs w:val="24"/>
        </w:rPr>
        <w:t xml:space="preserve">Hareket bozuklukları </w:t>
      </w:r>
    </w:p>
    <w:p w14:paraId="12A5E88B" w14:textId="77777777" w:rsidR="00153875" w:rsidRDefault="00153875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153875">
        <w:rPr>
          <w:rFonts w:ascii="Corbel" w:eastAsia="Times New Roman" w:hAnsi="Corbel"/>
          <w:noProof/>
          <w:szCs w:val="24"/>
        </w:rPr>
        <w:t xml:space="preserve">Demyelinizan hastalıklar </w:t>
      </w:r>
    </w:p>
    <w:p w14:paraId="0F4A88D0" w14:textId="24880EA0" w:rsidR="00194E7B" w:rsidRPr="0059368C" w:rsidRDefault="00194E7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59368C">
        <w:rPr>
          <w:rFonts w:ascii="Corbel" w:eastAsia="Times New Roman" w:hAnsi="Corbel"/>
          <w:noProof/>
          <w:szCs w:val="24"/>
        </w:rPr>
        <w:t>Multiple s</w:t>
      </w:r>
      <w:r w:rsidR="00A026FB">
        <w:rPr>
          <w:rFonts w:ascii="Corbel" w:eastAsia="Times New Roman" w:hAnsi="Corbel"/>
          <w:noProof/>
          <w:szCs w:val="24"/>
        </w:rPr>
        <w:t>k</w:t>
      </w:r>
      <w:r w:rsidRPr="0059368C">
        <w:rPr>
          <w:rFonts w:ascii="Corbel" w:eastAsia="Times New Roman" w:hAnsi="Corbel"/>
          <w:noProof/>
          <w:szCs w:val="24"/>
        </w:rPr>
        <w:t>lero</w:t>
      </w:r>
      <w:r w:rsidR="00A026FB">
        <w:rPr>
          <w:rFonts w:ascii="Corbel" w:eastAsia="Times New Roman" w:hAnsi="Corbel"/>
          <w:noProof/>
          <w:szCs w:val="24"/>
        </w:rPr>
        <w:t>z</w:t>
      </w:r>
      <w:r w:rsidRPr="0059368C">
        <w:rPr>
          <w:rFonts w:ascii="Corbel" w:eastAsia="Times New Roman" w:hAnsi="Corbel"/>
          <w:noProof/>
          <w:szCs w:val="24"/>
        </w:rPr>
        <w:t xml:space="preserve"> </w:t>
      </w:r>
    </w:p>
    <w:p w14:paraId="2D5EB48B" w14:textId="4BFC24CB" w:rsidR="00194E7B" w:rsidRPr="0059368C" w:rsidRDefault="00194E7B" w:rsidP="0059368C">
      <w:pPr>
        <w:pStyle w:val="ListeParagraf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Corbel" w:eastAsia="Times New Roman" w:hAnsi="Corbel"/>
          <w:noProof/>
          <w:szCs w:val="24"/>
        </w:rPr>
      </w:pPr>
      <w:r w:rsidRPr="0059368C">
        <w:rPr>
          <w:rFonts w:ascii="Corbel" w:eastAsia="Times New Roman" w:hAnsi="Corbel"/>
          <w:noProof/>
          <w:szCs w:val="24"/>
        </w:rPr>
        <w:t>Peri</w:t>
      </w:r>
      <w:r w:rsidR="00A026FB">
        <w:rPr>
          <w:rFonts w:ascii="Corbel" w:eastAsia="Times New Roman" w:hAnsi="Corbel"/>
          <w:noProof/>
          <w:szCs w:val="24"/>
        </w:rPr>
        <w:t>f</w:t>
      </w:r>
      <w:r w:rsidRPr="0059368C">
        <w:rPr>
          <w:rFonts w:ascii="Corbel" w:eastAsia="Times New Roman" w:hAnsi="Corbel"/>
          <w:noProof/>
          <w:szCs w:val="24"/>
        </w:rPr>
        <w:t xml:space="preserve">eral </w:t>
      </w:r>
      <w:r w:rsidR="00A026FB">
        <w:rPr>
          <w:rFonts w:ascii="Corbel" w:eastAsia="Times New Roman" w:hAnsi="Corbel"/>
          <w:noProof/>
          <w:szCs w:val="24"/>
        </w:rPr>
        <w:t>sinir sistemi hastalıkları</w:t>
      </w:r>
    </w:p>
    <w:p w14:paraId="26F3D78D" w14:textId="77777777" w:rsidR="008B023A" w:rsidRPr="0059368C" w:rsidRDefault="008B023A" w:rsidP="0059368C">
      <w:pPr>
        <w:snapToGrid w:val="0"/>
        <w:spacing w:after="0" w:line="240" w:lineRule="auto"/>
        <w:ind w:left="360"/>
        <w:rPr>
          <w:rFonts w:ascii="Corbel" w:hAnsi="Corbel"/>
          <w:noProof/>
          <w:szCs w:val="24"/>
        </w:rPr>
      </w:pPr>
    </w:p>
    <w:p w14:paraId="69EB6CFD" w14:textId="77777777" w:rsidR="003847B6" w:rsidRPr="00F32D98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  <w:color w:val="C00000"/>
        </w:rPr>
      </w:pPr>
      <w:r w:rsidRPr="00F32D98">
        <w:rPr>
          <w:rFonts w:ascii="Candara" w:hAnsi="Candara" w:cs="Times New Roman"/>
          <w:b/>
          <w:noProof/>
          <w:color w:val="C00000"/>
        </w:rPr>
        <w:t>STAJ BİLGİLERİ</w:t>
      </w:r>
    </w:p>
    <w:p w14:paraId="07C127D7" w14:textId="038F5A59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Teorik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>(Saat)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 xml:space="preserve">: </w:t>
      </w:r>
      <w:r w:rsidR="00DB49C1">
        <w:rPr>
          <w:rFonts w:ascii="Candara" w:hAnsi="Candara" w:cs="Times New Roman"/>
          <w:noProof/>
        </w:rPr>
        <w:t>16 saat</w:t>
      </w:r>
    </w:p>
    <w:p w14:paraId="1822153C" w14:textId="64750F43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Pratik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>(Saat)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 xml:space="preserve">: </w:t>
      </w:r>
      <w:r w:rsidR="00DB49C1">
        <w:rPr>
          <w:rFonts w:ascii="Candara" w:hAnsi="Candara" w:cs="Times New Roman"/>
          <w:noProof/>
        </w:rPr>
        <w:t>Her grup için 10 saat (Grup üçe ayrılarak yapılıyor)</w:t>
      </w:r>
    </w:p>
    <w:p w14:paraId="6E956620" w14:textId="01C1DD82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Süre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>(Gün)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 xml:space="preserve">: </w:t>
      </w:r>
      <w:r w:rsidR="003954C3">
        <w:rPr>
          <w:rFonts w:ascii="Candara" w:hAnsi="Candara" w:cs="Times New Roman"/>
          <w:noProof/>
        </w:rPr>
        <w:t>12 Gün</w:t>
      </w:r>
    </w:p>
    <w:p w14:paraId="747BD6D4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Öğrenim Şekli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>: Mezuniyet için zorunlu</w:t>
      </w:r>
    </w:p>
    <w:p w14:paraId="4DED70EF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  <w:szCs w:val="24"/>
        </w:rPr>
      </w:pPr>
      <w:r w:rsidRPr="00C35F6B">
        <w:rPr>
          <w:rFonts w:ascii="Candara" w:hAnsi="Candara" w:cs="Times New Roman"/>
          <w:noProof/>
        </w:rPr>
        <w:t>Staj Yeri</w:t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</w:r>
      <w:r w:rsidRPr="00C35F6B">
        <w:rPr>
          <w:rFonts w:ascii="Candara" w:hAnsi="Candara" w:cs="Times New Roman"/>
          <w:noProof/>
        </w:rPr>
        <w:tab/>
        <w:t xml:space="preserve">: </w:t>
      </w:r>
      <w:r w:rsidRPr="00C35F6B">
        <w:rPr>
          <w:rFonts w:ascii="Candara" w:hAnsi="Candara" w:cs="Times New Roman"/>
          <w:bCs/>
          <w:noProof/>
          <w:szCs w:val="24"/>
        </w:rPr>
        <w:t>Okan Üniversitesi Hastanesi (OÜH</w:t>
      </w:r>
      <w:r w:rsidRPr="00C35F6B">
        <w:rPr>
          <w:rFonts w:ascii="Candara" w:hAnsi="Candara" w:cs="Times New Roman"/>
          <w:b/>
          <w:noProof/>
          <w:szCs w:val="24"/>
        </w:rPr>
        <w:t>)</w:t>
      </w:r>
    </w:p>
    <w:p w14:paraId="29126CA6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</w:rPr>
      </w:pPr>
    </w:p>
    <w:p w14:paraId="42DEDE64" w14:textId="77777777" w:rsidR="003847B6" w:rsidRPr="00F32D98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  <w:color w:val="C00000"/>
        </w:rPr>
      </w:pPr>
      <w:r w:rsidRPr="00F32D98">
        <w:rPr>
          <w:rFonts w:ascii="Candara" w:hAnsi="Candara" w:cs="Times New Roman"/>
          <w:b/>
          <w:noProof/>
          <w:color w:val="C00000"/>
        </w:rPr>
        <w:t xml:space="preserve">EĞİTİM YÖNTEMLERİ </w:t>
      </w:r>
    </w:p>
    <w:p w14:paraId="7B06841B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Teorik Dersler/ Öğrenci Seminerleri / Olgu Temelli Değerlendirme / Probleme Dayalı Öğrenme</w:t>
      </w:r>
    </w:p>
    <w:p w14:paraId="44070196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</w:rPr>
      </w:pPr>
    </w:p>
    <w:p w14:paraId="5BD4A20B" w14:textId="77777777" w:rsidR="003847B6" w:rsidRPr="00F32D98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  <w:color w:val="C00000"/>
        </w:rPr>
      </w:pPr>
      <w:r w:rsidRPr="00F32D98">
        <w:rPr>
          <w:rFonts w:ascii="Candara" w:hAnsi="Candara" w:cs="Times New Roman"/>
          <w:b/>
          <w:noProof/>
          <w:color w:val="C00000"/>
        </w:rPr>
        <w:t>SINIF DIŞI ÇALIŞMA YÖNTEMLERİ</w:t>
      </w:r>
    </w:p>
    <w:p w14:paraId="075975F0" w14:textId="69A56DC2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Servis Viziti / Hasta Başı Değerlendirme / Olgu Çözümlemeleri</w:t>
      </w:r>
    </w:p>
    <w:p w14:paraId="0E0E27EC" w14:textId="1B04B719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 xml:space="preserve">Poliklinik  </w:t>
      </w:r>
    </w:p>
    <w:p w14:paraId="501E30E5" w14:textId="77777777" w:rsidR="003847B6" w:rsidRPr="00C35F6B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</w:rPr>
      </w:pPr>
    </w:p>
    <w:p w14:paraId="3146A8D2" w14:textId="77777777" w:rsidR="003847B6" w:rsidRPr="00F32D98" w:rsidRDefault="003847B6" w:rsidP="003847B6">
      <w:pPr>
        <w:spacing w:before="120" w:after="120" w:line="240" w:lineRule="auto"/>
        <w:rPr>
          <w:rFonts w:ascii="Candara" w:hAnsi="Candara" w:cs="Times New Roman"/>
          <w:b/>
          <w:noProof/>
          <w:color w:val="C00000"/>
        </w:rPr>
      </w:pPr>
      <w:r w:rsidRPr="00F32D98">
        <w:rPr>
          <w:rFonts w:ascii="Candara" w:hAnsi="Candara" w:cs="Times New Roman"/>
          <w:b/>
          <w:noProof/>
          <w:color w:val="C00000"/>
        </w:rPr>
        <w:t>DEĞERLENDİRME YÖNTEMLERİ:</w:t>
      </w:r>
    </w:p>
    <w:p w14:paraId="7EC73BC7" w14:textId="77777777" w:rsidR="003847B6" w:rsidRPr="00C35F6B" w:rsidRDefault="003847B6" w:rsidP="003847B6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Klinik Performans Değerlendirmesi</w:t>
      </w:r>
    </w:p>
    <w:p w14:paraId="3C4D4A0A" w14:textId="77777777" w:rsidR="003847B6" w:rsidRPr="00C35F6B" w:rsidRDefault="003847B6" w:rsidP="003847B6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rPr>
          <w:rFonts w:ascii="Candara" w:hAnsi="Candara" w:cs="Times New Roman"/>
          <w:noProof/>
        </w:rPr>
      </w:pPr>
      <w:r w:rsidRPr="00C35F6B">
        <w:rPr>
          <w:rFonts w:ascii="Candara" w:hAnsi="Candara" w:cs="Times New Roman"/>
          <w:noProof/>
        </w:rPr>
        <w:t>Yazılı Sınav</w:t>
      </w:r>
    </w:p>
    <w:p w14:paraId="2BF6C3FF" w14:textId="563ECE14" w:rsidR="003847B6" w:rsidRPr="00A329BE" w:rsidRDefault="003847B6" w:rsidP="003847B6">
      <w:pPr>
        <w:pStyle w:val="ListeParagraf"/>
        <w:numPr>
          <w:ilvl w:val="0"/>
          <w:numId w:val="4"/>
        </w:numPr>
        <w:spacing w:before="120" w:after="120" w:line="240" w:lineRule="auto"/>
        <w:contextualSpacing w:val="0"/>
        <w:rPr>
          <w:rFonts w:ascii="Candara" w:hAnsi="Candara" w:cs="Times New Roman"/>
          <w:noProof/>
          <w:szCs w:val="24"/>
        </w:rPr>
      </w:pPr>
      <w:r w:rsidRPr="00702F92">
        <w:rPr>
          <w:rFonts w:ascii="Candara" w:hAnsi="Candara" w:cs="Times New Roman"/>
          <w:noProof/>
          <w:szCs w:val="24"/>
        </w:rPr>
        <w:t>Yapılandırılmış Sözlü Sınav</w:t>
      </w:r>
    </w:p>
    <w:sectPr w:rsidR="003847B6" w:rsidRPr="00A329BE" w:rsidSect="00B44F6A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376C" w14:textId="77777777" w:rsidR="003F109D" w:rsidRDefault="003F109D" w:rsidP="00702F92">
      <w:pPr>
        <w:spacing w:after="0" w:line="240" w:lineRule="auto"/>
      </w:pPr>
      <w:r>
        <w:separator/>
      </w:r>
    </w:p>
  </w:endnote>
  <w:endnote w:type="continuationSeparator" w:id="0">
    <w:p w14:paraId="37CEBC3B" w14:textId="77777777" w:rsidR="003F109D" w:rsidRDefault="003F109D" w:rsidP="007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9A19" w14:textId="77777777" w:rsidR="003F109D" w:rsidRDefault="003F109D" w:rsidP="00702F92">
      <w:pPr>
        <w:spacing w:after="0" w:line="240" w:lineRule="auto"/>
      </w:pPr>
      <w:r>
        <w:separator/>
      </w:r>
    </w:p>
  </w:footnote>
  <w:footnote w:type="continuationSeparator" w:id="0">
    <w:p w14:paraId="19EDCCB2" w14:textId="77777777" w:rsidR="003F109D" w:rsidRDefault="003F109D" w:rsidP="007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00FB"/>
    <w:multiLevelType w:val="hybridMultilevel"/>
    <w:tmpl w:val="B0F8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B6A"/>
    <w:multiLevelType w:val="hybridMultilevel"/>
    <w:tmpl w:val="58B81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2E9"/>
    <w:multiLevelType w:val="hybridMultilevel"/>
    <w:tmpl w:val="8B62C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64BCA"/>
    <w:multiLevelType w:val="hybridMultilevel"/>
    <w:tmpl w:val="9D9AA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37B3"/>
    <w:multiLevelType w:val="multilevel"/>
    <w:tmpl w:val="7AF8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A"/>
    <w:rsid w:val="00153875"/>
    <w:rsid w:val="00194E7B"/>
    <w:rsid w:val="00355F17"/>
    <w:rsid w:val="003847B6"/>
    <w:rsid w:val="00386DD3"/>
    <w:rsid w:val="003954C3"/>
    <w:rsid w:val="003A3202"/>
    <w:rsid w:val="003F109D"/>
    <w:rsid w:val="0059368C"/>
    <w:rsid w:val="00702F92"/>
    <w:rsid w:val="008B023A"/>
    <w:rsid w:val="009F4477"/>
    <w:rsid w:val="00A026FB"/>
    <w:rsid w:val="00A329BE"/>
    <w:rsid w:val="00AE200B"/>
    <w:rsid w:val="00B306AC"/>
    <w:rsid w:val="00B44F6A"/>
    <w:rsid w:val="00BF7487"/>
    <w:rsid w:val="00C02DE9"/>
    <w:rsid w:val="00C1330D"/>
    <w:rsid w:val="00C3303D"/>
    <w:rsid w:val="00C473AB"/>
    <w:rsid w:val="00CD2002"/>
    <w:rsid w:val="00DA3EE6"/>
    <w:rsid w:val="00DB49C1"/>
    <w:rsid w:val="00E2534E"/>
    <w:rsid w:val="00E45FE6"/>
    <w:rsid w:val="00EF238A"/>
    <w:rsid w:val="00F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5F54"/>
  <w15:chartTrackingRefBased/>
  <w15:docId w15:val="{E78478BA-8777-E44B-A8A6-A44D5DA2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3A"/>
    <w:pPr>
      <w:spacing w:after="200" w:line="276" w:lineRule="auto"/>
    </w:pPr>
    <w:rPr>
      <w:rFonts w:ascii="Times New Roman" w:hAnsi="Times New Roman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B023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B023A"/>
    <w:rPr>
      <w:rFonts w:ascii="Times New Roman" w:eastAsiaTheme="majorEastAsia" w:hAnsi="Times New Roman" w:cstheme="majorBidi"/>
      <w:b/>
      <w:bCs/>
      <w:szCs w:val="22"/>
    </w:rPr>
  </w:style>
  <w:style w:type="paragraph" w:styleId="AralkYok">
    <w:name w:val="No Spacing"/>
    <w:uiPriority w:val="1"/>
    <w:qFormat/>
    <w:rsid w:val="008B023A"/>
    <w:rPr>
      <w:rFonts w:ascii="Times New Roman" w:hAnsi="Times New Roman"/>
      <w:b/>
      <w:sz w:val="18"/>
      <w:szCs w:val="22"/>
    </w:rPr>
  </w:style>
  <w:style w:type="character" w:customStyle="1" w:styleId="shorttext">
    <w:name w:val="short_text"/>
    <w:basedOn w:val="VarsaylanParagrafYazTipi"/>
    <w:rsid w:val="008B023A"/>
  </w:style>
  <w:style w:type="paragraph" w:styleId="ListeParagraf">
    <w:name w:val="List Paragraph"/>
    <w:basedOn w:val="Normal"/>
    <w:uiPriority w:val="34"/>
    <w:qFormat/>
    <w:rsid w:val="008B023A"/>
    <w:pPr>
      <w:ind w:left="720"/>
      <w:contextualSpacing/>
    </w:pPr>
  </w:style>
  <w:style w:type="table" w:styleId="TabloKlavuzu">
    <w:name w:val="Table Grid"/>
    <w:basedOn w:val="NormalTablo"/>
    <w:uiPriority w:val="59"/>
    <w:qFormat/>
    <w:rsid w:val="00CD20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">
    <w:name w:val="Gövde"/>
    <w:uiPriority w:val="99"/>
    <w:rsid w:val="00CD2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F92"/>
    <w:rPr>
      <w:rFonts w:ascii="Times New Roman" w:hAnsi="Times New Roman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F92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Etiler</dc:creator>
  <cp:keywords/>
  <dc:description/>
  <cp:lastModifiedBy>Nilay Etiler</cp:lastModifiedBy>
  <cp:revision>21</cp:revision>
  <dcterms:created xsi:type="dcterms:W3CDTF">2021-02-02T12:22:00Z</dcterms:created>
  <dcterms:modified xsi:type="dcterms:W3CDTF">2021-10-15T09:01:00Z</dcterms:modified>
</cp:coreProperties>
</file>