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121129" w14:textId="77777777" w:rsidR="00595F93" w:rsidRPr="00106EF3" w:rsidRDefault="00595F93" w:rsidP="00616BF9">
      <w:pPr>
        <w:spacing w:after="0" w:line="240" w:lineRule="auto"/>
        <w:rPr>
          <w:rFonts w:ascii="Gill Sans MT" w:hAnsi="Gill Sans MT" w:cs="Arial"/>
          <w:b/>
        </w:rPr>
      </w:pPr>
      <w:bookmarkStart w:id="0" w:name="_GoBack"/>
      <w:bookmarkEnd w:id="0"/>
      <w:r w:rsidRPr="00106EF3">
        <w:rPr>
          <w:rFonts w:ascii="Gill Sans MT" w:hAnsi="Gill Sans MT" w:cs="Arial"/>
          <w:b/>
          <w:noProof/>
          <w:lang w:eastAsia="tr-TR"/>
        </w:rPr>
        <w:drawing>
          <wp:anchor distT="0" distB="0" distL="114300" distR="114300" simplePos="0" relativeHeight="251659264" behindDoc="0" locked="0" layoutInCell="1" allowOverlap="1" wp14:anchorId="4060FA79" wp14:editId="6375DBCE">
            <wp:simplePos x="0" y="0"/>
            <wp:positionH relativeFrom="column">
              <wp:posOffset>1797050</wp:posOffset>
            </wp:positionH>
            <wp:positionV relativeFrom="paragraph">
              <wp:posOffset>-480695</wp:posOffset>
            </wp:positionV>
            <wp:extent cx="2027555" cy="1190625"/>
            <wp:effectExtent l="0" t="0" r="0" b="0"/>
            <wp:wrapSquare wrapText="bothSides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urumsal-logo.pn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2840"/>
                    <a:stretch/>
                  </pic:blipFill>
                  <pic:spPr bwMode="auto">
                    <a:xfrm>
                      <a:off x="0" y="0"/>
                      <a:ext cx="2027555" cy="1190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294475" w14:textId="77777777" w:rsidR="00595F93" w:rsidRPr="00106EF3" w:rsidRDefault="00595F93" w:rsidP="00595F93">
      <w:pPr>
        <w:spacing w:after="0" w:line="240" w:lineRule="auto"/>
        <w:jc w:val="center"/>
        <w:rPr>
          <w:rFonts w:ascii="Gill Sans MT" w:hAnsi="Gill Sans MT" w:cs="Arial"/>
          <w:b/>
        </w:rPr>
      </w:pPr>
    </w:p>
    <w:p w14:paraId="3634325E" w14:textId="77777777" w:rsidR="00595F93" w:rsidRPr="00106EF3" w:rsidRDefault="00595F93" w:rsidP="00595F93">
      <w:pPr>
        <w:pStyle w:val="AralkYok"/>
        <w:jc w:val="center"/>
        <w:rPr>
          <w:rFonts w:ascii="Gill Sans MT" w:hAnsi="Gill Sans MT"/>
          <w:b/>
          <w:color w:val="002060"/>
          <w:sz w:val="28"/>
          <w:szCs w:val="28"/>
        </w:rPr>
      </w:pPr>
    </w:p>
    <w:p w14:paraId="0B7D0F47" w14:textId="77777777" w:rsidR="00595F93" w:rsidRPr="00106EF3" w:rsidRDefault="00595F93" w:rsidP="00595F93">
      <w:pPr>
        <w:pStyle w:val="AralkYok"/>
        <w:jc w:val="center"/>
        <w:rPr>
          <w:rFonts w:ascii="Gill Sans MT" w:hAnsi="Gill Sans MT"/>
          <w:b/>
          <w:color w:val="002060"/>
          <w:sz w:val="28"/>
          <w:szCs w:val="28"/>
        </w:rPr>
      </w:pPr>
    </w:p>
    <w:p w14:paraId="57BFC313" w14:textId="77777777" w:rsidR="00595F93" w:rsidRPr="00106EF3" w:rsidRDefault="00595F93" w:rsidP="00595F93">
      <w:pPr>
        <w:pStyle w:val="AralkYok"/>
        <w:jc w:val="center"/>
        <w:rPr>
          <w:rFonts w:ascii="Gill Sans MT" w:hAnsi="Gill Sans MT"/>
          <w:b/>
          <w:color w:val="002060"/>
          <w:sz w:val="28"/>
          <w:szCs w:val="28"/>
        </w:rPr>
      </w:pPr>
    </w:p>
    <w:p w14:paraId="72AB9727" w14:textId="77777777" w:rsidR="00595F93" w:rsidRPr="00106EF3" w:rsidRDefault="00595F93" w:rsidP="00595F93">
      <w:pPr>
        <w:pStyle w:val="AralkYok"/>
        <w:jc w:val="center"/>
        <w:rPr>
          <w:rFonts w:ascii="Arial" w:hAnsi="Arial" w:cs="Arial"/>
          <w:color w:val="002060"/>
          <w:sz w:val="28"/>
          <w:szCs w:val="28"/>
        </w:rPr>
      </w:pPr>
    </w:p>
    <w:p w14:paraId="3BD2988C" w14:textId="77777777" w:rsidR="00ED25E3" w:rsidRPr="00106EF3" w:rsidRDefault="00ED25E3" w:rsidP="00595F93">
      <w:pPr>
        <w:pStyle w:val="AralkYok"/>
        <w:jc w:val="center"/>
        <w:rPr>
          <w:rFonts w:ascii="Arial" w:hAnsi="Arial" w:cs="Arial"/>
          <w:color w:val="002060"/>
          <w:sz w:val="28"/>
          <w:szCs w:val="28"/>
        </w:rPr>
      </w:pPr>
    </w:p>
    <w:p w14:paraId="1933038F" w14:textId="77777777" w:rsidR="00595F93" w:rsidRPr="00D22468" w:rsidRDefault="00595F93" w:rsidP="00595F93">
      <w:pPr>
        <w:pStyle w:val="AralkYok"/>
        <w:jc w:val="center"/>
        <w:rPr>
          <w:rFonts w:ascii="Gill Sans MT" w:hAnsi="Gill Sans MT"/>
          <w:color w:val="1F497D" w:themeColor="text2"/>
          <w:sz w:val="28"/>
          <w:szCs w:val="28"/>
        </w:rPr>
      </w:pPr>
      <w:r w:rsidRPr="00D22468">
        <w:rPr>
          <w:rFonts w:ascii="Arial" w:hAnsi="Arial" w:cs="Arial"/>
          <w:color w:val="1F497D" w:themeColor="text2"/>
          <w:sz w:val="28"/>
          <w:szCs w:val="28"/>
        </w:rPr>
        <w:t>İ</w:t>
      </w:r>
      <w:r w:rsidRPr="00D22468">
        <w:rPr>
          <w:rFonts w:ascii="Gill Sans MT" w:hAnsi="Gill Sans MT" w:cs="Gill Sans MT"/>
          <w:color w:val="1F497D" w:themeColor="text2"/>
          <w:sz w:val="28"/>
          <w:szCs w:val="28"/>
        </w:rPr>
        <w:t>Ş</w:t>
      </w:r>
      <w:r w:rsidRPr="00D22468">
        <w:rPr>
          <w:rFonts w:ascii="Gill Sans MT" w:hAnsi="Gill Sans MT"/>
          <w:color w:val="1F497D" w:themeColor="text2"/>
          <w:sz w:val="28"/>
          <w:szCs w:val="28"/>
        </w:rPr>
        <w:t>LETME L</w:t>
      </w:r>
      <w:r w:rsidRPr="00D22468">
        <w:rPr>
          <w:rFonts w:ascii="Arial" w:hAnsi="Arial" w:cs="Arial"/>
          <w:color w:val="1F497D" w:themeColor="text2"/>
          <w:sz w:val="28"/>
          <w:szCs w:val="28"/>
        </w:rPr>
        <w:t>İ</w:t>
      </w:r>
      <w:r w:rsidRPr="00D22468">
        <w:rPr>
          <w:rFonts w:ascii="Gill Sans MT" w:hAnsi="Gill Sans MT"/>
          <w:color w:val="1F497D" w:themeColor="text2"/>
          <w:sz w:val="28"/>
          <w:szCs w:val="28"/>
        </w:rPr>
        <w:t>SANS PROGRAMI</w:t>
      </w:r>
    </w:p>
    <w:p w14:paraId="551C507A" w14:textId="77777777" w:rsidR="00595F93" w:rsidRPr="00D22468" w:rsidRDefault="00595F93" w:rsidP="00595F93">
      <w:pPr>
        <w:pStyle w:val="AralkYok"/>
        <w:jc w:val="center"/>
        <w:rPr>
          <w:rFonts w:ascii="Arial" w:hAnsi="Arial" w:cs="Arial"/>
          <w:color w:val="1F497D" w:themeColor="text2"/>
          <w:sz w:val="28"/>
          <w:szCs w:val="28"/>
        </w:rPr>
      </w:pPr>
      <w:r w:rsidRPr="00D22468">
        <w:rPr>
          <w:rFonts w:ascii="Gill Sans MT" w:hAnsi="Gill Sans MT"/>
          <w:color w:val="1F497D" w:themeColor="text2"/>
          <w:sz w:val="28"/>
          <w:szCs w:val="28"/>
        </w:rPr>
        <w:t xml:space="preserve">DERS </w:t>
      </w:r>
      <w:r w:rsidRPr="00D22468">
        <w:rPr>
          <w:rFonts w:ascii="Arial" w:hAnsi="Arial" w:cs="Arial"/>
          <w:color w:val="1F497D" w:themeColor="text2"/>
          <w:sz w:val="28"/>
          <w:szCs w:val="28"/>
        </w:rPr>
        <w:t>İ</w:t>
      </w:r>
      <w:r w:rsidRPr="00D22468">
        <w:rPr>
          <w:rFonts w:ascii="Gill Sans MT" w:hAnsi="Gill Sans MT" w:cs="Gill Sans MT"/>
          <w:color w:val="1F497D" w:themeColor="text2"/>
          <w:sz w:val="28"/>
          <w:szCs w:val="28"/>
        </w:rPr>
        <w:t>Ç</w:t>
      </w:r>
      <w:r w:rsidRPr="00D22468">
        <w:rPr>
          <w:rFonts w:ascii="Gill Sans MT" w:hAnsi="Gill Sans MT"/>
          <w:color w:val="1F497D" w:themeColor="text2"/>
          <w:sz w:val="28"/>
          <w:szCs w:val="28"/>
        </w:rPr>
        <w:t>ER</w:t>
      </w:r>
      <w:r w:rsidRPr="00D22468">
        <w:rPr>
          <w:rFonts w:ascii="Arial" w:hAnsi="Arial" w:cs="Arial"/>
          <w:color w:val="1F497D" w:themeColor="text2"/>
          <w:sz w:val="28"/>
          <w:szCs w:val="28"/>
        </w:rPr>
        <w:t>İ</w:t>
      </w:r>
      <w:r w:rsidRPr="00D22468">
        <w:rPr>
          <w:rFonts w:ascii="Gill Sans MT" w:hAnsi="Gill Sans MT"/>
          <w:color w:val="1F497D" w:themeColor="text2"/>
          <w:sz w:val="28"/>
          <w:szCs w:val="28"/>
        </w:rPr>
        <w:t>KLER</w:t>
      </w:r>
      <w:r w:rsidRPr="00D22468">
        <w:rPr>
          <w:rFonts w:ascii="Arial" w:hAnsi="Arial" w:cs="Arial"/>
          <w:color w:val="1F497D" w:themeColor="text2"/>
          <w:sz w:val="28"/>
          <w:szCs w:val="28"/>
        </w:rPr>
        <w:t>İ</w:t>
      </w:r>
    </w:p>
    <w:p w14:paraId="3A4835C2" w14:textId="77777777" w:rsidR="00595F93" w:rsidRPr="00106EF3" w:rsidRDefault="00595F93" w:rsidP="00595F93">
      <w:pPr>
        <w:pStyle w:val="AralkYok"/>
        <w:jc w:val="center"/>
        <w:rPr>
          <w:rFonts w:ascii="Gill Sans MT" w:hAnsi="Gill Sans MT"/>
          <w:color w:val="002060"/>
          <w:sz w:val="28"/>
          <w:szCs w:val="28"/>
        </w:rPr>
      </w:pPr>
    </w:p>
    <w:p w14:paraId="7F431A5B" w14:textId="77777777" w:rsidR="00595F93" w:rsidRPr="00106EF3" w:rsidRDefault="00595F93" w:rsidP="00595F93">
      <w:pPr>
        <w:pStyle w:val="AralkYok"/>
        <w:jc w:val="both"/>
        <w:rPr>
          <w:rFonts w:ascii="Gill Sans MT" w:hAnsi="Gill Sans MT"/>
          <w:b/>
          <w:color w:val="002060"/>
          <w:sz w:val="32"/>
        </w:rPr>
      </w:pPr>
    </w:p>
    <w:p w14:paraId="4C570ED1" w14:textId="77777777" w:rsidR="00595F93" w:rsidRPr="00106EF3" w:rsidRDefault="001255C7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CORE201 </w:t>
      </w:r>
      <w:proofErr w:type="spellStart"/>
      <w:r w:rsidRPr="00106EF3">
        <w:rPr>
          <w:rFonts w:ascii="Gill Sans MT" w:hAnsi="Gill Sans MT" w:cstheme="minorHAnsi"/>
          <w:b/>
          <w:color w:val="1F497D" w:themeColor="text2"/>
        </w:rPr>
        <w:t>Pre-Intermediate</w:t>
      </w:r>
      <w:proofErr w:type="spellEnd"/>
      <w:r w:rsidRPr="00106EF3">
        <w:rPr>
          <w:rFonts w:ascii="Gill Sans MT" w:hAnsi="Gill Sans MT" w:cstheme="minorHAnsi"/>
          <w:b/>
          <w:color w:val="1F497D" w:themeColor="text2"/>
        </w:rPr>
        <w:t xml:space="preserve"> </w:t>
      </w:r>
      <w:proofErr w:type="spellStart"/>
      <w:r w:rsidRPr="00106EF3">
        <w:rPr>
          <w:rFonts w:ascii="Gill Sans MT" w:hAnsi="Gill Sans MT" w:cstheme="minorHAnsi"/>
          <w:b/>
          <w:color w:val="1F497D" w:themeColor="text2"/>
        </w:rPr>
        <w:t>Academic</w:t>
      </w:r>
      <w:proofErr w:type="spellEnd"/>
      <w:r w:rsidRPr="00106EF3">
        <w:rPr>
          <w:rFonts w:ascii="Gill Sans MT" w:hAnsi="Gill Sans MT" w:cstheme="minorHAnsi"/>
          <w:b/>
          <w:color w:val="1F497D" w:themeColor="text2"/>
        </w:rPr>
        <w:t xml:space="preserve"> </w:t>
      </w:r>
      <w:proofErr w:type="spellStart"/>
      <w:r w:rsidRPr="00106EF3">
        <w:rPr>
          <w:rFonts w:ascii="Gill Sans MT" w:hAnsi="Gill Sans MT" w:cstheme="minorHAnsi"/>
          <w:b/>
          <w:color w:val="1F497D" w:themeColor="text2"/>
        </w:rPr>
        <w:t>Written</w:t>
      </w:r>
      <w:proofErr w:type="spellEnd"/>
      <w:r w:rsidR="00595F93" w:rsidRPr="00106EF3">
        <w:rPr>
          <w:rFonts w:ascii="Gill Sans MT" w:hAnsi="Gill Sans MT" w:cstheme="minorHAnsi"/>
          <w:b/>
          <w:color w:val="1F497D" w:themeColor="text2"/>
        </w:rPr>
        <w:t xml:space="preserve"> English (2-2-0-3-4)</w:t>
      </w:r>
    </w:p>
    <w:p w14:paraId="42E04835" w14:textId="77777777" w:rsidR="00595F93" w:rsidRPr="00106EF3" w:rsidRDefault="00595F93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  <w:r w:rsidRPr="00106EF3">
        <w:rPr>
          <w:rFonts w:ascii="Gill Sans MT" w:eastAsia="Calibri" w:hAnsi="Gill Sans MT"/>
          <w:color w:val="1F497D" w:themeColor="text2"/>
        </w:rPr>
        <w:t>Derse giriş; zamanlar; isim-fiil, mastar ve sıfat-fiil yapıları; sıfatlar ve zarflar; ilgi ve di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er cümlecikler; yardımcı fiiller ve kavramları; pasif yapılar; dolaylı anlatım; koşullu yapılar; koşullu yapıların varyasyonları; paragraf geliştirme; taslak yazımı; betimsel paragraf yazımı; eşanlamlıları kullanma; kıyaslama ve karşılaştırma yapmak için geçişler; öbek eylemler.</w:t>
      </w:r>
    </w:p>
    <w:p w14:paraId="313F02C1" w14:textId="77777777" w:rsidR="00595F93" w:rsidRPr="00106EF3" w:rsidRDefault="00595F93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</w:p>
    <w:p w14:paraId="5959765C" w14:textId="77777777" w:rsidR="00205BDF" w:rsidRPr="00106EF3" w:rsidRDefault="00205BDF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CORE2</w:t>
      </w:r>
      <w:r w:rsidR="00477BE2" w:rsidRPr="00106EF3">
        <w:rPr>
          <w:rFonts w:ascii="Gill Sans MT" w:hAnsi="Gill Sans MT" w:cstheme="minorHAnsi"/>
          <w:b/>
          <w:color w:val="1F497D" w:themeColor="text2"/>
        </w:rPr>
        <w:t>0</w:t>
      </w:r>
      <w:r w:rsidR="00D7786A" w:rsidRPr="00106EF3">
        <w:rPr>
          <w:rFonts w:ascii="Gill Sans MT" w:hAnsi="Gill Sans MT" w:cstheme="minorHAnsi"/>
          <w:b/>
          <w:color w:val="1F497D" w:themeColor="text2"/>
        </w:rPr>
        <w:t>2</w:t>
      </w:r>
      <w:r w:rsidRPr="00106EF3">
        <w:rPr>
          <w:rFonts w:ascii="Gill Sans MT" w:hAnsi="Gill Sans MT" w:cstheme="minorHAnsi"/>
          <w:b/>
          <w:color w:val="1F497D" w:themeColor="text2"/>
        </w:rPr>
        <w:t xml:space="preserve"> </w:t>
      </w:r>
      <w:proofErr w:type="spellStart"/>
      <w:r w:rsidRPr="00106EF3">
        <w:rPr>
          <w:rFonts w:ascii="Gill Sans MT" w:hAnsi="Gill Sans MT" w:cstheme="minorHAnsi"/>
          <w:b/>
          <w:color w:val="1F497D" w:themeColor="text2"/>
        </w:rPr>
        <w:t>Pre-Intermediate</w:t>
      </w:r>
      <w:proofErr w:type="spellEnd"/>
      <w:r w:rsidRPr="00106EF3">
        <w:rPr>
          <w:rFonts w:ascii="Gill Sans MT" w:hAnsi="Gill Sans MT" w:cstheme="minorHAnsi"/>
          <w:b/>
          <w:color w:val="1F497D" w:themeColor="text2"/>
        </w:rPr>
        <w:t xml:space="preserve"> </w:t>
      </w:r>
      <w:proofErr w:type="spellStart"/>
      <w:r w:rsidRPr="00106EF3">
        <w:rPr>
          <w:rFonts w:ascii="Gill Sans MT" w:hAnsi="Gill Sans MT" w:cstheme="minorHAnsi"/>
          <w:b/>
          <w:color w:val="1F497D" w:themeColor="text2"/>
        </w:rPr>
        <w:t>Academic</w:t>
      </w:r>
      <w:proofErr w:type="spellEnd"/>
      <w:r w:rsidRPr="00106EF3">
        <w:rPr>
          <w:rFonts w:ascii="Gill Sans MT" w:hAnsi="Gill Sans MT" w:cstheme="minorHAnsi"/>
          <w:b/>
          <w:color w:val="1F497D" w:themeColor="text2"/>
        </w:rPr>
        <w:t xml:space="preserve"> </w:t>
      </w:r>
      <w:proofErr w:type="spellStart"/>
      <w:r w:rsidRPr="00106EF3">
        <w:rPr>
          <w:rFonts w:ascii="Gill Sans MT" w:hAnsi="Gill Sans MT" w:cstheme="minorHAnsi"/>
          <w:b/>
          <w:color w:val="1F497D" w:themeColor="text2"/>
        </w:rPr>
        <w:t>Spoken</w:t>
      </w:r>
      <w:proofErr w:type="spellEnd"/>
      <w:r w:rsidRPr="00106EF3">
        <w:rPr>
          <w:rFonts w:ascii="Gill Sans MT" w:hAnsi="Gill Sans MT" w:cstheme="minorHAnsi"/>
          <w:b/>
          <w:color w:val="1F497D" w:themeColor="text2"/>
        </w:rPr>
        <w:t xml:space="preserve"> English (2-2-0-3-4)</w:t>
      </w:r>
    </w:p>
    <w:p w14:paraId="581E95DD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Calibri" w:hAnsi="Gill Sans MT"/>
          <w:color w:val="1F497D" w:themeColor="text2"/>
        </w:rPr>
      </w:pPr>
      <w:r w:rsidRPr="00106EF3">
        <w:rPr>
          <w:rFonts w:ascii="Gill Sans MT" w:eastAsia="Calibri" w:hAnsi="Gill Sans MT"/>
          <w:color w:val="1F497D" w:themeColor="text2"/>
        </w:rPr>
        <w:t>Okuma geliştirme için ileri seviye alıştırmalar; dinleme; yazma ve sözlü sunum becerileri; tanımları eşleştirme; yeni terimleri tanımlama; kelime da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arc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n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 geni</w:t>
      </w:r>
      <w:r w:rsidRPr="00106EF3">
        <w:rPr>
          <w:rFonts w:ascii="Gill Sans MT" w:eastAsia="Calibri" w:hAnsi="Gill Sans MT" w:cs="Gill Sans MT"/>
          <w:color w:val="1F497D" w:themeColor="text2"/>
        </w:rPr>
        <w:t>ş</w:t>
      </w:r>
      <w:r w:rsidRPr="00106EF3">
        <w:rPr>
          <w:rFonts w:ascii="Gill Sans MT" w:eastAsia="Calibri" w:hAnsi="Gill Sans MT"/>
          <w:color w:val="1F497D" w:themeColor="text2"/>
        </w:rPr>
        <w:t>letmek i</w:t>
      </w:r>
      <w:r w:rsidRPr="00106EF3">
        <w:rPr>
          <w:rFonts w:ascii="Gill Sans MT" w:eastAsia="Calibri" w:hAnsi="Gill Sans MT" w:cs="Gill Sans MT"/>
          <w:color w:val="1F497D" w:themeColor="text2"/>
        </w:rPr>
        <w:t>ç</w:t>
      </w:r>
      <w:r w:rsidRPr="00106EF3">
        <w:rPr>
          <w:rFonts w:ascii="Gill Sans MT" w:eastAsia="Calibri" w:hAnsi="Gill Sans MT"/>
          <w:color w:val="1F497D" w:themeColor="text2"/>
        </w:rPr>
        <w:t>in isimlerin birlikte kullan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mlar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n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 </w:t>
      </w:r>
      <w:r w:rsidRPr="00106EF3">
        <w:rPr>
          <w:rFonts w:ascii="Gill Sans MT" w:eastAsia="Calibri" w:hAnsi="Gill Sans MT" w:cs="Gill Sans MT"/>
          <w:color w:val="1F497D" w:themeColor="text2"/>
        </w:rPr>
        <w:t>ö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renme; c</w:t>
      </w:r>
      <w:r w:rsidRPr="00106EF3">
        <w:rPr>
          <w:rFonts w:ascii="Gill Sans MT" w:eastAsia="Calibri" w:hAnsi="Gill Sans MT" w:cs="Gill Sans MT"/>
          <w:color w:val="1F497D" w:themeColor="text2"/>
        </w:rPr>
        <w:t>ü</w:t>
      </w:r>
      <w:r w:rsidRPr="00106EF3">
        <w:rPr>
          <w:rFonts w:ascii="Gill Sans MT" w:eastAsia="Calibri" w:hAnsi="Gill Sans MT"/>
          <w:color w:val="1F497D" w:themeColor="text2"/>
        </w:rPr>
        <w:t>mle d</w:t>
      </w:r>
      <w:r w:rsidRPr="00106EF3">
        <w:rPr>
          <w:rFonts w:ascii="Gill Sans MT" w:eastAsia="Calibri" w:hAnsi="Gill Sans MT" w:cs="Gill Sans MT"/>
          <w:color w:val="1F497D" w:themeColor="text2"/>
        </w:rPr>
        <w:t>üşü</w:t>
      </w:r>
      <w:r w:rsidRPr="00106EF3">
        <w:rPr>
          <w:rFonts w:ascii="Gill Sans MT" w:eastAsia="Calibri" w:hAnsi="Gill Sans MT"/>
          <w:color w:val="1F497D" w:themeColor="text2"/>
        </w:rPr>
        <w:t>kl</w:t>
      </w:r>
      <w:r w:rsidRPr="00106EF3">
        <w:rPr>
          <w:rFonts w:ascii="Gill Sans MT" w:eastAsia="Calibri" w:hAnsi="Gill Sans MT" w:cs="Gill Sans MT"/>
          <w:color w:val="1F497D" w:themeColor="text2"/>
        </w:rPr>
        <w:t>ü</w:t>
      </w:r>
      <w:r w:rsidRPr="00106EF3">
        <w:rPr>
          <w:rFonts w:ascii="Gill Sans MT" w:eastAsia="Calibri" w:hAnsi="Gill Sans MT"/>
          <w:color w:val="1F497D" w:themeColor="text2"/>
        </w:rPr>
        <w:t>kleri; kar</w:t>
      </w:r>
      <w:r w:rsidRPr="00106EF3">
        <w:rPr>
          <w:rFonts w:ascii="Gill Sans MT" w:eastAsia="Calibri" w:hAnsi="Gill Sans MT" w:cs="Gill Sans MT"/>
          <w:color w:val="1F497D" w:themeColor="text2"/>
        </w:rPr>
        <w:t>şı</w:t>
      </w:r>
      <w:r w:rsidRPr="00106EF3">
        <w:rPr>
          <w:rFonts w:ascii="Gill Sans MT" w:eastAsia="Calibri" w:hAnsi="Gill Sans MT"/>
          <w:color w:val="1F497D" w:themeColor="text2"/>
        </w:rPr>
        <w:t>t-sav ile d</w:t>
      </w:r>
      <w:r w:rsidRPr="00106EF3">
        <w:rPr>
          <w:rFonts w:ascii="Gill Sans MT" w:eastAsia="Calibri" w:hAnsi="Gill Sans MT" w:cs="Gill Sans MT"/>
          <w:color w:val="1F497D" w:themeColor="text2"/>
        </w:rPr>
        <w:t>üşü</w:t>
      </w:r>
      <w:r w:rsidRPr="00106EF3">
        <w:rPr>
          <w:rFonts w:ascii="Gill Sans MT" w:eastAsia="Calibri" w:hAnsi="Gill Sans MT"/>
          <w:color w:val="1F497D" w:themeColor="text2"/>
        </w:rPr>
        <w:t>nce makalesi yazma; yeni kelimelerin anlamını tahmin etmek için önekleri kullanma; neden ve sonuç makalesi yazma; “çünkü/-den dolayı/-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dı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zaman</w:t>
      </w:r>
      <w:r w:rsidRPr="00106EF3">
        <w:rPr>
          <w:rFonts w:ascii="Gill Sans MT" w:eastAsia="Calibri" w:hAnsi="Gill Sans MT" w:cs="Gill Sans MT"/>
          <w:color w:val="1F497D" w:themeColor="text2"/>
        </w:rPr>
        <w:t>”</w:t>
      </w:r>
      <w:r w:rsidRPr="00106EF3">
        <w:rPr>
          <w:rFonts w:ascii="Gill Sans MT" w:eastAsia="Calibri" w:hAnsi="Gill Sans MT"/>
          <w:color w:val="1F497D" w:themeColor="text2"/>
        </w:rPr>
        <w:t xml:space="preserve"> ile </w:t>
      </w:r>
      <w:proofErr w:type="gramStart"/>
      <w:r w:rsidRPr="00106EF3">
        <w:rPr>
          <w:rFonts w:ascii="Gill Sans MT" w:eastAsia="Calibri" w:hAnsi="Gill Sans MT"/>
          <w:color w:val="1F497D" w:themeColor="text2"/>
        </w:rPr>
        <w:t>kompleks</w:t>
      </w:r>
      <w:proofErr w:type="gramEnd"/>
      <w:r w:rsidRPr="00106EF3">
        <w:rPr>
          <w:rFonts w:ascii="Gill Sans MT" w:eastAsia="Calibri" w:hAnsi="Gill Sans MT"/>
          <w:color w:val="1F497D" w:themeColor="text2"/>
        </w:rPr>
        <w:t xml:space="preserve"> c</w:t>
      </w:r>
      <w:r w:rsidRPr="00106EF3">
        <w:rPr>
          <w:rFonts w:ascii="Gill Sans MT" w:eastAsia="Calibri" w:hAnsi="Gill Sans MT" w:cs="Gill Sans MT"/>
          <w:color w:val="1F497D" w:themeColor="text2"/>
        </w:rPr>
        <w:t>ü</w:t>
      </w:r>
      <w:r w:rsidRPr="00106EF3">
        <w:rPr>
          <w:rFonts w:ascii="Gill Sans MT" w:eastAsia="Calibri" w:hAnsi="Gill Sans MT"/>
          <w:color w:val="1F497D" w:themeColor="text2"/>
        </w:rPr>
        <w:t xml:space="preserve">mleler; problem </w:t>
      </w:r>
      <w:r w:rsidRPr="00106EF3">
        <w:rPr>
          <w:rFonts w:ascii="Gill Sans MT" w:eastAsia="Calibri" w:hAnsi="Gill Sans MT" w:cs="Gill Sans MT"/>
          <w:color w:val="1F497D" w:themeColor="text2"/>
        </w:rPr>
        <w:t>çö</w:t>
      </w:r>
      <w:r w:rsidRPr="00106EF3">
        <w:rPr>
          <w:rFonts w:ascii="Gill Sans MT" w:eastAsia="Calibri" w:hAnsi="Gill Sans MT"/>
          <w:color w:val="1F497D" w:themeColor="text2"/>
        </w:rPr>
        <w:t>z</w:t>
      </w:r>
      <w:r w:rsidRPr="00106EF3">
        <w:rPr>
          <w:rFonts w:ascii="Gill Sans MT" w:eastAsia="Calibri" w:hAnsi="Gill Sans MT" w:cs="Gill Sans MT"/>
          <w:color w:val="1F497D" w:themeColor="text2"/>
        </w:rPr>
        <w:t>ü</w:t>
      </w:r>
      <w:r w:rsidRPr="00106EF3">
        <w:rPr>
          <w:rFonts w:ascii="Gill Sans MT" w:eastAsia="Calibri" w:hAnsi="Gill Sans MT"/>
          <w:color w:val="1F497D" w:themeColor="text2"/>
        </w:rPr>
        <w:t>m makalesi ve tez c</w:t>
      </w:r>
      <w:r w:rsidRPr="00106EF3">
        <w:rPr>
          <w:rFonts w:ascii="Gill Sans MT" w:eastAsia="Calibri" w:hAnsi="Gill Sans MT" w:cs="Gill Sans MT"/>
          <w:color w:val="1F497D" w:themeColor="text2"/>
        </w:rPr>
        <w:t>ü</w:t>
      </w:r>
      <w:r w:rsidRPr="00106EF3">
        <w:rPr>
          <w:rFonts w:ascii="Gill Sans MT" w:eastAsia="Calibri" w:hAnsi="Gill Sans MT"/>
          <w:color w:val="1F497D" w:themeColor="text2"/>
        </w:rPr>
        <w:t xml:space="preserve">mleleri yazma; edilgen </w:t>
      </w:r>
      <w:r w:rsidRPr="00106EF3">
        <w:rPr>
          <w:rFonts w:ascii="Gill Sans MT" w:eastAsia="Calibri" w:hAnsi="Gill Sans MT" w:cs="Gill Sans MT"/>
          <w:color w:val="1F497D" w:themeColor="text2"/>
        </w:rPr>
        <w:t>ç</w:t>
      </w:r>
      <w:r w:rsidRPr="00106EF3">
        <w:rPr>
          <w:rFonts w:ascii="Gill Sans MT" w:eastAsia="Calibri" w:hAnsi="Gill Sans MT"/>
          <w:color w:val="1F497D" w:themeColor="text2"/>
        </w:rPr>
        <w:t>at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.</w:t>
      </w:r>
    </w:p>
    <w:p w14:paraId="28683573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40D74169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TRD101 Türk Dili I (2-0-0-2-2)</w:t>
      </w:r>
    </w:p>
    <w:p w14:paraId="1CF541AC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Calibri" w:hAnsi="Gill Sans MT"/>
          <w:color w:val="1F497D" w:themeColor="text2"/>
        </w:rPr>
      </w:pPr>
      <w:proofErr w:type="gramStart"/>
      <w:r w:rsidRPr="00106EF3">
        <w:rPr>
          <w:rFonts w:ascii="Gill Sans MT" w:eastAsia="Calibri" w:hAnsi="Gill Sans MT"/>
          <w:color w:val="1F497D" w:themeColor="text2"/>
        </w:rPr>
        <w:t xml:space="preserve">Yazım kuralları; ses bilgisi; anlambilim; cümle yapısı; dil; Türkçe hakkında genel bilgiler; Türk dilinin tarihi; Türk alfabesi; Türk alfabesindeki sesli harfler; Türkçe telaffuz; ünlü uyumu; 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ço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 xml:space="preserve">ul son ekler;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</w:t>
      </w:r>
      <w:r w:rsidRPr="00106EF3">
        <w:rPr>
          <w:rFonts w:ascii="Gill Sans MT" w:eastAsia="Calibri" w:hAnsi="Gill Sans MT" w:cs="Gill Sans MT"/>
          <w:color w:val="1F497D" w:themeColor="text2"/>
        </w:rPr>
        <w:t>ü</w:t>
      </w:r>
      <w:r w:rsidRPr="00106EF3">
        <w:rPr>
          <w:rFonts w:ascii="Gill Sans MT" w:eastAsia="Calibri" w:hAnsi="Gill Sans MT"/>
          <w:color w:val="1F497D" w:themeColor="text2"/>
        </w:rPr>
        <w:t>rk</w:t>
      </w:r>
      <w:r w:rsidRPr="00106EF3">
        <w:rPr>
          <w:rFonts w:ascii="Gill Sans MT" w:eastAsia="Calibri" w:hAnsi="Gill Sans MT" w:cs="Gill Sans MT"/>
          <w:color w:val="1F497D" w:themeColor="text2"/>
        </w:rPr>
        <w:t>ç</w:t>
      </w:r>
      <w:r w:rsidRPr="00106EF3">
        <w:rPr>
          <w:rFonts w:ascii="Gill Sans MT" w:eastAsia="Calibri" w:hAnsi="Gill Sans MT"/>
          <w:color w:val="1F497D" w:themeColor="text2"/>
        </w:rPr>
        <w:t>e</w:t>
      </w:r>
      <w:r w:rsidRPr="00106EF3">
        <w:rPr>
          <w:rFonts w:ascii="Gill Sans MT" w:eastAsia="Calibri" w:hAnsi="Gill Sans MT" w:cs="Gill Sans MT"/>
          <w:color w:val="1F497D" w:themeColor="text2"/>
        </w:rPr>
        <w:t>’</w:t>
      </w:r>
      <w:r w:rsidRPr="00106EF3">
        <w:rPr>
          <w:rFonts w:ascii="Gill Sans MT" w:eastAsia="Calibri" w:hAnsi="Gill Sans MT"/>
          <w:color w:val="1F497D" w:themeColor="text2"/>
        </w:rPr>
        <w:t>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</w:t>
      </w:r>
      <w:r w:rsidRPr="00106EF3">
        <w:rPr>
          <w:rFonts w:ascii="Gill Sans MT" w:eastAsia="Calibri" w:hAnsi="Gill Sans MT" w:cs="Gill Sans MT"/>
          <w:color w:val="1F497D" w:themeColor="text2"/>
        </w:rPr>
        <w:t>ş</w:t>
      </w:r>
      <w:r w:rsidRPr="00106EF3">
        <w:rPr>
          <w:rFonts w:ascii="Gill Sans MT" w:eastAsia="Calibri" w:hAnsi="Gill Sans MT"/>
          <w:color w:val="1F497D" w:themeColor="text2"/>
        </w:rPr>
        <w:t>ah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s zamirleri;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</w:t>
      </w:r>
      <w:r w:rsidRPr="00106EF3">
        <w:rPr>
          <w:rFonts w:ascii="Gill Sans MT" w:eastAsia="Calibri" w:hAnsi="Gill Sans MT" w:cs="Gill Sans MT"/>
          <w:color w:val="1F497D" w:themeColor="text2"/>
        </w:rPr>
        <w:t>ü</w:t>
      </w:r>
      <w:r w:rsidRPr="00106EF3">
        <w:rPr>
          <w:rFonts w:ascii="Gill Sans MT" w:eastAsia="Calibri" w:hAnsi="Gill Sans MT"/>
          <w:color w:val="1F497D" w:themeColor="text2"/>
        </w:rPr>
        <w:t>rk</w:t>
      </w:r>
      <w:r w:rsidRPr="00106EF3">
        <w:rPr>
          <w:rFonts w:ascii="Gill Sans MT" w:eastAsia="Calibri" w:hAnsi="Gill Sans MT" w:cs="Gill Sans MT"/>
          <w:color w:val="1F497D" w:themeColor="text2"/>
        </w:rPr>
        <w:t>ç</w:t>
      </w:r>
      <w:r w:rsidRPr="00106EF3">
        <w:rPr>
          <w:rFonts w:ascii="Gill Sans MT" w:eastAsia="Calibri" w:hAnsi="Gill Sans MT"/>
          <w:color w:val="1F497D" w:themeColor="text2"/>
        </w:rPr>
        <w:t>e</w:t>
      </w:r>
      <w:r w:rsidRPr="00106EF3">
        <w:rPr>
          <w:rFonts w:ascii="Gill Sans MT" w:eastAsia="Calibri" w:hAnsi="Gill Sans MT" w:cs="Gill Sans MT"/>
          <w:color w:val="1F497D" w:themeColor="text2"/>
        </w:rPr>
        <w:t>’</w:t>
      </w:r>
      <w:r w:rsidRPr="00106EF3">
        <w:rPr>
          <w:rFonts w:ascii="Gill Sans MT" w:eastAsia="Calibri" w:hAnsi="Gill Sans MT"/>
          <w:color w:val="1F497D" w:themeColor="text2"/>
        </w:rPr>
        <w:t>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soru son ekleri;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soru cümleleri;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sıra sayılar;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sıfatlar ve zıtları;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Türkçe’deki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temel filler;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şimdiki zaman;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şimdiki zaman son eki;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duygular;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tepkiler.</w:t>
      </w:r>
      <w:proofErr w:type="gramEnd"/>
    </w:p>
    <w:p w14:paraId="07E525E0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7CEAB34D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bCs/>
          <w:color w:val="1F497D" w:themeColor="text2"/>
        </w:rPr>
      </w:pPr>
      <w:r w:rsidRPr="00106EF3">
        <w:rPr>
          <w:rFonts w:ascii="Gill Sans MT" w:hAnsi="Gill Sans MT" w:cstheme="minorHAnsi"/>
          <w:b/>
          <w:bCs/>
          <w:color w:val="1F497D" w:themeColor="text2"/>
        </w:rPr>
        <w:t>TRD102 Türk Dili II (2-0-0-2-2)</w:t>
      </w:r>
    </w:p>
    <w:p w14:paraId="52ED8243" w14:textId="531D281D" w:rsidR="00595F93" w:rsidRPr="00106EF3" w:rsidRDefault="00595F93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  <w:r w:rsidRPr="00106EF3">
        <w:rPr>
          <w:rFonts w:ascii="Gill Sans MT" w:eastAsia="Calibri" w:hAnsi="Gill Sans MT"/>
          <w:color w:val="1F497D" w:themeColor="text2"/>
        </w:rPr>
        <w:t xml:space="preserve">Dil aileleri; şive ve lehçeler; sözlü ve yazılı ifadeler; Türkçe hakkında genel bilgiler; Türk dilinin tarihi;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iyelik zamirleri; Türkçe sesli uyumu;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iyelik takıları;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ünsüz seslendirilmesi;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şimdiki zaman;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emir kipi;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zaman zarfları; ba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la</w:t>
      </w:r>
      <w:r w:rsidRPr="00106EF3">
        <w:rPr>
          <w:rFonts w:ascii="Gill Sans MT" w:eastAsia="Calibri" w:hAnsi="Gill Sans MT" w:cs="Gill Sans MT"/>
          <w:color w:val="1F497D" w:themeColor="text2"/>
        </w:rPr>
        <w:t>ç</w:t>
      </w:r>
      <w:r w:rsidRPr="00106EF3">
        <w:rPr>
          <w:rFonts w:ascii="Gill Sans MT" w:eastAsia="Calibri" w:hAnsi="Gill Sans MT"/>
          <w:color w:val="1F497D" w:themeColor="text2"/>
        </w:rPr>
        <w:t>lar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 kar</w:t>
      </w:r>
      <w:r w:rsidRPr="00106EF3">
        <w:rPr>
          <w:rFonts w:ascii="Gill Sans MT" w:eastAsia="Calibri" w:hAnsi="Gill Sans MT" w:cs="Gill Sans MT"/>
          <w:color w:val="1F497D" w:themeColor="text2"/>
        </w:rPr>
        <w:t>şı</w:t>
      </w:r>
      <w:r w:rsidRPr="00106EF3">
        <w:rPr>
          <w:rFonts w:ascii="Gill Sans MT" w:eastAsia="Calibri" w:hAnsi="Gill Sans MT"/>
          <w:color w:val="1F497D" w:themeColor="text2"/>
        </w:rPr>
        <w:t>la</w:t>
      </w:r>
      <w:r w:rsidRPr="00106EF3">
        <w:rPr>
          <w:rFonts w:ascii="Gill Sans MT" w:eastAsia="Calibri" w:hAnsi="Gill Sans MT" w:cs="Gill Sans MT"/>
          <w:color w:val="1F497D" w:themeColor="text2"/>
        </w:rPr>
        <w:t>ş</w:t>
      </w:r>
      <w:r w:rsidRPr="00106EF3">
        <w:rPr>
          <w:rFonts w:ascii="Gill Sans MT" w:eastAsia="Calibri" w:hAnsi="Gill Sans MT"/>
          <w:color w:val="1F497D" w:themeColor="text2"/>
        </w:rPr>
        <w:t>t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rma.</w:t>
      </w:r>
    </w:p>
    <w:p w14:paraId="7CAB36C1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4F6071F7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ATA101 Atatürk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color w:val="1F497D" w:themeColor="text2"/>
        </w:rPr>
        <w:t xml:space="preserve">lkeleri ve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color w:val="1F497D" w:themeColor="text2"/>
        </w:rPr>
        <w:t>nk</w:t>
      </w:r>
      <w:r w:rsidRPr="00106EF3">
        <w:rPr>
          <w:rFonts w:ascii="Gill Sans MT" w:hAnsi="Gill Sans MT" w:cs="Gill Sans MT"/>
          <w:b/>
          <w:color w:val="1F497D" w:themeColor="text2"/>
        </w:rPr>
        <w:t>ı</w:t>
      </w:r>
      <w:r w:rsidRPr="00106EF3">
        <w:rPr>
          <w:rFonts w:ascii="Gill Sans MT" w:hAnsi="Gill Sans MT" w:cstheme="minorHAnsi"/>
          <w:b/>
          <w:color w:val="1F497D" w:themeColor="text2"/>
        </w:rPr>
        <w:t>lap Tarihi I (2-0-0-2-2)</w:t>
      </w:r>
    </w:p>
    <w:p w14:paraId="4200E147" w14:textId="2098CA69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eastAsia="Calibri" w:hAnsi="Gill Sans MT"/>
          <w:color w:val="1F497D" w:themeColor="text2"/>
        </w:rPr>
        <w:t>Devrimin amacı ve ba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lant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l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 konular; Osmanl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 </w:t>
      </w:r>
      <w:r w:rsidRPr="00106EF3">
        <w:rPr>
          <w:rFonts w:ascii="Calibri" w:eastAsia="Calibri" w:hAnsi="Calibri" w:cs="Calibri"/>
          <w:color w:val="1F497D" w:themeColor="text2"/>
        </w:rPr>
        <w:t>İ</w:t>
      </w:r>
      <w:r w:rsidRPr="00106EF3">
        <w:rPr>
          <w:rFonts w:ascii="Gill Sans MT" w:eastAsia="Calibri" w:hAnsi="Gill Sans MT"/>
          <w:color w:val="1F497D" w:themeColor="text2"/>
        </w:rPr>
        <w:t>mparatorlu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u</w:t>
      </w:r>
      <w:r w:rsidRPr="00106EF3">
        <w:rPr>
          <w:rFonts w:ascii="Gill Sans MT" w:eastAsia="Calibri" w:hAnsi="Gill Sans MT" w:cs="Gill Sans MT"/>
          <w:color w:val="1F497D" w:themeColor="text2"/>
        </w:rPr>
        <w:t>’</w:t>
      </w:r>
      <w:r w:rsidRPr="00106EF3">
        <w:rPr>
          <w:rFonts w:ascii="Gill Sans MT" w:eastAsia="Calibri" w:hAnsi="Gill Sans MT"/>
          <w:color w:val="1F497D" w:themeColor="text2"/>
        </w:rPr>
        <w:t>nun gerileme ve y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k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lmas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; Birinci D</w:t>
      </w:r>
      <w:r w:rsidRPr="00106EF3">
        <w:rPr>
          <w:rFonts w:ascii="Gill Sans MT" w:eastAsia="Calibri" w:hAnsi="Gill Sans MT" w:cs="Gill Sans MT"/>
          <w:color w:val="1F497D" w:themeColor="text2"/>
        </w:rPr>
        <w:t>ü</w:t>
      </w:r>
      <w:r w:rsidRPr="00106EF3">
        <w:rPr>
          <w:rFonts w:ascii="Gill Sans MT" w:eastAsia="Calibri" w:hAnsi="Gill Sans MT"/>
          <w:color w:val="1F497D" w:themeColor="text2"/>
        </w:rPr>
        <w:t>nya Sava</w:t>
      </w:r>
      <w:r w:rsidRPr="00106EF3">
        <w:rPr>
          <w:rFonts w:ascii="Gill Sans MT" w:eastAsia="Calibri" w:hAnsi="Gill Sans MT" w:cs="Gill Sans MT"/>
          <w:color w:val="1F497D" w:themeColor="text2"/>
        </w:rPr>
        <w:t>şı</w:t>
      </w:r>
      <w:r w:rsidRPr="00106EF3">
        <w:rPr>
          <w:rFonts w:ascii="Gill Sans MT" w:eastAsia="Calibri" w:hAnsi="Gill Sans MT"/>
          <w:color w:val="1F497D" w:themeColor="text2"/>
        </w:rPr>
        <w:t>; Mondros ve Sevr anla</w:t>
      </w:r>
      <w:r w:rsidRPr="00106EF3">
        <w:rPr>
          <w:rFonts w:ascii="Gill Sans MT" w:eastAsia="Calibri" w:hAnsi="Gill Sans MT" w:cs="Gill Sans MT"/>
          <w:color w:val="1F497D" w:themeColor="text2"/>
        </w:rPr>
        <w:t>ş</w:t>
      </w:r>
      <w:r w:rsidRPr="00106EF3">
        <w:rPr>
          <w:rFonts w:ascii="Gill Sans MT" w:eastAsia="Calibri" w:hAnsi="Gill Sans MT"/>
          <w:color w:val="1F497D" w:themeColor="text2"/>
        </w:rPr>
        <w:t>malar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; Mustafa Kemal ve Kurtuluş Savaşı’nın örgütlenmesi; Osmanlı Meclisi ve Misak-ı Milli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Sınırları’nın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ilanı; TBMM’nin kuruluşu.</w:t>
      </w:r>
    </w:p>
    <w:p w14:paraId="36CF44C0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488D3910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ATA102 Atatürk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color w:val="1F497D" w:themeColor="text2"/>
        </w:rPr>
        <w:t xml:space="preserve">lkeleri ve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color w:val="1F497D" w:themeColor="text2"/>
        </w:rPr>
        <w:t>nk</w:t>
      </w:r>
      <w:r w:rsidRPr="00106EF3">
        <w:rPr>
          <w:rFonts w:ascii="Gill Sans MT" w:hAnsi="Gill Sans MT" w:cs="Gill Sans MT"/>
          <w:b/>
          <w:color w:val="1F497D" w:themeColor="text2"/>
        </w:rPr>
        <w:t>ı</w:t>
      </w:r>
      <w:r w:rsidRPr="00106EF3">
        <w:rPr>
          <w:rFonts w:ascii="Gill Sans MT" w:hAnsi="Gill Sans MT" w:cstheme="minorHAnsi"/>
          <w:b/>
          <w:color w:val="1F497D" w:themeColor="text2"/>
        </w:rPr>
        <w:t>lap Tarihi II (2-0-0-2-2)</w:t>
      </w:r>
    </w:p>
    <w:p w14:paraId="6CD3074E" w14:textId="77777777" w:rsidR="00595F93" w:rsidRPr="00106EF3" w:rsidRDefault="00595F93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  <w:r w:rsidRPr="00106EF3">
        <w:rPr>
          <w:rFonts w:ascii="Gill Sans MT" w:eastAsia="Calibri" w:hAnsi="Gill Sans MT"/>
          <w:color w:val="1F497D" w:themeColor="text2"/>
        </w:rPr>
        <w:t>Kurtuluş Savaşı; do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u ve bat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 cepheleri; Mudanya Anla</w:t>
      </w:r>
      <w:r w:rsidRPr="00106EF3">
        <w:rPr>
          <w:rFonts w:ascii="Gill Sans MT" w:eastAsia="Calibri" w:hAnsi="Gill Sans MT" w:cs="Gill Sans MT"/>
          <w:color w:val="1F497D" w:themeColor="text2"/>
        </w:rPr>
        <w:t>ş</w:t>
      </w:r>
      <w:r w:rsidRPr="00106EF3">
        <w:rPr>
          <w:rFonts w:ascii="Gill Sans MT" w:eastAsia="Calibri" w:hAnsi="Gill Sans MT"/>
          <w:color w:val="1F497D" w:themeColor="text2"/>
        </w:rPr>
        <w:t>mas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 ve saltanat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n sona ermesi; Lozan Barış Konferansı ve cumhuriyetin kuruluşu; yeni cumhuriyet; muhalefet; e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itim ve k</w:t>
      </w:r>
      <w:r w:rsidRPr="00106EF3">
        <w:rPr>
          <w:rFonts w:ascii="Gill Sans MT" w:eastAsia="Calibri" w:hAnsi="Gill Sans MT" w:cs="Gill Sans MT"/>
          <w:color w:val="1F497D" w:themeColor="text2"/>
        </w:rPr>
        <w:t>ü</w:t>
      </w:r>
      <w:r w:rsidRPr="00106EF3">
        <w:rPr>
          <w:rFonts w:ascii="Gill Sans MT" w:eastAsia="Calibri" w:hAnsi="Gill Sans MT"/>
          <w:color w:val="1F497D" w:themeColor="text2"/>
        </w:rPr>
        <w:t>lt</w:t>
      </w:r>
      <w:r w:rsidRPr="00106EF3">
        <w:rPr>
          <w:rFonts w:ascii="Gill Sans MT" w:eastAsia="Calibri" w:hAnsi="Gill Sans MT" w:cs="Gill Sans MT"/>
          <w:color w:val="1F497D" w:themeColor="text2"/>
        </w:rPr>
        <w:t>ü</w:t>
      </w:r>
      <w:r w:rsidRPr="00106EF3">
        <w:rPr>
          <w:rFonts w:ascii="Gill Sans MT" w:eastAsia="Calibri" w:hAnsi="Gill Sans MT"/>
          <w:color w:val="1F497D" w:themeColor="text2"/>
        </w:rPr>
        <w:t xml:space="preserve">rde yenilikler; Musul sorunu; </w:t>
      </w:r>
      <w:r w:rsidRPr="00106EF3">
        <w:rPr>
          <w:rFonts w:ascii="Gill Sans MT" w:eastAsia="Calibri" w:hAnsi="Gill Sans MT" w:cs="Gill Sans MT"/>
          <w:color w:val="1F497D" w:themeColor="text2"/>
        </w:rPr>
        <w:t>ç</w:t>
      </w:r>
      <w:r w:rsidRPr="00106EF3">
        <w:rPr>
          <w:rFonts w:ascii="Gill Sans MT" w:eastAsia="Calibri" w:hAnsi="Gill Sans MT"/>
          <w:color w:val="1F497D" w:themeColor="text2"/>
        </w:rPr>
        <w:t>ok partili sistem denemeleri; Serbest Cumhuriyet F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rkas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.</w:t>
      </w:r>
    </w:p>
    <w:p w14:paraId="76CC3C22" w14:textId="77777777" w:rsidR="00595F93" w:rsidRPr="00106EF3" w:rsidRDefault="00595F93" w:rsidP="003074B5">
      <w:pPr>
        <w:pStyle w:val="AralkYok"/>
        <w:jc w:val="both"/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</w:pPr>
    </w:p>
    <w:p w14:paraId="142BEDD9" w14:textId="77777777" w:rsidR="00595F93" w:rsidRPr="00106EF3" w:rsidRDefault="002638DA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EKO11</w:t>
      </w:r>
      <w:r w:rsidR="00595F93"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1</w:t>
      </w: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 xml:space="preserve"> Ekonominin Temelleri I</w:t>
      </w:r>
      <w:r w:rsidR="00595F93"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 xml:space="preserve"> (3-0-0-3-7)</w:t>
      </w:r>
    </w:p>
    <w:p w14:paraId="74505D4B" w14:textId="77777777" w:rsidR="00595F93" w:rsidRPr="00106EF3" w:rsidRDefault="002638DA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  <w:r w:rsidRPr="00106EF3">
        <w:rPr>
          <w:rFonts w:ascii="Gill Sans MT" w:eastAsia="Calibri" w:hAnsi="Gill Sans MT"/>
          <w:color w:val="1F497D" w:themeColor="text2"/>
        </w:rPr>
        <w:t>Ekonomik faaliyetler hayatimizin her yönünü kapsamaktadır. Ekonomide özellikle giriş düzeyinde, tanıtılması gereken rasyonel ekonomik oyuncuların modeller çerçevesinde nasıl davrandı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d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r. Dolay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s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yla bu dersin analitik d</w:t>
      </w:r>
      <w:r w:rsidRPr="00106EF3">
        <w:rPr>
          <w:rFonts w:ascii="Gill Sans MT" w:eastAsia="Calibri" w:hAnsi="Gill Sans MT" w:cs="Gill Sans MT"/>
          <w:color w:val="1F497D" w:themeColor="text2"/>
        </w:rPr>
        <w:t>üşü</w:t>
      </w:r>
      <w:r w:rsidRPr="00106EF3">
        <w:rPr>
          <w:rFonts w:ascii="Gill Sans MT" w:eastAsia="Calibri" w:hAnsi="Gill Sans MT"/>
          <w:color w:val="1F497D" w:themeColor="text2"/>
        </w:rPr>
        <w:t>nce bi</w:t>
      </w:r>
      <w:r w:rsidRPr="00106EF3">
        <w:rPr>
          <w:rFonts w:ascii="Gill Sans MT" w:eastAsia="Calibri" w:hAnsi="Gill Sans MT" w:cs="Gill Sans MT"/>
          <w:color w:val="1F497D" w:themeColor="text2"/>
        </w:rPr>
        <w:t>ç</w:t>
      </w:r>
      <w:r w:rsidRPr="00106EF3">
        <w:rPr>
          <w:rFonts w:ascii="Gill Sans MT" w:eastAsia="Calibri" w:hAnsi="Gill Sans MT"/>
          <w:color w:val="1F497D" w:themeColor="text2"/>
        </w:rPr>
        <w:t>imi tan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t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lmakta ve </w:t>
      </w:r>
      <w:r w:rsidRPr="00106EF3">
        <w:rPr>
          <w:rFonts w:ascii="Gill Sans MT" w:eastAsia="Calibri" w:hAnsi="Gill Sans MT" w:cs="Gill Sans MT"/>
          <w:color w:val="1F497D" w:themeColor="text2"/>
        </w:rPr>
        <w:t>ö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retilmektedir. Gerçek hayatta yasadı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m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z ekonomik olaylar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n modeller </w:t>
      </w:r>
      <w:r w:rsidRPr="00106EF3">
        <w:rPr>
          <w:rFonts w:ascii="Gill Sans MT" w:eastAsia="Calibri" w:hAnsi="Gill Sans MT" w:cs="Gill Sans MT"/>
          <w:color w:val="1F497D" w:themeColor="text2"/>
        </w:rPr>
        <w:t>ç</w:t>
      </w:r>
      <w:r w:rsidRPr="00106EF3">
        <w:rPr>
          <w:rFonts w:ascii="Gill Sans MT" w:eastAsia="Calibri" w:hAnsi="Gill Sans MT"/>
          <w:color w:val="1F497D" w:themeColor="text2"/>
        </w:rPr>
        <w:t>er</w:t>
      </w:r>
      <w:r w:rsidRPr="00106EF3">
        <w:rPr>
          <w:rFonts w:ascii="Gill Sans MT" w:eastAsia="Calibri" w:hAnsi="Gill Sans MT" w:cs="Gill Sans MT"/>
          <w:color w:val="1F497D" w:themeColor="text2"/>
        </w:rPr>
        <w:t>ç</w:t>
      </w:r>
      <w:r w:rsidRPr="00106EF3">
        <w:rPr>
          <w:rFonts w:ascii="Gill Sans MT" w:eastAsia="Calibri" w:hAnsi="Gill Sans MT"/>
          <w:color w:val="1F497D" w:themeColor="text2"/>
        </w:rPr>
        <w:t>evesinde birey kararlar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, tekil firma ve tekil piyasa kararlar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 ile nas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l anla</w:t>
      </w:r>
      <w:r w:rsidRPr="00106EF3">
        <w:rPr>
          <w:rFonts w:ascii="Gill Sans MT" w:eastAsia="Calibri" w:hAnsi="Gill Sans MT" w:cs="Gill Sans MT"/>
          <w:color w:val="1F497D" w:themeColor="text2"/>
        </w:rPr>
        <w:t>şı</w:t>
      </w:r>
      <w:r w:rsidRPr="00106EF3">
        <w:rPr>
          <w:rFonts w:ascii="Gill Sans MT" w:eastAsia="Calibri" w:hAnsi="Gill Sans MT"/>
          <w:color w:val="1F497D" w:themeColor="text2"/>
        </w:rPr>
        <w:t>lmas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 gerekti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i ve incelenmesi gerekti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i anlat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lmakta ve </w:t>
      </w:r>
      <w:r w:rsidRPr="00106EF3">
        <w:rPr>
          <w:rFonts w:ascii="Gill Sans MT" w:eastAsia="Calibri" w:hAnsi="Gill Sans MT" w:cs="Gill Sans MT"/>
          <w:color w:val="1F497D" w:themeColor="text2"/>
        </w:rPr>
        <w:t>ö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renilmesi sa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lanmaktad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r.</w:t>
      </w:r>
    </w:p>
    <w:p w14:paraId="4A1800AE" w14:textId="77777777" w:rsidR="002638DA" w:rsidRPr="00106EF3" w:rsidRDefault="002638DA" w:rsidP="003074B5">
      <w:pPr>
        <w:pStyle w:val="AralkYok"/>
        <w:jc w:val="both"/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</w:pPr>
    </w:p>
    <w:p w14:paraId="15DEE58F" w14:textId="77777777" w:rsidR="00595F93" w:rsidRPr="00106EF3" w:rsidRDefault="008C487D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EKO11</w:t>
      </w:r>
      <w:r w:rsidR="00595F93"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 xml:space="preserve">2 </w:t>
      </w: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Ekonominin Temelleri II (</w:t>
      </w:r>
      <w:r w:rsidR="00595F93"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3-0-0-3-7)</w:t>
      </w:r>
    </w:p>
    <w:p w14:paraId="23196A54" w14:textId="77777777" w:rsidR="00595F93" w:rsidRPr="00106EF3" w:rsidRDefault="00DE5603" w:rsidP="003074B5">
      <w:pPr>
        <w:pStyle w:val="AralkYok"/>
        <w:jc w:val="both"/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</w:pP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Bu ders ö</w:t>
      </w:r>
      <w:r w:rsidRPr="00106EF3">
        <w:rPr>
          <w:rFonts w:ascii="Calibri" w:eastAsia="Times New Roman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rencilere temel makroekonomik kavramların temel düzeyde bilgi ve anlayışı kazandırmayı amaçlamaktadır. Dönem boyunca, en önemli makroekonomik gösterge ile başlayarak- kişi başına düşen GSYH (ortalama yaşam standartlarının en yaygın kullanılan vekili olan) ö</w:t>
      </w:r>
      <w:r w:rsidRPr="00106EF3">
        <w:rPr>
          <w:rFonts w:ascii="Calibri" w:eastAsia="Times New Roman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renciler, nominal / gerçek ekonomik de</w:t>
      </w:r>
      <w:r w:rsidRPr="00106EF3">
        <w:rPr>
          <w:rFonts w:ascii="Calibri" w:eastAsia="Times New Roman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i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 xml:space="preserve">kenlerden, ekonomik rollerden fiyat endekslerine kadar 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e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itli ana kavramlara a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ina olacaklard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r. Enflasyon, i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sizlik, k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sa vadeli ekonomik dalgalanmalar ve d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ng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sel para ve maliye politikalar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. Kavram hem soyut hem de gerçek yaşam ba</w:t>
      </w:r>
      <w:r w:rsidRPr="00106EF3">
        <w:rPr>
          <w:rFonts w:ascii="Calibri" w:eastAsia="Times New Roman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lamlar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nda tan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t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lacak, daha sonra temel matematiksel modeller ba</w:t>
      </w:r>
      <w:r w:rsidRPr="00106EF3">
        <w:rPr>
          <w:rFonts w:ascii="Calibri" w:eastAsia="Times New Roman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lam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nda kullan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lacak ve nihayet ger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ek hayattaki ekonomik olaylar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 xml:space="preserve"> a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çı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klamak i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in kullan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lacakt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r.</w:t>
      </w:r>
    </w:p>
    <w:p w14:paraId="2110E804" w14:textId="77777777" w:rsidR="00DE5603" w:rsidRPr="00106EF3" w:rsidRDefault="00DE5603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</w:p>
    <w:p w14:paraId="20A1B094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KYP001 Kariyer ve Yaşam Programı (0-3-0-1-3)</w:t>
      </w:r>
    </w:p>
    <w:p w14:paraId="75FFF069" w14:textId="2D90172A" w:rsidR="00595F93" w:rsidRPr="00106EF3" w:rsidRDefault="00595F93" w:rsidP="003074B5">
      <w:pPr>
        <w:pStyle w:val="AralkYok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Calibri" w:hAnsi="Gill Sans MT"/>
          <w:color w:val="1F497D" w:themeColor="text2"/>
        </w:rPr>
        <w:t xml:space="preserve">Mesleki ve kişisel gelişim: seminerler; sosyal, sportif ve kültürel aktiviteler; üniversite yaşantısının dinamikleri; mezuniyet sonrası iş hayatına hazırlanmak için yapılması gerekenler; amaçları belirleme; geliştirilmesi gereken beceriler; kişisel </w:t>
      </w:r>
      <w:proofErr w:type="gramStart"/>
      <w:r w:rsidRPr="00106EF3">
        <w:rPr>
          <w:rFonts w:ascii="Gill Sans MT" w:eastAsia="Calibri" w:hAnsi="Gill Sans MT"/>
          <w:color w:val="1F497D" w:themeColor="text2"/>
        </w:rPr>
        <w:t>vizyon</w:t>
      </w:r>
      <w:proofErr w:type="gramEnd"/>
      <w:r w:rsidRPr="00106EF3">
        <w:rPr>
          <w:rFonts w:ascii="Gill Sans MT" w:eastAsia="Calibri" w:hAnsi="Gill Sans MT"/>
          <w:color w:val="1F497D" w:themeColor="text2"/>
        </w:rPr>
        <w:t xml:space="preserve"> yaratma; bir amacı gerçekleştirmek için harekete geçme; üniversite ö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rencisi olarak ki</w:t>
      </w:r>
      <w:r w:rsidRPr="00106EF3">
        <w:rPr>
          <w:rFonts w:ascii="Gill Sans MT" w:eastAsia="Calibri" w:hAnsi="Gill Sans MT" w:cs="Gill Sans MT"/>
          <w:color w:val="1F497D" w:themeColor="text2"/>
        </w:rPr>
        <w:t>ş</w:t>
      </w:r>
      <w:r w:rsidRPr="00106EF3">
        <w:rPr>
          <w:rFonts w:ascii="Gill Sans MT" w:eastAsia="Calibri" w:hAnsi="Gill Sans MT"/>
          <w:color w:val="1F497D" w:themeColor="text2"/>
        </w:rPr>
        <w:t>isel imaj; iletişim; stres yönetimi.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</w:t>
      </w:r>
    </w:p>
    <w:p w14:paraId="76B6D365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5ED8AF38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ISLT101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theme="minorHAnsi"/>
          <w:b/>
          <w:color w:val="1F497D" w:themeColor="text2"/>
        </w:rPr>
        <w:t>letmeye Giri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theme="minorHAnsi"/>
          <w:b/>
          <w:color w:val="1F497D" w:themeColor="text2"/>
        </w:rPr>
        <w:t xml:space="preserve"> (3-0-0-3-7)</w:t>
      </w:r>
    </w:p>
    <w:p w14:paraId="39C6D5FB" w14:textId="77777777" w:rsidR="00595F93" w:rsidRPr="00106EF3" w:rsidRDefault="00595F93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  <w:r w:rsidRPr="00106EF3">
        <w:rPr>
          <w:rFonts w:ascii="Calibri" w:eastAsia="Calibri" w:hAnsi="Calibri" w:cs="Calibri"/>
          <w:color w:val="1F497D" w:themeColor="text2"/>
        </w:rPr>
        <w:t>İ</w:t>
      </w:r>
      <w:r w:rsidRPr="00106EF3">
        <w:rPr>
          <w:rFonts w:ascii="Gill Sans MT" w:eastAsia="Calibri" w:hAnsi="Gill Sans MT" w:cs="Gill Sans MT"/>
          <w:color w:val="1F497D" w:themeColor="text2"/>
        </w:rPr>
        <w:t>ş</w:t>
      </w:r>
      <w:r w:rsidRPr="00106EF3">
        <w:rPr>
          <w:rFonts w:ascii="Gill Sans MT" w:eastAsia="Calibri" w:hAnsi="Gill Sans MT"/>
          <w:color w:val="1F497D" w:themeColor="text2"/>
        </w:rPr>
        <w:t>letmenin tan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m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; işletme fonksiyonları; iş birimi oluşturma; küresel pazarlarda işletme; işletmede genel yönetim; işletmede insan kaynakları yönetimi; işletmede muhasebe ve finansal uygulamalar; işletmede operasyonlar yönetimi; işletmede pazarlama yönetimi; işletme ve ekonomi; işletmede sosyal sorumluluk, etik ve hukuk; işletmede güncel konular.</w:t>
      </w:r>
    </w:p>
    <w:p w14:paraId="1C0BC179" w14:textId="77777777" w:rsidR="00595F93" w:rsidRPr="00106EF3" w:rsidRDefault="00595F93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</w:p>
    <w:p w14:paraId="0A09F6C8" w14:textId="71DCE98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>ISLT10</w:t>
      </w:r>
      <w:r w:rsidR="00931006">
        <w:rPr>
          <w:rFonts w:ascii="Gill Sans MT" w:eastAsia="Times New Roman" w:hAnsi="Gill Sans MT" w:cstheme="minorHAnsi"/>
          <w:b/>
          <w:color w:val="1F497D" w:themeColor="text2"/>
        </w:rPr>
        <w:t>2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 Yönetim ve Organizasyon </w:t>
      </w:r>
      <w:r w:rsidRPr="00106EF3">
        <w:rPr>
          <w:rFonts w:ascii="Gill Sans MT" w:hAnsi="Gill Sans MT" w:cstheme="minorHAnsi"/>
          <w:b/>
          <w:color w:val="1F497D" w:themeColor="text2"/>
        </w:rPr>
        <w:t>(3-0-0-3-</w:t>
      </w:r>
      <w:r w:rsidR="00626AB9" w:rsidRPr="00106EF3">
        <w:rPr>
          <w:rFonts w:ascii="Gill Sans MT" w:hAnsi="Gill Sans MT" w:cstheme="minorHAnsi"/>
          <w:b/>
          <w:color w:val="1F497D" w:themeColor="text2"/>
        </w:rPr>
        <w:t>8</w:t>
      </w:r>
      <w:r w:rsidRPr="00106EF3">
        <w:rPr>
          <w:rFonts w:ascii="Gill Sans MT" w:hAnsi="Gill Sans MT" w:cstheme="minorHAnsi"/>
          <w:b/>
          <w:color w:val="1F497D" w:themeColor="text2"/>
        </w:rPr>
        <w:t>)</w:t>
      </w:r>
    </w:p>
    <w:p w14:paraId="3B4D167F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Yönetim ve organizasyonda temel kavramlar, modeller ve teoriler; yönetimsel düşüncenin evrimi; yönetimin planlama, organize etme, yönetme ve kontrol etme fonksiyonları; organizasyon yapısı ve tasarımı; organizasyonda iç sistemler; organizasyon ve çevresi; organizasyon uyumu; organizasyon kültürü; organizasyon performansı; sosyal sorumluluk ve etik; yönetimsel karar verme; liderlik teorileri ve uygulamaları. </w:t>
      </w:r>
    </w:p>
    <w:p w14:paraId="1764D6B0" w14:textId="77777777" w:rsidR="00595F93" w:rsidRPr="00106EF3" w:rsidRDefault="00595F93" w:rsidP="003074B5">
      <w:pPr>
        <w:shd w:val="clear" w:color="auto" w:fill="FFFFFF"/>
        <w:spacing w:after="0" w:line="240" w:lineRule="auto"/>
        <w:jc w:val="both"/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</w:pPr>
    </w:p>
    <w:p w14:paraId="128CDB88" w14:textId="77777777" w:rsidR="00595F93" w:rsidRPr="00106EF3" w:rsidRDefault="00595F93" w:rsidP="003074B5">
      <w:pPr>
        <w:shd w:val="clear" w:color="auto" w:fill="FFFFFF"/>
        <w:spacing w:after="0" w:line="240" w:lineRule="auto"/>
        <w:jc w:val="both"/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</w:pP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ISLT1</w:t>
      </w:r>
      <w:r w:rsidR="00626AB9"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79</w:t>
      </w: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 xml:space="preserve"> </w:t>
      </w:r>
      <w:r w:rsidRPr="00106EF3">
        <w:rPr>
          <w:rFonts w:ascii="Calibri" w:eastAsia="Times New Roman" w:hAnsi="Calibri" w:cs="Calibri"/>
          <w:b/>
          <w:bCs/>
          <w:color w:val="1F497D" w:themeColor="text2"/>
          <w:shd w:val="clear" w:color="auto" w:fill="FFFFFF"/>
        </w:rPr>
        <w:t>İ</w:t>
      </w:r>
      <w:r w:rsidRPr="00106EF3">
        <w:rPr>
          <w:rFonts w:ascii="Gill Sans MT" w:eastAsia="Times New Roman" w:hAnsi="Gill Sans MT" w:cs="Gill Sans MT"/>
          <w:b/>
          <w:bCs/>
          <w:color w:val="1F497D" w:themeColor="text2"/>
          <w:shd w:val="clear" w:color="auto" w:fill="FFFFFF"/>
        </w:rPr>
        <w:t>ş</w:t>
      </w: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letme Matemati</w:t>
      </w:r>
      <w:r w:rsidRPr="00106EF3">
        <w:rPr>
          <w:rFonts w:ascii="Calibri" w:eastAsia="Times New Roman" w:hAnsi="Calibri" w:cs="Calibri"/>
          <w:b/>
          <w:bCs/>
          <w:color w:val="1F497D" w:themeColor="text2"/>
          <w:shd w:val="clear" w:color="auto" w:fill="FFFFFF"/>
        </w:rPr>
        <w:t>ğ</w:t>
      </w: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i (</w:t>
      </w:r>
      <w:r w:rsidR="00626AB9"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4</w:t>
      </w:r>
      <w:r w:rsidR="008E51DE"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-0</w:t>
      </w: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-0-</w:t>
      </w:r>
      <w:r w:rsidR="00626AB9"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4</w:t>
      </w: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-8)</w:t>
      </w:r>
    </w:p>
    <w:p w14:paraId="40CEAFB9" w14:textId="77777777" w:rsidR="00595F93" w:rsidRPr="00106EF3" w:rsidRDefault="00595F93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  <w:r w:rsidRPr="00106EF3">
        <w:rPr>
          <w:rFonts w:ascii="Gill Sans MT" w:eastAsia="Calibri" w:hAnsi="Gill Sans MT"/>
          <w:color w:val="1F497D" w:themeColor="text2"/>
        </w:rPr>
        <w:t>Birinci ve ikinci derece denklemler ve eşitsizlikler; koordinatların grafikleri; fonksiyon kavramı; fonksiyonların uygulamaları; üstel ve logaritmik fonksiyonlar ve uygulamaları; limit ve süreklilik; diferansiyel; logaritmik ve üstel fonksiyonların türevleri; kısmi türevler; Lagrange çarpanı; integral; belirli integral.</w:t>
      </w:r>
    </w:p>
    <w:p w14:paraId="54381257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06246E0C" w14:textId="77777777" w:rsidR="00595F93" w:rsidRPr="00106EF3" w:rsidRDefault="00595F93" w:rsidP="003074B5">
      <w:pPr>
        <w:shd w:val="clear" w:color="auto" w:fill="FFFFFF"/>
        <w:spacing w:after="0" w:line="240" w:lineRule="auto"/>
        <w:jc w:val="both"/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</w:pP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 xml:space="preserve">ISLT182 Uygulamalı </w:t>
      </w:r>
      <w:r w:rsidRPr="00106EF3">
        <w:rPr>
          <w:rFonts w:ascii="Calibri" w:eastAsia="Times New Roman" w:hAnsi="Calibri" w:cs="Calibri"/>
          <w:b/>
          <w:bCs/>
          <w:color w:val="1F497D" w:themeColor="text2"/>
          <w:shd w:val="clear" w:color="auto" w:fill="FFFFFF"/>
        </w:rPr>
        <w:t>İ</w:t>
      </w: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statistik (</w:t>
      </w:r>
      <w:r w:rsidR="008E51DE"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3-0</w:t>
      </w: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-0-3-8)</w:t>
      </w:r>
    </w:p>
    <w:p w14:paraId="3E9E7F0D" w14:textId="2099EAE0" w:rsidR="00595F93" w:rsidRPr="00106EF3" w:rsidRDefault="00595F93" w:rsidP="003074B5">
      <w:pPr>
        <w:spacing w:after="0" w:line="240" w:lineRule="auto"/>
        <w:jc w:val="both"/>
        <w:rPr>
          <w:rFonts w:ascii="Gill Sans MT" w:hAnsi="Gill Sans MT"/>
          <w:color w:val="1F497D" w:themeColor="text2"/>
          <w:shd w:val="clear" w:color="auto" w:fill="FFFFFF"/>
        </w:rPr>
      </w:pPr>
      <w:r w:rsidRPr="00106EF3">
        <w:rPr>
          <w:rFonts w:ascii="Gill Sans MT" w:hAnsi="Gill Sans MT"/>
          <w:color w:val="1F497D" w:themeColor="text2"/>
          <w:shd w:val="clear" w:color="auto" w:fill="FFFFFF"/>
        </w:rPr>
        <w:t>Merkezi e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ilim 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ö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çü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leri (ortalama, medyan, mod, de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i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ş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ken aral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); da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m 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ö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çü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leri (varyans, standart sapma); histogram, diyagram ve 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ç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izelgeler, 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ö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rneklem ve anak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ü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tlenin ay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rt</w:t>
      </w:r>
      <w:r w:rsidR="00106EF3">
        <w:rPr>
          <w:rFonts w:ascii="Gill Sans MT" w:hAnsi="Gill Sans MT"/>
          <w:color w:val="1F497D" w:themeColor="text2"/>
          <w:shd w:val="clear" w:color="auto" w:fill="FFFFFF"/>
        </w:rPr>
        <w:t xml:space="preserve"> 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edilmesi; olas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k; perm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ü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tasyon; kombinasyon; olas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k kurallar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; iki de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i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ş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kenli olas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k; ortak olas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k; ko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ş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ullu olas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k; </w:t>
      </w:r>
      <w:proofErr w:type="spellStart"/>
      <w:r w:rsidRPr="00106EF3">
        <w:rPr>
          <w:rFonts w:ascii="Gill Sans MT" w:hAnsi="Gill Sans MT"/>
          <w:color w:val="1F497D" w:themeColor="text2"/>
          <w:shd w:val="clear" w:color="auto" w:fill="FFFFFF"/>
        </w:rPr>
        <w:t>Bayes</w:t>
      </w:r>
      <w:proofErr w:type="spellEnd"/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 kuram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; kesikli ve s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ü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rekli </w:t>
      </w:r>
      <w:proofErr w:type="spellStart"/>
      <w:r w:rsidRPr="00106EF3">
        <w:rPr>
          <w:rFonts w:ascii="Gill Sans MT" w:hAnsi="Gill Sans MT"/>
          <w:color w:val="1F497D" w:themeColor="text2"/>
          <w:shd w:val="clear" w:color="auto" w:fill="FFFFFF"/>
        </w:rPr>
        <w:t>rassal</w:t>
      </w:r>
      <w:proofErr w:type="spellEnd"/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 de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i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ş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kenler ve olas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k da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mlar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 (</w:t>
      </w:r>
      <w:proofErr w:type="spellStart"/>
      <w:r w:rsidRPr="00106EF3">
        <w:rPr>
          <w:rFonts w:ascii="Gill Sans MT" w:hAnsi="Gill Sans MT"/>
          <w:color w:val="1F497D" w:themeColor="text2"/>
          <w:shd w:val="clear" w:color="auto" w:fill="FFFFFF"/>
        </w:rPr>
        <w:t>binom</w:t>
      </w:r>
      <w:proofErr w:type="spellEnd"/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, </w:t>
      </w:r>
      <w:proofErr w:type="spellStart"/>
      <w:r w:rsidRPr="00106EF3">
        <w:rPr>
          <w:rFonts w:ascii="Gill Sans MT" w:hAnsi="Gill Sans MT"/>
          <w:color w:val="1F497D" w:themeColor="text2"/>
          <w:shd w:val="clear" w:color="auto" w:fill="FFFFFF"/>
        </w:rPr>
        <w:t>poisson</w:t>
      </w:r>
      <w:proofErr w:type="spellEnd"/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, normal ve 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ü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stel da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m); beklenen de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er; 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ö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rnekleme ve 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ö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rnekleme da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mlar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 (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ö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rneklem ortalamas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 ve 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ö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rneklem oranının örnekleme da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m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); nokta tahmini; g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ü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ven aral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; hipotez testi (z, t, F ve Ki-kare da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m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), do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rusal korelasyon; anak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ü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tle ve 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ö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rneklem korelasyon katsay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s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.</w:t>
      </w:r>
    </w:p>
    <w:p w14:paraId="617CF481" w14:textId="77777777" w:rsidR="00595F93" w:rsidRPr="00106EF3" w:rsidRDefault="00595F93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</w:p>
    <w:p w14:paraId="11BCF074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bookmarkStart w:id="1" w:name="_Hlk141777345"/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ISLT201 Örgütsel Davranış </w:t>
      </w:r>
      <w:r w:rsidRPr="00106EF3">
        <w:rPr>
          <w:rFonts w:ascii="Gill Sans MT" w:hAnsi="Gill Sans MT" w:cstheme="minorHAnsi"/>
          <w:b/>
          <w:color w:val="1F497D" w:themeColor="text2"/>
        </w:rPr>
        <w:t>(3-0-0-3-6)</w:t>
      </w:r>
    </w:p>
    <w:p w14:paraId="186141B9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Örgütsel davranışın tanımı; çeşitlilik ve kültürel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erler; etik; kişilik ve tutumlar; tutumlar ve iş tatmini; duygular ve ruh hali; algı ve bireysel karar verme;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motivasyon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kavramları ve uygulamaları; grup davranışının temelleri; iş takımlarını anlamak; iletişim; liderlik; güç ve politika; çatışma ve uzlaşma; organizasyon yapısının temelleri; örgütsel kültür, insan kaynakları politikaları ve uygulamaları; örgütsel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 ve stres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netimi. </w:t>
      </w:r>
    </w:p>
    <w:bookmarkEnd w:id="1"/>
    <w:p w14:paraId="662316CB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6B2E599D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ISLT202 </w:t>
      </w:r>
      <w:r w:rsidRPr="00106EF3">
        <w:rPr>
          <w:rFonts w:ascii="Calibri" w:eastAsia="Times New Roman" w:hAnsi="Calibri" w:cs="Calibri"/>
          <w:b/>
          <w:color w:val="1F497D" w:themeColor="text2"/>
        </w:rPr>
        <w:t>İ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>nsan Kaynaklar</w:t>
      </w:r>
      <w:r w:rsidRPr="00106EF3">
        <w:rPr>
          <w:rFonts w:ascii="Gill Sans MT" w:eastAsia="Times New Roman" w:hAnsi="Gill Sans MT" w:cs="Gill Sans MT"/>
          <w:b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 Y</w:t>
      </w:r>
      <w:r w:rsidRPr="00106EF3">
        <w:rPr>
          <w:rFonts w:ascii="Gill Sans MT" w:eastAsia="Times New Roman" w:hAnsi="Gill Sans MT" w:cs="Gill Sans MT"/>
          <w:b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netimi </w:t>
      </w:r>
      <w:r w:rsidRPr="00106EF3">
        <w:rPr>
          <w:rFonts w:ascii="Gill Sans MT" w:hAnsi="Gill Sans MT" w:cstheme="minorHAnsi"/>
          <w:b/>
          <w:color w:val="1F497D" w:themeColor="text2"/>
        </w:rPr>
        <w:t>(3-0-0-3-6)</w:t>
      </w:r>
    </w:p>
    <w:p w14:paraId="6C30BD24" w14:textId="465AEDDC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Calibri" w:eastAsia="Times New Roman" w:hAnsi="Calibri" w:cs="Calibri"/>
          <w:color w:val="1F497D" w:themeColor="text2"/>
        </w:rPr>
        <w:t>İ</w:t>
      </w:r>
      <w:r w:rsidRPr="00106EF3">
        <w:rPr>
          <w:rFonts w:ascii="Gill Sans MT" w:eastAsia="Times New Roman" w:hAnsi="Gill Sans MT" w:cstheme="minorHAnsi"/>
          <w:color w:val="1F497D" w:themeColor="text2"/>
        </w:rPr>
        <w:t>nsan kaynaklar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netiminin tan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m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temel kavramlar; firmada insan kayna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 stratejik rol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; insan kaynaklar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netiminin 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nemli fonksiyonlar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</w:t>
      </w:r>
      <w:r w:rsidR="00106EF3" w:rsidRPr="00106EF3">
        <w:rPr>
          <w:rFonts w:ascii="Gill Sans MT" w:eastAsia="Times New Roman" w:hAnsi="Gill Sans MT" w:cstheme="minorHAnsi"/>
          <w:color w:val="1F497D" w:themeColor="text2"/>
        </w:rPr>
        <w:t>g</w:t>
      </w:r>
      <w:r w:rsidR="00106EF3" w:rsidRPr="00106EF3">
        <w:rPr>
          <w:rFonts w:ascii="Gill Sans MT" w:eastAsia="Times New Roman" w:hAnsi="Gill Sans MT" w:cs="Gill Sans MT"/>
          <w:color w:val="1F497D" w:themeColor="text2"/>
        </w:rPr>
        <w:t>ücü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planlama; 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e al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m; geli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im; performans </w:t>
      </w:r>
      <w:r w:rsidRPr="00106EF3">
        <w:rPr>
          <w:rFonts w:ascii="Gill Sans MT" w:eastAsia="Times New Roman" w:hAnsi="Gill Sans MT" w:cstheme="minorHAnsi"/>
          <w:color w:val="1F497D" w:themeColor="text2"/>
        </w:rPr>
        <w:lastRenderedPageBreak/>
        <w:t>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erlendirme; kariyer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netimi; tazminat; etik prensipler; i</w:t>
      </w:r>
      <w:r w:rsidRPr="00106EF3">
        <w:rPr>
          <w:rFonts w:ascii="Gill Sans MT" w:eastAsia="Times New Roman" w:hAnsi="Gill Sans MT" w:cs="Gill Sans MT"/>
          <w:color w:val="1F497D" w:themeColor="text2"/>
        </w:rPr>
        <w:t>şç</w:t>
      </w:r>
      <w:r w:rsidRPr="00106EF3">
        <w:rPr>
          <w:rFonts w:ascii="Gill Sans MT" w:eastAsia="Times New Roman" w:hAnsi="Gill Sans MT" w:cstheme="minorHAnsi"/>
          <w:color w:val="1F497D" w:themeColor="text2"/>
        </w:rPr>
        <w:t>i ili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kilerinin temelleri ve problemleri; 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veren ve i</w:t>
      </w:r>
      <w:r w:rsidRPr="00106EF3">
        <w:rPr>
          <w:rFonts w:ascii="Gill Sans MT" w:eastAsia="Times New Roman" w:hAnsi="Gill Sans MT" w:cs="Gill Sans MT"/>
          <w:color w:val="1F497D" w:themeColor="text2"/>
        </w:rPr>
        <w:t>şç</w:t>
      </w:r>
      <w:r w:rsidRPr="00106EF3">
        <w:rPr>
          <w:rFonts w:ascii="Gill Sans MT" w:eastAsia="Times New Roman" w:hAnsi="Gill Sans MT" w:cstheme="minorHAnsi"/>
          <w:color w:val="1F497D" w:themeColor="text2"/>
        </w:rPr>
        <w:t>i ilişkisi; kurumsal kültür; çeşitlilik yönetimi; uluslararası insan kaynakları yönetimi.</w:t>
      </w:r>
    </w:p>
    <w:p w14:paraId="1927D939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28C50C84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bookmarkStart w:id="2" w:name="_Hlk141777365"/>
      <w:r w:rsidRPr="00106EF3">
        <w:rPr>
          <w:rFonts w:ascii="Gill Sans MT" w:hAnsi="Gill Sans MT" w:cstheme="minorHAnsi"/>
          <w:b/>
          <w:color w:val="1F497D" w:themeColor="text2"/>
        </w:rPr>
        <w:t xml:space="preserve">ISLT203 Kültürlerarası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color w:val="1F497D" w:themeColor="text2"/>
        </w:rPr>
        <w:t>leti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theme="minorHAnsi"/>
          <w:b/>
          <w:color w:val="1F497D" w:themeColor="text2"/>
        </w:rPr>
        <w:t>im ve Etik (3-0-0-3-6)</w:t>
      </w:r>
    </w:p>
    <w:p w14:paraId="2A7DEF42" w14:textId="77777777" w:rsidR="00595F9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proofErr w:type="gramStart"/>
      <w:r w:rsidRPr="00106EF3">
        <w:rPr>
          <w:rFonts w:ascii="Gill Sans MT" w:hAnsi="Gill Sans MT" w:cstheme="minorHAnsi"/>
          <w:color w:val="1F497D" w:themeColor="text2"/>
        </w:rPr>
        <w:t>Kültürlerarası iletişim yönetimi; iş ve pazarlama çevresini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erlendirme; k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lt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n rol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, anlam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ve boyutlar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kültürlerarası modeller ve iletişim; sözlü ve sözlü olmayan iletişim ve sorunları; kültürlerarası iletişimin iş yerlerinde uygulamaları;  uzlaşma ve karar verme;  iş ortamında strateji geliştirme; eti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 tan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g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ven ve ger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eklik; haks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z rekabet; pazarlama bileşenlerinde etik konular; sosyal sorumluluk ve eti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 xml:space="preserve">in 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irket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netimindeki rol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.</w:t>
      </w:r>
      <w:proofErr w:type="gramEnd"/>
    </w:p>
    <w:p w14:paraId="41A553E6" w14:textId="77777777" w:rsidR="00931006" w:rsidRDefault="00931006" w:rsidP="00931006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25B57BD3" w14:textId="0562FD8A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ISLT210 </w:t>
      </w:r>
      <w:r>
        <w:rPr>
          <w:rFonts w:ascii="Gill Sans MT" w:hAnsi="Gill Sans MT" w:cstheme="minorHAnsi"/>
          <w:b/>
          <w:color w:val="1F497D" w:themeColor="text2"/>
        </w:rPr>
        <w:t xml:space="preserve">Kurumsal Sürdürülebilirlik Yönetimi </w:t>
      </w:r>
      <w:r w:rsidRPr="00106EF3">
        <w:rPr>
          <w:rFonts w:ascii="Gill Sans MT" w:hAnsi="Gill Sans MT" w:cstheme="minorHAnsi"/>
          <w:b/>
          <w:color w:val="1F497D" w:themeColor="text2"/>
        </w:rPr>
        <w:t>(3-0-0-6)</w:t>
      </w:r>
    </w:p>
    <w:p w14:paraId="3E5C2000" w14:textId="77777777" w:rsidR="00931006" w:rsidRDefault="00931006" w:rsidP="00931006">
      <w:pPr>
        <w:shd w:val="clear" w:color="auto" w:fill="FFFFFF"/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Bu dersin amacı, sürdürülebilirli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 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letme fonksiyonlar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ve stratejilerine nas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l entegre edilece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inin incelenmesidir. Bu ders; Derse Giri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,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lebilirlik ile ilgili Temel Kavramlar, Kurumsal 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S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rd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r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lebilirlik</w:t>
      </w:r>
      <w:r w:rsidRPr="00106EF3">
        <w:rPr>
          <w:rFonts w:ascii="Gill Sans MT" w:hAnsi="Gill Sans MT" w:cstheme="minorHAnsi"/>
          <w:color w:val="1F497D" w:themeColor="text2"/>
        </w:rPr>
        <w:t xml:space="preserve"> Teorileri, Kurumsal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lebilirlik Teorileri, Strateji-Sürdürülebilirlik </w:t>
      </w:r>
      <w:r w:rsidRPr="00106EF3">
        <w:rPr>
          <w:rFonts w:ascii="Calibri" w:hAnsi="Calibri" w:cs="Calibri"/>
          <w:color w:val="1F497D" w:themeColor="text2"/>
        </w:rPr>
        <w:t>İ</w:t>
      </w:r>
      <w:r w:rsidRPr="00106EF3">
        <w:rPr>
          <w:rFonts w:ascii="Gill Sans MT" w:hAnsi="Gill Sans MT" w:cstheme="minorHAnsi"/>
          <w:color w:val="1F497D" w:themeColor="text2"/>
        </w:rPr>
        <w:t>li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kisi, Strateji-S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lebilirlik </w:t>
      </w:r>
      <w:r w:rsidRPr="00106EF3">
        <w:rPr>
          <w:rFonts w:ascii="Calibri" w:hAnsi="Calibri" w:cs="Calibri"/>
          <w:color w:val="1F497D" w:themeColor="text2"/>
        </w:rPr>
        <w:t>İ</w:t>
      </w:r>
      <w:r w:rsidRPr="00106EF3">
        <w:rPr>
          <w:rFonts w:ascii="Gill Sans MT" w:hAnsi="Gill Sans MT" w:cstheme="minorHAnsi"/>
          <w:color w:val="1F497D" w:themeColor="text2"/>
        </w:rPr>
        <w:t>li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 xml:space="preserve">kisi, 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retim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reci, AR-GE, Operasyon ve Lojistik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re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lerinde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lebilirlik, </w:t>
      </w:r>
      <w:r w:rsidRPr="00106EF3">
        <w:rPr>
          <w:rFonts w:ascii="Calibri" w:hAnsi="Calibri" w:cs="Calibri"/>
          <w:color w:val="1F497D" w:themeColor="text2"/>
        </w:rPr>
        <w:t>İ</w:t>
      </w:r>
      <w:r w:rsidRPr="00106EF3">
        <w:rPr>
          <w:rFonts w:ascii="Gill Sans MT" w:hAnsi="Gill Sans MT" w:cstheme="minorHAnsi"/>
          <w:color w:val="1F497D" w:themeColor="text2"/>
        </w:rPr>
        <w:t>nsan Kaynaklar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, Pazarlama ve IT Fonksiyonlar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na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lebilirli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 Entegre Etme, Risk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 xml:space="preserve">netimi ve Sürdürülebilirlik, Sürdürülebilirlik </w:t>
      </w:r>
      <w:r w:rsidRPr="00106EF3">
        <w:rPr>
          <w:rFonts w:ascii="Calibri" w:hAnsi="Calibri" w:cs="Calibri"/>
          <w:color w:val="1F497D" w:themeColor="text2"/>
        </w:rPr>
        <w:t>İ</w:t>
      </w:r>
      <w:r w:rsidRPr="00106EF3">
        <w:rPr>
          <w:rFonts w:ascii="Gill Sans MT" w:hAnsi="Gill Sans MT" w:cstheme="minorHAnsi"/>
          <w:color w:val="1F497D" w:themeColor="text2"/>
        </w:rPr>
        <w:t>leti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imi,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lebilirlik Mekanizmalar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,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lebilirlik ve </w:t>
      </w:r>
      <w:r w:rsidRPr="00106EF3">
        <w:rPr>
          <w:rFonts w:ascii="Calibri" w:hAnsi="Calibri" w:cs="Calibri"/>
          <w:color w:val="1F497D" w:themeColor="text2"/>
        </w:rPr>
        <w:t>İ</w:t>
      </w:r>
      <w:r w:rsidRPr="00106EF3">
        <w:rPr>
          <w:rFonts w:ascii="Gill Sans MT" w:hAnsi="Gill Sans MT" w:cstheme="minorHAnsi"/>
          <w:color w:val="1F497D" w:themeColor="text2"/>
        </w:rPr>
        <w:t>novasyon, Sosyal Giri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imcilik; konular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i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ermektedir.</w:t>
      </w:r>
    </w:p>
    <w:p w14:paraId="30B62DAF" w14:textId="77777777" w:rsidR="00931006" w:rsidRDefault="00931006" w:rsidP="00931006">
      <w:pPr>
        <w:shd w:val="clear" w:color="auto" w:fill="FFFFFF"/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0865B90A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ISLT222 Girişimcilik Uygulamaları </w:t>
      </w:r>
      <w:r w:rsidRPr="00106EF3">
        <w:rPr>
          <w:rFonts w:ascii="Gill Sans MT" w:hAnsi="Gill Sans MT" w:cstheme="minorHAnsi"/>
          <w:b/>
          <w:color w:val="1F497D" w:themeColor="text2"/>
        </w:rPr>
        <w:t>(2-0-0-2-3)</w:t>
      </w:r>
    </w:p>
    <w:p w14:paraId="47CFC281" w14:textId="4575125E" w:rsidR="00931006" w:rsidRPr="00931006" w:rsidRDefault="00931006" w:rsidP="00931006">
      <w:pPr>
        <w:spacing w:after="0" w:line="240" w:lineRule="auto"/>
        <w:jc w:val="both"/>
        <w:rPr>
          <w:rFonts w:ascii="Gill Sans MT" w:eastAsia="Times New Roman" w:hAnsi="Gill Sans MT" w:cs="Gill Sans MT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Girişimcilik alanında başarılı örnekler; girişimcilik alanındaki rol modeller; girişimcilik kültürünün ve farkındalı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 geli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tirilmesi; giri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imcilik eko sistemi; giri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imcilik finans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imkanlar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proofErr w:type="gramEnd"/>
    </w:p>
    <w:p w14:paraId="6F446B60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2ED837BD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b/>
          <w:bCs/>
          <w:color w:val="1F497D" w:themeColor="text2"/>
        </w:rPr>
      </w:pPr>
      <w:r w:rsidRPr="00106EF3">
        <w:rPr>
          <w:rFonts w:ascii="Gill Sans MT" w:hAnsi="Gill Sans MT" w:cstheme="minorHAnsi"/>
          <w:b/>
          <w:bCs/>
          <w:color w:val="1F497D" w:themeColor="text2"/>
        </w:rPr>
        <w:t>ISLT280 Veri Analizi</w:t>
      </w:r>
    </w:p>
    <w:p w14:paraId="37DF1CDC" w14:textId="77777777" w:rsidR="00931006" w:rsidRPr="00340040" w:rsidRDefault="00931006" w:rsidP="00931006">
      <w:pPr>
        <w:shd w:val="clear" w:color="auto" w:fill="FFFFFF"/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106EF3">
        <w:rPr>
          <w:rFonts w:ascii="Gill Sans MT" w:hAnsi="Gill Sans MT"/>
          <w:color w:val="1F497D" w:themeColor="text2"/>
        </w:rPr>
        <w:t>Veri yapıları, türleri ve organizasyonu, verinin parametrik ve parametrik olmayan yöntem ve modellere uygunlu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/>
          <w:color w:val="1F497D" w:themeColor="text2"/>
        </w:rPr>
        <w:t>unun saptanmas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, veri kullan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m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 xml:space="preserve"> ile kitle hakk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nda tam bilgiye var</w:t>
      </w:r>
      <w:r w:rsidRPr="00106EF3">
        <w:rPr>
          <w:rFonts w:ascii="Gill Sans MT" w:hAnsi="Gill Sans MT" w:cs="Gill Sans MT"/>
          <w:color w:val="1F497D" w:themeColor="text2"/>
        </w:rPr>
        <w:t>ış</w:t>
      </w:r>
      <w:r w:rsidRPr="00106EF3">
        <w:rPr>
          <w:rFonts w:ascii="Gill Sans MT" w:hAnsi="Gill Sans MT"/>
          <w:color w:val="1F497D" w:themeColor="text2"/>
        </w:rPr>
        <w:t xml:space="preserve">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/>
          <w:color w:val="1F497D" w:themeColor="text2"/>
        </w:rPr>
        <w:t xml:space="preserve">ntemleri. Veri analizinin temel 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kavramlarını</w:t>
      </w:r>
      <w:r w:rsidRPr="00106EF3">
        <w:rPr>
          <w:rFonts w:ascii="Gill Sans MT" w:hAnsi="Gill Sans MT"/>
          <w:color w:val="1F497D" w:themeColor="text2"/>
        </w:rPr>
        <w:t xml:space="preserve"> ve yöntemlerini ö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/>
          <w:color w:val="1F497D" w:themeColor="text2"/>
        </w:rPr>
        <w:t xml:space="preserve">reterek, 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/>
          <w:color w:val="1F497D" w:themeColor="text2"/>
        </w:rPr>
        <w:t>e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/>
          <w:color w:val="1F497D" w:themeColor="text2"/>
        </w:rPr>
        <w:t xml:space="preserve">itli paket programlar (Excel, SPSS, MATLAB ve </w:t>
      </w:r>
      <w:proofErr w:type="spellStart"/>
      <w:r w:rsidRPr="00106EF3">
        <w:rPr>
          <w:rFonts w:ascii="Gill Sans MT" w:hAnsi="Gill Sans MT"/>
          <w:color w:val="1F497D" w:themeColor="text2"/>
        </w:rPr>
        <w:t>Pyhton</w:t>
      </w:r>
      <w:proofErr w:type="spellEnd"/>
      <w:r w:rsidRPr="00106EF3">
        <w:rPr>
          <w:rFonts w:ascii="Gill Sans MT" w:hAnsi="Gill Sans MT"/>
          <w:color w:val="1F497D" w:themeColor="text2"/>
        </w:rPr>
        <w:t>) yard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mıyla verilerin istatistiksel analizi ve yorumlanmasını gerçekleştirmek.</w:t>
      </w:r>
    </w:p>
    <w:p w14:paraId="72716E88" w14:textId="77777777" w:rsidR="00931006" w:rsidRPr="00106EF3" w:rsidRDefault="00931006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bookmarkEnd w:id="2"/>
    <w:p w14:paraId="67E209D4" w14:textId="37FADD27" w:rsidR="005D72FF" w:rsidRPr="00106EF3" w:rsidRDefault="005D72FF" w:rsidP="003074B5">
      <w:pPr>
        <w:shd w:val="clear" w:color="auto" w:fill="FFFFFF"/>
        <w:spacing w:after="0" w:line="240" w:lineRule="auto"/>
        <w:jc w:val="both"/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</w:pP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ISLT281 Araştırma Yöntemleri (3-0-0-3-6)</w:t>
      </w:r>
    </w:p>
    <w:p w14:paraId="659FF6E2" w14:textId="5F655E1B" w:rsidR="005D72FF" w:rsidRDefault="005D72FF" w:rsidP="003074B5">
      <w:pPr>
        <w:shd w:val="clear" w:color="auto" w:fill="FFFFFF"/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</w:pP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Araştırma yönetme sürecine giriş; araştırmanın aşamaları; araştırma sorusu ve hipotezi belirleme; araştırma sorularını oluşturma; literat</w:t>
      </w:r>
      <w:r w:rsidR="00AA4FB5"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r taraması; araştırmada etik; kalitatif araştırma: kalitatif verinin temeli,  örneklem, veri toplama teknikleri; kalitatif veriyi yorumlama: kalitatif veri analiz yöntemleri, kodlama, tema geliştirme; kantitatif araştırma: kantitatif araştırmanın temeli, veri toplama ve analiz teknikleri, örneklem, ; veri toplama araçları; uygulamalı istatistik; ba</w:t>
      </w:r>
      <w:r w:rsidRPr="00106EF3">
        <w:rPr>
          <w:rFonts w:ascii="Calibri" w:eastAsia="Times New Roman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ml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 xml:space="preserve"> ve ba</w:t>
      </w:r>
      <w:r w:rsidRPr="00106EF3">
        <w:rPr>
          <w:rFonts w:ascii="Calibri" w:eastAsia="Times New Roman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ms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z de</w:t>
      </w:r>
      <w:r w:rsidRPr="00106EF3">
        <w:rPr>
          <w:rFonts w:ascii="Calibri" w:eastAsia="Times New Roman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i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kenleri belirleme; güven aralı</w:t>
      </w:r>
      <w:r w:rsidRPr="00106EF3">
        <w:rPr>
          <w:rFonts w:ascii="Calibri" w:eastAsia="Times New Roman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; tan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mlay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c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 xml:space="preserve"> istatistik; 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çı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kar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 xml:space="preserve">msal istatistik: veriden 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çı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kar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m yapma, modelleme varsay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mlar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 xml:space="preserve">, veri analizi; regresyon analizi; SPSS uygulaması; APA yazım kuralları, araştırma taksonomisi, araştırma projesi sunumu.  </w:t>
      </w:r>
    </w:p>
    <w:p w14:paraId="07DA73F4" w14:textId="77777777" w:rsidR="00931006" w:rsidRDefault="00931006" w:rsidP="003074B5">
      <w:pPr>
        <w:shd w:val="clear" w:color="auto" w:fill="FFFFFF"/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</w:pPr>
    </w:p>
    <w:p w14:paraId="2CC5B213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b/>
          <w:bCs/>
          <w:color w:val="1F497D" w:themeColor="text2"/>
        </w:rPr>
      </w:pPr>
      <w:r w:rsidRPr="00106EF3">
        <w:rPr>
          <w:rFonts w:ascii="Gill Sans MT" w:hAnsi="Gill Sans MT" w:cstheme="minorHAnsi"/>
          <w:b/>
          <w:bCs/>
          <w:color w:val="1F497D" w:themeColor="text2"/>
        </w:rPr>
        <w:t xml:space="preserve">ISLT290 </w:t>
      </w:r>
      <w:r w:rsidRPr="00106EF3">
        <w:rPr>
          <w:rFonts w:ascii="Calibri" w:hAnsi="Calibri" w:cs="Calibri"/>
          <w:b/>
          <w:bCs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bCs/>
          <w:color w:val="1F497D" w:themeColor="text2"/>
        </w:rPr>
        <w:t>leri Excel Uygulamalar</w:t>
      </w:r>
      <w:r w:rsidRPr="00106EF3">
        <w:rPr>
          <w:rFonts w:ascii="Gill Sans MT" w:hAnsi="Gill Sans MT" w:cs="Gill Sans MT"/>
          <w:b/>
          <w:bCs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(</w:t>
      </w:r>
      <w:r w:rsidRPr="00106EF3">
        <w:rPr>
          <w:rFonts w:ascii="Gill Sans MT" w:hAnsi="Gill Sans MT" w:cstheme="minorHAnsi"/>
          <w:b/>
          <w:bCs/>
          <w:color w:val="1F497D" w:themeColor="text2"/>
        </w:rPr>
        <w:t>3-0-0-3-6)</w:t>
      </w:r>
    </w:p>
    <w:p w14:paraId="374D3D1F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Temel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excel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kullanımı; çalışma sayfası ve kitaplar ile çalışmak; veri listeleriyle çalışma; koşullu ve koşulsuz biçimlendirme; grafikler ile çalışmak; mantıksal ve matematiksel fonksiyonlar; istatistiki fonksiyonlar; finansal fonksiyonlar; alt toplamlar, tablo oluşma ve özet tablo analizi;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pivot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tablo; makro yazma; analiz.</w:t>
      </w:r>
    </w:p>
    <w:p w14:paraId="292EAD46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7EBA1631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b/>
          <w:bCs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ISLT292 Ticaret Hukukunun Temelleri </w:t>
      </w:r>
      <w:r w:rsidRPr="00106EF3">
        <w:rPr>
          <w:rFonts w:ascii="Gill Sans MT" w:hAnsi="Gill Sans MT" w:cstheme="minorHAnsi"/>
          <w:color w:val="1F497D" w:themeColor="text2"/>
        </w:rPr>
        <w:t>(</w:t>
      </w:r>
      <w:r w:rsidRPr="00106EF3">
        <w:rPr>
          <w:rFonts w:ascii="Gill Sans MT" w:hAnsi="Gill Sans MT" w:cstheme="minorHAnsi"/>
          <w:b/>
          <w:bCs/>
          <w:color w:val="1F497D" w:themeColor="text2"/>
        </w:rPr>
        <w:t>3-0-0-3-6)</w:t>
      </w:r>
    </w:p>
    <w:p w14:paraId="0B07293D" w14:textId="406A7240" w:rsidR="00931006" w:rsidRPr="00931006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Hukuk kavramı; hukukun zorlayıcı niteli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i; tazminat ve yapt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kavramlar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hukukun benzer kavramlarla karşılaştırılması; hukukun önemi ve işlevi; ticaret hukukunun tanımı ve özellikleri; Ticaret Kanunu’nun yapısı; ticari işletme kavramı, yapısı; merkez – şube ayrımı; ticari iş kavramı ve karinesi; ticari hükümler; ticari yargı; tacir sıfatı verilen kişiler; tacir olmanın hüküm ve sonuçları; ba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tacir yard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mc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ba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z tacir yard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mc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ticaret sicili; tescil ve tescilin etkisi; ticaret unvan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letme ad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cari hesap; ticari defterler; ki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 kavram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ki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ilerin 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rleri; ger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ek ki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iler; 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zel kişiler; kişili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 kazan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lmas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ger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ek ki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ilerin ehliyetleri; 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zel ki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ilerin ehliyetleri; haklardan yararlanma ehliyeti; haklar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kullanma ehliyeti; ki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 sona ermesi; marka; haks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z rekabet; k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ymetli evrak kavram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nama, emre ve hamiline 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zenlenen kıymetli evrakın özellikleri; poliçe – bono – çek – emtia senetleri.</w:t>
      </w:r>
    </w:p>
    <w:p w14:paraId="2353BEC4" w14:textId="5ECA3B72" w:rsidR="00340040" w:rsidRDefault="00340040" w:rsidP="003074B5">
      <w:pPr>
        <w:spacing w:after="0" w:line="240" w:lineRule="auto"/>
        <w:jc w:val="both"/>
        <w:rPr>
          <w:rFonts w:ascii="Gill Sans MT" w:eastAsia="Times New Roman" w:hAnsi="Gill Sans MT" w:cs="Gill Sans MT"/>
          <w:color w:val="1F497D" w:themeColor="text2"/>
        </w:rPr>
      </w:pPr>
    </w:p>
    <w:p w14:paraId="262C50C3" w14:textId="77777777" w:rsidR="00340040" w:rsidRPr="00106EF3" w:rsidRDefault="00340040" w:rsidP="00340040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lastRenderedPageBreak/>
        <w:t xml:space="preserve">ISLT302 Uluslararası </w:t>
      </w:r>
      <w:r w:rsidRPr="00106EF3">
        <w:rPr>
          <w:rFonts w:ascii="Calibri" w:eastAsia="Times New Roman" w:hAnsi="Calibri" w:cs="Calibri"/>
          <w:b/>
          <w:color w:val="1F497D" w:themeColor="text2"/>
        </w:rPr>
        <w:t>İ</w:t>
      </w:r>
      <w:r w:rsidRPr="00106EF3">
        <w:rPr>
          <w:rFonts w:ascii="Gill Sans MT" w:eastAsia="Times New Roman" w:hAnsi="Gill Sans MT" w:cs="Gill Sans MT"/>
          <w:b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letmecilik </w:t>
      </w:r>
      <w:r w:rsidRPr="00106EF3">
        <w:rPr>
          <w:rFonts w:ascii="Gill Sans MT" w:hAnsi="Gill Sans MT" w:cstheme="minorHAnsi"/>
          <w:b/>
          <w:color w:val="1F497D" w:themeColor="text2"/>
        </w:rPr>
        <w:t>(3-0-0-3-6)</w:t>
      </w:r>
    </w:p>
    <w:p w14:paraId="0F5760E1" w14:textId="3631DAAE" w:rsidR="00340040" w:rsidRPr="00340040" w:rsidRDefault="00340040" w:rsidP="003074B5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Uluslararası işletmecili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e giri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; pazarlar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 ve firmalar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 k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reselle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mesi; uluslararas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letmelerin k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lt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rel 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</w:rPr>
        <w:t>evreleri; etik ve uluslararası işletmecilik; uluslararası ticaret ve yatırım teorileri; PESTLE analizi; uluslararası işletmelere hükümet müdahalesi; gelişmekte olan ülkelerin ekonomileri; gelişmiş ekonomiler; ithalat ve ihracat aracıları; tedarikçi ve da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t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c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s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zle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meleri; rekabet stratejileri; pazar giriş stratejileri; do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rudan d</w:t>
      </w:r>
      <w:r w:rsidRPr="00106EF3">
        <w:rPr>
          <w:rFonts w:ascii="Gill Sans MT" w:eastAsia="Times New Roman" w:hAnsi="Gill Sans MT" w:cs="Gill Sans MT"/>
          <w:color w:val="1F497D" w:themeColor="text2"/>
        </w:rPr>
        <w:t>ış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yat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m ve ortak giri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imler; k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resel 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irketlerde pazarlama, insan kaynaklar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netimi, finans ve muhasebe; k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resel operasyon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netimi. </w:t>
      </w:r>
    </w:p>
    <w:p w14:paraId="6517BDC6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/>
          <w:color w:val="1F497D" w:themeColor="text2"/>
        </w:rPr>
      </w:pPr>
    </w:p>
    <w:p w14:paraId="5AD83F67" w14:textId="77777777" w:rsidR="00053E97" w:rsidRPr="00106EF3" w:rsidRDefault="00053E97" w:rsidP="003074B5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ISLT303 Yönetim Bilişim Sistemleri </w:t>
      </w:r>
      <w:r w:rsidRPr="00106EF3">
        <w:rPr>
          <w:rFonts w:ascii="Gill Sans MT" w:hAnsi="Gill Sans MT" w:cstheme="minorHAnsi"/>
          <w:b/>
          <w:color w:val="1F497D" w:themeColor="text2"/>
        </w:rPr>
        <w:t>(3-0-0-3-6)</w:t>
      </w:r>
    </w:p>
    <w:p w14:paraId="35053087" w14:textId="77777777" w:rsidR="00053E97" w:rsidRPr="00106EF3" w:rsidRDefault="00053E97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Bilişim sistemlerinin kurumsal temelleri; donanım; yazılım; kablosuz iletişim; internet; bilişim sistemleri; kurumsal kaynak planlama sistemleri; planlama; uygulama ve yönetim bilişim sistemlerinin aşamaları; uygulama alanları; karar verme yöntemleri ve yönetim fonksiyonlarına etkileri.</w:t>
      </w:r>
    </w:p>
    <w:p w14:paraId="23238A47" w14:textId="5EB313D9" w:rsidR="00595F9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</w:p>
    <w:p w14:paraId="7613A82D" w14:textId="77777777" w:rsidR="00340040" w:rsidRPr="00106EF3" w:rsidRDefault="00340040" w:rsidP="00340040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>ISLT304 Liderlik ve De</w:t>
      </w:r>
      <w:r w:rsidRPr="00106EF3">
        <w:rPr>
          <w:rFonts w:ascii="Calibri" w:eastAsia="Times New Roman" w:hAnsi="Calibri" w:cs="Calibri"/>
          <w:b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>i</w:t>
      </w:r>
      <w:r w:rsidRPr="00106EF3">
        <w:rPr>
          <w:rFonts w:ascii="Gill Sans MT" w:eastAsia="Times New Roman" w:hAnsi="Gill Sans MT" w:cs="Gill Sans MT"/>
          <w:b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>im Y</w:t>
      </w:r>
      <w:r w:rsidRPr="00106EF3">
        <w:rPr>
          <w:rFonts w:ascii="Gill Sans MT" w:eastAsia="Times New Roman" w:hAnsi="Gill Sans MT" w:cs="Gill Sans MT"/>
          <w:b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netimi </w:t>
      </w:r>
      <w:r w:rsidRPr="00106EF3">
        <w:rPr>
          <w:rFonts w:ascii="Gill Sans MT" w:hAnsi="Gill Sans MT" w:cstheme="minorHAnsi"/>
          <w:b/>
          <w:color w:val="1F497D" w:themeColor="text2"/>
        </w:rPr>
        <w:t>(3-0-0-3-6)</w:t>
      </w:r>
    </w:p>
    <w:p w14:paraId="6B27B70A" w14:textId="77777777" w:rsidR="00340040" w:rsidRPr="00106EF3" w:rsidRDefault="00340040" w:rsidP="00340040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Liderli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in tan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m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liderli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in davran</w:t>
      </w:r>
      <w:r w:rsidRPr="00106EF3">
        <w:rPr>
          <w:rFonts w:ascii="Gill Sans MT" w:eastAsia="Times New Roman" w:hAnsi="Gill Sans MT" w:cs="Gill Sans MT"/>
          <w:color w:val="1F497D" w:themeColor="text2"/>
        </w:rPr>
        <w:t>ış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sal teorileri; durumsal liderlik teorisi; 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rt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k liderlik kuram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d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</w:t>
      </w:r>
      <w:r w:rsidRPr="00106EF3">
        <w:rPr>
          <w:rFonts w:ascii="Gill Sans MT" w:eastAsia="Times New Roman" w:hAnsi="Gill Sans MT" w:cs="Gill Sans MT"/>
          <w:color w:val="1F497D" w:themeColor="text2"/>
        </w:rPr>
        <w:t>üş</w:t>
      </w:r>
      <w:r w:rsidRPr="00106EF3">
        <w:rPr>
          <w:rFonts w:ascii="Gill Sans MT" w:eastAsia="Times New Roman" w:hAnsi="Gill Sans MT" w:cstheme="minorHAnsi"/>
          <w:color w:val="1F497D" w:themeColor="text2"/>
        </w:rPr>
        <w:t>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c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liderlik; k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lt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rler aras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liderlik; stratejik liderlik; kurumsal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imin a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amalar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planl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 stratejileri; kurumsal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ime neden olan ve engelleyen faktörler;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ime 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irket d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zeyinde direnme; kurumlarda evrimsel ve devrimsel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imler; kurumsal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imi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netme;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imde liderlerin rol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. </w:t>
      </w:r>
    </w:p>
    <w:p w14:paraId="170D58C8" w14:textId="77777777" w:rsidR="00340040" w:rsidRDefault="00340040" w:rsidP="003074B5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</w:p>
    <w:p w14:paraId="16BD42D9" w14:textId="77777777" w:rsidR="00931006" w:rsidRDefault="00931006" w:rsidP="00931006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0120AF">
        <w:rPr>
          <w:rFonts w:ascii="Gill Sans MT" w:hAnsi="Gill Sans MT" w:cstheme="minorHAnsi"/>
          <w:b/>
          <w:color w:val="1F497D" w:themeColor="text2"/>
        </w:rPr>
        <w:t>ISLT305 Koçluk ve Liderlik Becerileri (3-0-0-3-6)</w:t>
      </w:r>
    </w:p>
    <w:p w14:paraId="75BA4377" w14:textId="77777777" w:rsidR="00931006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0120AF">
        <w:rPr>
          <w:rFonts w:ascii="Gill Sans MT" w:hAnsi="Gill Sans MT" w:cstheme="minorHAnsi"/>
          <w:color w:val="1F497D" w:themeColor="text2"/>
        </w:rPr>
        <w:t>Bu derste ö</w:t>
      </w:r>
      <w:r w:rsidRPr="000120AF">
        <w:rPr>
          <w:rFonts w:ascii="Calibri" w:hAnsi="Calibri" w:cs="Calibri"/>
          <w:color w:val="1F497D" w:themeColor="text2"/>
        </w:rPr>
        <w:t>ğ</w:t>
      </w:r>
      <w:r w:rsidRPr="000120AF">
        <w:rPr>
          <w:rFonts w:ascii="Gill Sans MT" w:hAnsi="Gill Sans MT" w:cstheme="minorHAnsi"/>
          <w:color w:val="1F497D" w:themeColor="text2"/>
        </w:rPr>
        <w:t>rencilerin kendilerine ve ba</w:t>
      </w:r>
      <w:r w:rsidRPr="000120AF">
        <w:rPr>
          <w:rFonts w:ascii="Gill Sans MT" w:hAnsi="Gill Sans MT" w:cs="Gill Sans MT"/>
          <w:color w:val="1F497D" w:themeColor="text2"/>
        </w:rPr>
        <w:t>ş</w:t>
      </w:r>
      <w:r w:rsidRPr="000120AF">
        <w:rPr>
          <w:rFonts w:ascii="Gill Sans MT" w:hAnsi="Gill Sans MT" w:cstheme="minorHAnsi"/>
          <w:color w:val="1F497D" w:themeColor="text2"/>
        </w:rPr>
        <w:t>kalar</w:t>
      </w:r>
      <w:r w:rsidRPr="000120AF">
        <w:rPr>
          <w:rFonts w:ascii="Gill Sans MT" w:hAnsi="Gill Sans MT" w:cs="Gill Sans MT"/>
          <w:color w:val="1F497D" w:themeColor="text2"/>
        </w:rPr>
        <w:t>ı</w:t>
      </w:r>
      <w:r w:rsidRPr="000120AF">
        <w:rPr>
          <w:rFonts w:ascii="Gill Sans MT" w:hAnsi="Gill Sans MT" w:cstheme="minorHAnsi"/>
          <w:color w:val="1F497D" w:themeColor="text2"/>
        </w:rPr>
        <w:t>na liderlik edebilmesi i</w:t>
      </w:r>
      <w:r w:rsidRPr="000120AF">
        <w:rPr>
          <w:rFonts w:ascii="Gill Sans MT" w:hAnsi="Gill Sans MT" w:cs="Gill Sans MT"/>
          <w:color w:val="1F497D" w:themeColor="text2"/>
        </w:rPr>
        <w:t>ç</w:t>
      </w:r>
      <w:r w:rsidRPr="000120AF">
        <w:rPr>
          <w:rFonts w:ascii="Gill Sans MT" w:hAnsi="Gill Sans MT" w:cstheme="minorHAnsi"/>
          <w:color w:val="1F497D" w:themeColor="text2"/>
        </w:rPr>
        <w:t>in temel ko</w:t>
      </w:r>
      <w:r w:rsidRPr="000120AF">
        <w:rPr>
          <w:rFonts w:ascii="Gill Sans MT" w:hAnsi="Gill Sans MT" w:cs="Gill Sans MT"/>
          <w:color w:val="1F497D" w:themeColor="text2"/>
        </w:rPr>
        <w:t>ç</w:t>
      </w:r>
      <w:r w:rsidRPr="000120AF">
        <w:rPr>
          <w:rFonts w:ascii="Gill Sans MT" w:hAnsi="Gill Sans MT" w:cstheme="minorHAnsi"/>
          <w:color w:val="1F497D" w:themeColor="text2"/>
        </w:rPr>
        <w:t>luk bilgi ve becerilerinin geli</w:t>
      </w:r>
      <w:r w:rsidRPr="000120AF">
        <w:rPr>
          <w:rFonts w:ascii="Gill Sans MT" w:hAnsi="Gill Sans MT" w:cs="Gill Sans MT"/>
          <w:color w:val="1F497D" w:themeColor="text2"/>
        </w:rPr>
        <w:t>ş</w:t>
      </w:r>
      <w:r w:rsidRPr="000120AF">
        <w:rPr>
          <w:rFonts w:ascii="Gill Sans MT" w:hAnsi="Gill Sans MT" w:cstheme="minorHAnsi"/>
          <w:color w:val="1F497D" w:themeColor="text2"/>
        </w:rPr>
        <w:t>tirilmesi hedeflenmektedir. Bu ders, bir y</w:t>
      </w:r>
      <w:r w:rsidRPr="000120AF">
        <w:rPr>
          <w:rFonts w:ascii="Gill Sans MT" w:hAnsi="Gill Sans MT" w:cs="Gill Sans MT"/>
          <w:color w:val="1F497D" w:themeColor="text2"/>
        </w:rPr>
        <w:t>ö</w:t>
      </w:r>
      <w:r w:rsidRPr="000120AF">
        <w:rPr>
          <w:rFonts w:ascii="Gill Sans MT" w:hAnsi="Gill Sans MT" w:cstheme="minorHAnsi"/>
          <w:color w:val="1F497D" w:themeColor="text2"/>
        </w:rPr>
        <w:t>netim ve bireysel/kurumsal gelişim aracı olan koçlu</w:t>
      </w:r>
      <w:r w:rsidRPr="000120AF">
        <w:rPr>
          <w:rFonts w:ascii="Calibri" w:hAnsi="Calibri" w:cs="Calibri"/>
          <w:color w:val="1F497D" w:themeColor="text2"/>
        </w:rPr>
        <w:t>ğ</w:t>
      </w:r>
      <w:r w:rsidRPr="000120AF">
        <w:rPr>
          <w:rFonts w:ascii="Gill Sans MT" w:hAnsi="Gill Sans MT" w:cstheme="minorHAnsi"/>
          <w:color w:val="1F497D" w:themeColor="text2"/>
        </w:rPr>
        <w:t>un temel esaslar</w:t>
      </w:r>
      <w:r w:rsidRPr="000120AF">
        <w:rPr>
          <w:rFonts w:ascii="Gill Sans MT" w:hAnsi="Gill Sans MT" w:cs="Gill Sans MT"/>
          <w:color w:val="1F497D" w:themeColor="text2"/>
        </w:rPr>
        <w:t>ı</w:t>
      </w:r>
      <w:r w:rsidRPr="000120AF">
        <w:rPr>
          <w:rFonts w:ascii="Gill Sans MT" w:hAnsi="Gill Sans MT" w:cstheme="minorHAnsi"/>
          <w:color w:val="1F497D" w:themeColor="text2"/>
        </w:rPr>
        <w:t>n</w:t>
      </w:r>
      <w:r w:rsidRPr="000120AF">
        <w:rPr>
          <w:rFonts w:ascii="Gill Sans MT" w:hAnsi="Gill Sans MT" w:cs="Gill Sans MT"/>
          <w:color w:val="1F497D" w:themeColor="text2"/>
        </w:rPr>
        <w:t>ı</w:t>
      </w:r>
      <w:r w:rsidRPr="000120AF">
        <w:rPr>
          <w:rFonts w:ascii="Gill Sans MT" w:hAnsi="Gill Sans MT" w:cstheme="minorHAnsi"/>
          <w:color w:val="1F497D" w:themeColor="text2"/>
        </w:rPr>
        <w:t xml:space="preserve"> a</w:t>
      </w:r>
      <w:r w:rsidRPr="000120AF">
        <w:rPr>
          <w:rFonts w:ascii="Gill Sans MT" w:hAnsi="Gill Sans MT" w:cs="Gill Sans MT"/>
          <w:color w:val="1F497D" w:themeColor="text2"/>
        </w:rPr>
        <w:t>çı</w:t>
      </w:r>
      <w:r w:rsidRPr="000120AF">
        <w:rPr>
          <w:rFonts w:ascii="Gill Sans MT" w:hAnsi="Gill Sans MT" w:cstheme="minorHAnsi"/>
          <w:color w:val="1F497D" w:themeColor="text2"/>
        </w:rPr>
        <w:t>klamay</w:t>
      </w:r>
      <w:r w:rsidRPr="000120AF">
        <w:rPr>
          <w:rFonts w:ascii="Gill Sans MT" w:hAnsi="Gill Sans MT" w:cs="Gill Sans MT"/>
          <w:color w:val="1F497D" w:themeColor="text2"/>
        </w:rPr>
        <w:t>ı</w:t>
      </w:r>
      <w:r w:rsidRPr="000120AF">
        <w:rPr>
          <w:rFonts w:ascii="Gill Sans MT" w:hAnsi="Gill Sans MT" w:cstheme="minorHAnsi"/>
          <w:color w:val="1F497D" w:themeColor="text2"/>
        </w:rPr>
        <w:t xml:space="preserve"> ve temel ko</w:t>
      </w:r>
      <w:r w:rsidRPr="000120AF">
        <w:rPr>
          <w:rFonts w:ascii="Gill Sans MT" w:hAnsi="Gill Sans MT" w:cs="Gill Sans MT"/>
          <w:color w:val="1F497D" w:themeColor="text2"/>
        </w:rPr>
        <w:t>ç</w:t>
      </w:r>
      <w:r w:rsidRPr="000120AF">
        <w:rPr>
          <w:rFonts w:ascii="Gill Sans MT" w:hAnsi="Gill Sans MT" w:cstheme="minorHAnsi"/>
          <w:color w:val="1F497D" w:themeColor="text2"/>
        </w:rPr>
        <w:t>luk becerilerini geli</w:t>
      </w:r>
      <w:r w:rsidRPr="000120AF">
        <w:rPr>
          <w:rFonts w:ascii="Gill Sans MT" w:hAnsi="Gill Sans MT" w:cs="Gill Sans MT"/>
          <w:color w:val="1F497D" w:themeColor="text2"/>
        </w:rPr>
        <w:t>ş</w:t>
      </w:r>
      <w:r w:rsidRPr="000120AF">
        <w:rPr>
          <w:rFonts w:ascii="Gill Sans MT" w:hAnsi="Gill Sans MT" w:cstheme="minorHAnsi"/>
          <w:color w:val="1F497D" w:themeColor="text2"/>
        </w:rPr>
        <w:t>tirmeyi ama</w:t>
      </w:r>
      <w:r w:rsidRPr="000120AF">
        <w:rPr>
          <w:rFonts w:ascii="Gill Sans MT" w:hAnsi="Gill Sans MT" w:cs="Gill Sans MT"/>
          <w:color w:val="1F497D" w:themeColor="text2"/>
        </w:rPr>
        <w:t>ç</w:t>
      </w:r>
      <w:r w:rsidRPr="000120AF">
        <w:rPr>
          <w:rFonts w:ascii="Gill Sans MT" w:hAnsi="Gill Sans MT" w:cstheme="minorHAnsi"/>
          <w:color w:val="1F497D" w:themeColor="text2"/>
        </w:rPr>
        <w:t>lamaktad</w:t>
      </w:r>
      <w:r w:rsidRPr="000120AF">
        <w:rPr>
          <w:rFonts w:ascii="Gill Sans MT" w:hAnsi="Gill Sans MT" w:cs="Gill Sans MT"/>
          <w:color w:val="1F497D" w:themeColor="text2"/>
        </w:rPr>
        <w:t>ı</w:t>
      </w:r>
      <w:r w:rsidRPr="000120AF">
        <w:rPr>
          <w:rFonts w:ascii="Gill Sans MT" w:hAnsi="Gill Sans MT" w:cstheme="minorHAnsi"/>
          <w:color w:val="1F497D" w:themeColor="text2"/>
        </w:rPr>
        <w:t>r.</w:t>
      </w:r>
    </w:p>
    <w:p w14:paraId="5D1C3BBC" w14:textId="77777777" w:rsidR="00931006" w:rsidRPr="000120AF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05BB14C2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ISLT320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theme="minorHAnsi"/>
          <w:b/>
          <w:color w:val="1F497D" w:themeColor="text2"/>
        </w:rPr>
        <w:t xml:space="preserve"> Fikri Geli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theme="minorHAnsi"/>
          <w:b/>
          <w:color w:val="1F497D" w:themeColor="text2"/>
        </w:rPr>
        <w:t>tirme (3-0-0-3-6)</w:t>
      </w:r>
    </w:p>
    <w:p w14:paraId="751818EF" w14:textId="77777777" w:rsidR="00931006" w:rsidRPr="00340040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Girişimci aktivitelerinin ilk aşamaları; yaratıcılık; tasarım düşüncesi; yenilik yönetimi; başlangıç aşaması;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 yaratma; 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 xml:space="preserve"> fikri tan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mlama; 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 xml:space="preserve"> fikri olgunla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rma; 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 xml:space="preserve"> fikri sunumu; m</w:t>
      </w:r>
      <w:r w:rsidRPr="00106EF3">
        <w:rPr>
          <w:rFonts w:ascii="Gill Sans MT" w:hAnsi="Gill Sans MT" w:cs="Gill Sans MT"/>
          <w:color w:val="1F497D" w:themeColor="text2"/>
        </w:rPr>
        <w:t>üş</w:t>
      </w:r>
      <w:r w:rsidRPr="00106EF3">
        <w:rPr>
          <w:rFonts w:ascii="Gill Sans MT" w:hAnsi="Gill Sans MT" w:cstheme="minorHAnsi"/>
          <w:color w:val="1F497D" w:themeColor="text2"/>
        </w:rPr>
        <w:t xml:space="preserve">teri takdiri ve 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deme iste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i; teknik ve prosed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rel fizibilite.</w:t>
      </w:r>
    </w:p>
    <w:p w14:paraId="34BB767C" w14:textId="77777777" w:rsidR="00931006" w:rsidRPr="00106EF3" w:rsidRDefault="00931006" w:rsidP="003074B5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</w:p>
    <w:p w14:paraId="257C9A77" w14:textId="77777777" w:rsidR="001F28D0" w:rsidRPr="00106EF3" w:rsidRDefault="001F28D0" w:rsidP="003074B5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ISLT341 Pazarlama Yönetimi </w:t>
      </w:r>
      <w:r w:rsidRPr="00106EF3">
        <w:rPr>
          <w:rFonts w:ascii="Gill Sans MT" w:hAnsi="Gill Sans MT" w:cstheme="minorHAnsi"/>
          <w:b/>
          <w:color w:val="1F497D" w:themeColor="text2"/>
        </w:rPr>
        <w:t>(3-0-0-3-7)</w:t>
      </w:r>
    </w:p>
    <w:p w14:paraId="383E8473" w14:textId="48623D83" w:rsidR="001F28D0" w:rsidRDefault="001F28D0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Pazarlama stratejileri ve planları geliştirme; müşterilerle iletişim kurma; uzun dönemli sadakat yaratma;</w:t>
      </w:r>
      <w:r w:rsidR="00106EF3">
        <w:rPr>
          <w:rFonts w:ascii="Gill Sans MT" w:eastAsia="Times New Roman" w:hAnsi="Gill Sans MT" w:cstheme="minorHAnsi"/>
          <w:color w:val="1F497D" w:themeColor="text2"/>
        </w:rPr>
        <w:t xml:space="preserve"> </w:t>
      </w:r>
      <w:r w:rsidRPr="00106EF3">
        <w:rPr>
          <w:rFonts w:ascii="Gill Sans MT" w:eastAsia="Times New Roman" w:hAnsi="Gill Sans MT" w:cstheme="minorHAnsi"/>
          <w:color w:val="1F497D" w:themeColor="text2"/>
        </w:rPr>
        <w:t>güçlü markalar oluşturma; pazar bölümlerini ve hedef kitleleri belirleme;  marka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eri yaratma; 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n ve hizmet stratejileri; fiyatlandırma stratejileri; da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t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m kanallar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netimi; b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nle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ik pazarlama ileti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iminin unsurlar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dijital ileti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im;  reklam, sat</w:t>
      </w:r>
      <w:r w:rsidRPr="00106EF3">
        <w:rPr>
          <w:rFonts w:ascii="Gill Sans MT" w:eastAsia="Times New Roman" w:hAnsi="Gill Sans MT" w:cs="Gill Sans MT"/>
          <w:color w:val="1F497D" w:themeColor="text2"/>
        </w:rPr>
        <w:t>ış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promosyonu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>, halkla ili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kiler; do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rudan pazarlama; a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zdan a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za reklam ve ki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isel sat</w:t>
      </w:r>
      <w:r w:rsidRPr="00106EF3">
        <w:rPr>
          <w:rFonts w:ascii="Gill Sans MT" w:eastAsia="Times New Roman" w:hAnsi="Gill Sans MT" w:cs="Gill Sans MT"/>
          <w:color w:val="1F497D" w:themeColor="text2"/>
        </w:rPr>
        <w:t>ış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. </w:t>
      </w:r>
    </w:p>
    <w:p w14:paraId="747E0EB3" w14:textId="77777777" w:rsidR="00931006" w:rsidRDefault="00931006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731CE97C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ISLT342 Marka Yönetimi (3-0-0-3-6)</w:t>
      </w:r>
    </w:p>
    <w:p w14:paraId="668A0D82" w14:textId="5935230B" w:rsidR="000C1D69" w:rsidRPr="00106EF3" w:rsidRDefault="00931006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Marka yönetiminin temel kavramları; marka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eri; marka konumland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rma; marka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eri yaratmada pazarlama programlar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olu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turma;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entegre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pazarlama iletişimi; marka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eri 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l</w:t>
      </w:r>
      <w:r w:rsidRPr="00106EF3">
        <w:rPr>
          <w:rFonts w:ascii="Gill Sans MT" w:eastAsia="Times New Roman" w:hAnsi="Gill Sans MT" w:cs="Gill Sans MT"/>
          <w:color w:val="1F497D" w:themeColor="text2"/>
        </w:rPr>
        <w:t>çü</w:t>
      </w:r>
      <w:r w:rsidRPr="00106EF3">
        <w:rPr>
          <w:rFonts w:ascii="Gill Sans MT" w:eastAsia="Times New Roman" w:hAnsi="Gill Sans MT" w:cstheme="minorHAnsi"/>
          <w:color w:val="1F497D" w:themeColor="text2"/>
        </w:rPr>
        <w:t>m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ve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erlendirmesi; marka stratejileri; marka geni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leme; marka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netiminde s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rd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lebilirlik; k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resel markalar; kurumsal,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netimsel ve etik konular. </w:t>
      </w:r>
    </w:p>
    <w:p w14:paraId="35474BC6" w14:textId="77777777" w:rsidR="006453A9" w:rsidRPr="00106EF3" w:rsidRDefault="006453A9" w:rsidP="003074B5">
      <w:pPr>
        <w:shd w:val="clear" w:color="auto" w:fill="FFFFFF"/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</w:pPr>
    </w:p>
    <w:p w14:paraId="0B32C380" w14:textId="77777777" w:rsidR="00C9100A" w:rsidRPr="00106EF3" w:rsidRDefault="00C9100A" w:rsidP="003074B5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ISLT381 </w:t>
      </w:r>
      <w:r w:rsidRPr="00106EF3">
        <w:rPr>
          <w:rFonts w:ascii="Calibri" w:eastAsia="Times New Roman" w:hAnsi="Calibri" w:cs="Calibri"/>
          <w:b/>
          <w:color w:val="1F497D" w:themeColor="text2"/>
        </w:rPr>
        <w:t>İ</w:t>
      </w:r>
      <w:r w:rsidRPr="00106EF3">
        <w:rPr>
          <w:rFonts w:ascii="Gill Sans MT" w:eastAsia="Times New Roman" w:hAnsi="Gill Sans MT" w:cs="Gill Sans MT"/>
          <w:b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 Analiti</w:t>
      </w:r>
      <w:r w:rsidRPr="00106EF3">
        <w:rPr>
          <w:rFonts w:ascii="Calibri" w:eastAsia="Times New Roman" w:hAnsi="Calibri" w:cs="Calibri"/>
          <w:b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i ve Karar Verme </w:t>
      </w:r>
      <w:r w:rsidRPr="00106EF3">
        <w:rPr>
          <w:rFonts w:ascii="Gill Sans MT" w:hAnsi="Gill Sans MT" w:cstheme="minorHAnsi"/>
          <w:b/>
          <w:color w:val="1F497D" w:themeColor="text2"/>
        </w:rPr>
        <w:t>(3-0-0-3-6)</w:t>
      </w:r>
    </w:p>
    <w:p w14:paraId="3582AD70" w14:textId="1461138A" w:rsidR="00C9100A" w:rsidRDefault="00C9100A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Olasılık kavramları ve uygulamaları; karar analizi; tahminleme;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envanter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kontrol modelleri; lineer programlama; ulaştırma, atama ve a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modelleri; tam</w:t>
      </w:r>
      <w:r w:rsidR="00106EF3">
        <w:rPr>
          <w:rFonts w:ascii="Gill Sans MT" w:eastAsia="Times New Roman" w:hAnsi="Gill Sans MT" w:cstheme="minorHAnsi"/>
          <w:color w:val="1F497D" w:themeColor="text2"/>
        </w:rPr>
        <w:t xml:space="preserve"> </w:t>
      </w:r>
      <w:r w:rsidRPr="00106EF3">
        <w:rPr>
          <w:rFonts w:ascii="Gill Sans MT" w:eastAsia="Times New Roman" w:hAnsi="Gill Sans MT" w:cstheme="minorHAnsi"/>
          <w:color w:val="1F497D" w:themeColor="text2"/>
        </w:rPr>
        <w:t>say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ve hedef programlama; proje yönetimi; bekleme ve kuyruk teorisi modelleri; Monte Carlo simülasyon modellemesi; Markov zinciri; istatistiksel kalite kontrol. </w:t>
      </w:r>
    </w:p>
    <w:p w14:paraId="7C91F69B" w14:textId="77777777" w:rsidR="000C1D69" w:rsidRDefault="000C1D69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7A35A48B" w14:textId="77777777" w:rsidR="000C1D69" w:rsidRPr="00106EF3" w:rsidRDefault="000C1D69" w:rsidP="000C1D69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>ISLT389 Vergi Hukukunun Temelleri (3-0-0-3-6)</w:t>
      </w:r>
    </w:p>
    <w:p w14:paraId="6FD930E5" w14:textId="3E32AD07" w:rsidR="000C1D69" w:rsidRPr="000C1D69" w:rsidRDefault="000C1D69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Hukuk kavramı; maliye hukuku kavramı; vergi hukukunun anlamı; vergi hukukunun hukuk sistemi içindeki yeri ve özerkli</w:t>
      </w:r>
      <w:r w:rsidRPr="00106EF3">
        <w:rPr>
          <w:rStyle w:val="NoneA"/>
          <w:rFonts w:ascii="Calibri" w:hAnsi="Calibri" w:cs="Calibri"/>
          <w:color w:val="1F497D" w:themeColor="text2"/>
          <w:lang w:val="tr-TR"/>
        </w:rPr>
        <w:t>ğ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i; vergi hukukunun kamu hukuku dallar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ı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 xml:space="preserve"> ve 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ö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zel hukuk dallar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ı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 xml:space="preserve"> ile ili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ş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kisi ve vergi hukukunun dallar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ı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; hukuk kaynaklar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ı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 xml:space="preserve"> kavram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ı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; vergi hukukunun yasama-y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ü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r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ü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tme-yarg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ı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 xml:space="preserve"> organ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ı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ndan do</w:t>
      </w:r>
      <w:r w:rsidRPr="00106EF3">
        <w:rPr>
          <w:rStyle w:val="NoneA"/>
          <w:rFonts w:ascii="Calibri" w:hAnsi="Calibri" w:cs="Calibri"/>
          <w:color w:val="1F497D" w:themeColor="text2"/>
          <w:lang w:val="tr-TR"/>
        </w:rPr>
        <w:t>ğ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an kaynaklar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ı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 xml:space="preserve">; bilimsel 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ö</w:t>
      </w:r>
      <w:r w:rsidRPr="00106EF3">
        <w:rPr>
          <w:rStyle w:val="NoneA"/>
          <w:rFonts w:ascii="Calibri" w:hAnsi="Calibri" w:cs="Calibri"/>
          <w:color w:val="1F497D" w:themeColor="text2"/>
          <w:lang w:val="tr-TR"/>
        </w:rPr>
        <w:t>ğ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 xml:space="preserve">reti, örf ve adet; vergi kanunlarının yer, zaman ve anlam bakımından uygulanması; vergi hukukunun temel kavramları ve kurumları; vergi muafiyeti, istisnaları ve indirimleri; matrah; vergi 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lastRenderedPageBreak/>
        <w:t>tarifesi, tarhı, tebli</w:t>
      </w:r>
      <w:r w:rsidRPr="00106EF3">
        <w:rPr>
          <w:rStyle w:val="NoneA"/>
          <w:rFonts w:ascii="Calibri" w:hAnsi="Calibri" w:cs="Calibri"/>
          <w:color w:val="1F497D" w:themeColor="text2"/>
          <w:lang w:val="tr-TR"/>
        </w:rPr>
        <w:t>ğ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 xml:space="preserve">i ve tahakkuku; verginin 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ö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denmesi ve tahsili; Amme Alacaklarının Tahsil Usulü Hakkında Kanun; zamanaşımı; terkin; terkin türleri; vergi affı konuları ile vergi hukukunda süre kavramı ve türleri; sürelerin uzaması, hesaplanması; vergi idaresi ve vergi denetimi; vergi suç ve cezaları; vergi uyuşmazlıkları.</w:t>
      </w:r>
    </w:p>
    <w:p w14:paraId="17ADB83B" w14:textId="77777777" w:rsidR="006453A9" w:rsidRPr="00106EF3" w:rsidRDefault="006453A9" w:rsidP="003074B5">
      <w:pPr>
        <w:shd w:val="clear" w:color="auto" w:fill="FFFFFF"/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</w:pPr>
    </w:p>
    <w:p w14:paraId="7E815D83" w14:textId="77777777" w:rsidR="003C353A" w:rsidRPr="00106EF3" w:rsidRDefault="003C353A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ISLT401 Stratejik Yönetim (</w:t>
      </w: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3-0</w:t>
      </w:r>
      <w:r w:rsidRPr="00106EF3">
        <w:rPr>
          <w:rFonts w:ascii="Gill Sans MT" w:hAnsi="Gill Sans MT" w:cstheme="minorHAnsi"/>
          <w:b/>
          <w:color w:val="1F497D" w:themeColor="text2"/>
        </w:rPr>
        <w:t>-0-3-7)</w:t>
      </w:r>
    </w:p>
    <w:p w14:paraId="43ED5FA1" w14:textId="77777777" w:rsidR="003C353A" w:rsidRPr="00106EF3" w:rsidRDefault="003C353A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Stratejik yönetimin temel kavramları; Stratejik yönetim süreci; stratejik vizyon, misyon ve hedeflerin belirlenmesi; endüstri analizi; rekabet analizi; firma kaynaklarının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erlendirilmesi; rekabet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</w:rPr>
        <w:t>i yetkinliklerin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erlendirilmesi; kurumsal ve 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netim stratejileri; be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jenerik rekabet stratejisi; durum analizi ve 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stratejisi; kurumsal ve fonksiyonel stratejiler; uluslararas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pazarlara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nelik stratejiler; stratejilerin hayata ge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</w:rPr>
        <w:t>irilmesi; kaynaklar ve yap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sal dönüşüm; bütçeleme, teşvik, politika ve prosedürler; stratejik yönetimde kültür ve liderlik; stratejik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erlendirme ve kontrol; stratejik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netimde sosyal sorumluluk ve etik; 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stratejisi sim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lasyonu. </w:t>
      </w:r>
    </w:p>
    <w:p w14:paraId="047A72D7" w14:textId="77777777" w:rsidR="00A147E1" w:rsidRDefault="00A147E1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2DF5C504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ISLT402 Strateji Uygulamaları (3-0-0-3-6)</w:t>
      </w:r>
    </w:p>
    <w:p w14:paraId="4893F109" w14:textId="77777777" w:rsidR="000C1D69" w:rsidRPr="00106EF3" w:rsidRDefault="000C1D69" w:rsidP="000C1D69">
      <w:pPr>
        <w:spacing w:after="0" w:line="240" w:lineRule="auto"/>
        <w:jc w:val="both"/>
        <w:rPr>
          <w:rFonts w:ascii="Gill Sans MT" w:eastAsia="Times New Roman" w:hAnsi="Gill Sans MT" w:cs="Calibri"/>
          <w:color w:val="1F497D" w:themeColor="text2"/>
        </w:rPr>
      </w:pPr>
      <w:r>
        <w:rPr>
          <w:rFonts w:ascii="Gill Sans MT" w:eastAsia="Times New Roman" w:hAnsi="Gill Sans MT" w:cstheme="minorHAnsi"/>
          <w:color w:val="1F497D" w:themeColor="text2"/>
        </w:rPr>
        <w:t>S</w:t>
      </w:r>
      <w:r w:rsidRPr="00106EF3">
        <w:rPr>
          <w:rFonts w:ascii="Gill Sans MT" w:eastAsia="Times New Roman" w:hAnsi="Gill Sans MT" w:cstheme="minorHAnsi"/>
          <w:color w:val="1F497D" w:themeColor="text2"/>
        </w:rPr>
        <w:t>tratejik yönetim uygulamalarının simülasyon üzerinden ö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renilmesi, vaka çalışmaları, olay analizleri ve teknik uygulamalar üzerinden yönetim anlayışlarının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Calibri"/>
          <w:color w:val="1F497D" w:themeColor="text2"/>
        </w:rPr>
        <w:t>erlendirilmesi.</w:t>
      </w:r>
    </w:p>
    <w:p w14:paraId="213CA0E9" w14:textId="77777777" w:rsidR="000C1D69" w:rsidRPr="00106EF3" w:rsidRDefault="000C1D69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1E1A851D" w14:textId="0E8F8E7E" w:rsidR="000120AF" w:rsidRPr="000120AF" w:rsidRDefault="000120AF" w:rsidP="003074B5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  <w:r w:rsidRPr="000120AF">
        <w:rPr>
          <w:rFonts w:ascii="Gill Sans MT" w:hAnsi="Gill Sans MT"/>
          <w:b/>
          <w:color w:val="1F497D" w:themeColor="text2"/>
        </w:rPr>
        <w:t>ISLT407 Örgütsel Davranış Uygulamaları (3-0-0-3-6)</w:t>
      </w:r>
    </w:p>
    <w:p w14:paraId="2FD272E8" w14:textId="5204D2DF" w:rsidR="00340040" w:rsidRPr="000120AF" w:rsidRDefault="000120AF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0120AF">
        <w:rPr>
          <w:rFonts w:ascii="Gill Sans MT" w:eastAsia="Times New Roman" w:hAnsi="Gill Sans MT" w:cstheme="minorHAnsi"/>
          <w:color w:val="1F497D" w:themeColor="text2"/>
        </w:rPr>
        <w:t>Bu derste ö</w:t>
      </w:r>
      <w:r w:rsidRPr="000120AF">
        <w:rPr>
          <w:rFonts w:ascii="Calibri" w:eastAsia="Times New Roman" w:hAnsi="Calibri" w:cs="Calibri"/>
          <w:color w:val="1F497D" w:themeColor="text2"/>
        </w:rPr>
        <w:t>ğ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renciler </w:t>
      </w:r>
      <w:r w:rsidRPr="000120AF">
        <w:rPr>
          <w:rFonts w:ascii="Gill Sans MT" w:eastAsia="Times New Roman" w:hAnsi="Gill Sans MT" w:cs="Gill Sans MT"/>
          <w:color w:val="1F497D" w:themeColor="text2"/>
        </w:rPr>
        <w:t>ö</w:t>
      </w:r>
      <w:r w:rsidRPr="000120AF">
        <w:rPr>
          <w:rFonts w:ascii="Gill Sans MT" w:eastAsia="Times New Roman" w:hAnsi="Gill Sans MT" w:cstheme="minorHAnsi"/>
          <w:color w:val="1F497D" w:themeColor="text2"/>
        </w:rPr>
        <w:t>rg</w:t>
      </w:r>
      <w:r w:rsidRPr="000120AF">
        <w:rPr>
          <w:rFonts w:ascii="Gill Sans MT" w:eastAsia="Times New Roman" w:hAnsi="Gill Sans MT" w:cs="Gill Sans MT"/>
          <w:color w:val="1F497D" w:themeColor="text2"/>
        </w:rPr>
        <w:t>ü</w:t>
      </w:r>
      <w:r w:rsidRPr="000120AF">
        <w:rPr>
          <w:rFonts w:ascii="Gill Sans MT" w:eastAsia="Times New Roman" w:hAnsi="Gill Sans MT" w:cstheme="minorHAnsi"/>
          <w:color w:val="1F497D" w:themeColor="text2"/>
        </w:rPr>
        <w:t>tsel davran</w:t>
      </w:r>
      <w:r w:rsidRPr="000120AF">
        <w:rPr>
          <w:rFonts w:ascii="Gill Sans MT" w:eastAsia="Times New Roman" w:hAnsi="Gill Sans MT" w:cs="Gill Sans MT"/>
          <w:color w:val="1F497D" w:themeColor="text2"/>
        </w:rPr>
        <w:t>ış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 disiplininin temel ama</w:t>
      </w:r>
      <w:r w:rsidRPr="000120AF">
        <w:rPr>
          <w:rFonts w:ascii="Gill Sans MT" w:eastAsia="Times New Roman" w:hAnsi="Gill Sans MT" w:cs="Gill Sans MT"/>
          <w:color w:val="1F497D" w:themeColor="text2"/>
        </w:rPr>
        <w:t>ç</w:t>
      </w:r>
      <w:r w:rsidRPr="000120AF">
        <w:rPr>
          <w:rFonts w:ascii="Gill Sans MT" w:eastAsia="Times New Roman" w:hAnsi="Gill Sans MT" w:cstheme="minorHAnsi"/>
          <w:color w:val="1F497D" w:themeColor="text2"/>
        </w:rPr>
        <w:t>lar</w:t>
      </w:r>
      <w:r w:rsidRPr="000120AF">
        <w:rPr>
          <w:rFonts w:ascii="Gill Sans MT" w:eastAsia="Times New Roman" w:hAnsi="Gill Sans MT" w:cs="Gill Sans MT"/>
          <w:color w:val="1F497D" w:themeColor="text2"/>
        </w:rPr>
        <w:t>ı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 do</w:t>
      </w:r>
      <w:r w:rsidRPr="000120AF">
        <w:rPr>
          <w:rFonts w:ascii="Calibri" w:eastAsia="Times New Roman" w:hAnsi="Calibri" w:cs="Calibri"/>
          <w:color w:val="1F497D" w:themeColor="text2"/>
        </w:rPr>
        <w:t>ğ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rultusunda </w:t>
      </w:r>
      <w:r w:rsidRPr="000120AF">
        <w:rPr>
          <w:rFonts w:ascii="Gill Sans MT" w:eastAsia="Times New Roman" w:hAnsi="Gill Sans MT" w:cs="Gill Sans MT"/>
          <w:color w:val="1F497D" w:themeColor="text2"/>
        </w:rPr>
        <w:t>ö</w:t>
      </w:r>
      <w:r w:rsidRPr="000120AF">
        <w:rPr>
          <w:rFonts w:ascii="Gill Sans MT" w:eastAsia="Times New Roman" w:hAnsi="Gill Sans MT" w:cstheme="minorHAnsi"/>
          <w:color w:val="1F497D" w:themeColor="text2"/>
        </w:rPr>
        <w:t>rgüt içerisinde bireye ilişkin kişilik, iş tatmini, güdü, ö</w:t>
      </w:r>
      <w:r w:rsidRPr="000120AF">
        <w:rPr>
          <w:rFonts w:ascii="Calibri" w:eastAsia="Times New Roman" w:hAnsi="Calibri" w:cs="Calibri"/>
          <w:color w:val="1F497D" w:themeColor="text2"/>
        </w:rPr>
        <w:t>ğ</w:t>
      </w:r>
      <w:r w:rsidRPr="000120AF">
        <w:rPr>
          <w:rFonts w:ascii="Gill Sans MT" w:eastAsia="Times New Roman" w:hAnsi="Gill Sans MT" w:cstheme="minorHAnsi"/>
          <w:color w:val="1F497D" w:themeColor="text2"/>
        </w:rPr>
        <w:t>renme vb. tüm konuları örnek olaylar üzerinden tartışma fırsatı bulur. Örgütsel dinamiklerin farkına varan ö</w:t>
      </w:r>
      <w:r w:rsidRPr="000120AF">
        <w:rPr>
          <w:rFonts w:ascii="Calibri" w:eastAsia="Times New Roman" w:hAnsi="Calibri" w:cs="Calibri"/>
          <w:color w:val="1F497D" w:themeColor="text2"/>
        </w:rPr>
        <w:t>ğ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renciler </w:t>
      </w:r>
      <w:r w:rsidRPr="000120AF">
        <w:rPr>
          <w:rFonts w:ascii="Gill Sans MT" w:eastAsia="Times New Roman" w:hAnsi="Gill Sans MT" w:cs="Gill Sans MT"/>
          <w:color w:val="1F497D" w:themeColor="text2"/>
        </w:rPr>
        <w:t>ç</w:t>
      </w:r>
      <w:r w:rsidRPr="000120AF">
        <w:rPr>
          <w:rFonts w:ascii="Gill Sans MT" w:eastAsia="Times New Roman" w:hAnsi="Gill Sans MT" w:cstheme="minorHAnsi"/>
          <w:color w:val="1F497D" w:themeColor="text2"/>
        </w:rPr>
        <w:t>e</w:t>
      </w:r>
      <w:r w:rsidRPr="000120AF">
        <w:rPr>
          <w:rFonts w:ascii="Gill Sans MT" w:eastAsia="Times New Roman" w:hAnsi="Gill Sans MT" w:cs="Gill Sans MT"/>
          <w:color w:val="1F497D" w:themeColor="text2"/>
        </w:rPr>
        <w:t>ş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itli </w:t>
      </w:r>
      <w:r w:rsidRPr="000120AF">
        <w:rPr>
          <w:rFonts w:ascii="Gill Sans MT" w:eastAsia="Times New Roman" w:hAnsi="Gill Sans MT" w:cs="Gill Sans MT"/>
          <w:color w:val="1F497D" w:themeColor="text2"/>
        </w:rPr>
        <w:t>ç</w:t>
      </w:r>
      <w:r w:rsidRPr="000120AF">
        <w:rPr>
          <w:rFonts w:ascii="Gill Sans MT" w:eastAsia="Times New Roman" w:hAnsi="Gill Sans MT" w:cstheme="minorHAnsi"/>
          <w:color w:val="1F497D" w:themeColor="text2"/>
        </w:rPr>
        <w:t>al</w:t>
      </w:r>
      <w:r w:rsidRPr="000120AF">
        <w:rPr>
          <w:rFonts w:ascii="Gill Sans MT" w:eastAsia="Times New Roman" w:hAnsi="Gill Sans MT" w:cs="Gill Sans MT"/>
          <w:color w:val="1F497D" w:themeColor="text2"/>
        </w:rPr>
        <w:t>ış</w:t>
      </w:r>
      <w:r w:rsidRPr="000120AF">
        <w:rPr>
          <w:rFonts w:ascii="Gill Sans MT" w:eastAsia="Times New Roman" w:hAnsi="Gill Sans MT" w:cstheme="minorHAnsi"/>
          <w:color w:val="1F497D" w:themeColor="text2"/>
        </w:rPr>
        <w:t>ma davran</w:t>
      </w:r>
      <w:r w:rsidRPr="000120AF">
        <w:rPr>
          <w:rFonts w:ascii="Gill Sans MT" w:eastAsia="Times New Roman" w:hAnsi="Gill Sans MT" w:cs="Gill Sans MT"/>
          <w:color w:val="1F497D" w:themeColor="text2"/>
        </w:rPr>
        <w:t>ış</w:t>
      </w:r>
      <w:r w:rsidRPr="000120AF">
        <w:rPr>
          <w:rFonts w:ascii="Gill Sans MT" w:eastAsia="Times New Roman" w:hAnsi="Gill Sans MT" w:cstheme="minorHAnsi"/>
          <w:color w:val="1F497D" w:themeColor="text2"/>
        </w:rPr>
        <w:t>lar</w:t>
      </w:r>
      <w:r w:rsidRPr="000120AF">
        <w:rPr>
          <w:rFonts w:ascii="Gill Sans MT" w:eastAsia="Times New Roman" w:hAnsi="Gill Sans MT" w:cs="Gill Sans MT"/>
          <w:color w:val="1F497D" w:themeColor="text2"/>
        </w:rPr>
        <w:t>ı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 ile </w:t>
      </w:r>
      <w:r w:rsidRPr="000120AF">
        <w:rPr>
          <w:rFonts w:ascii="Gill Sans MT" w:eastAsia="Times New Roman" w:hAnsi="Gill Sans MT" w:cs="Gill Sans MT"/>
          <w:color w:val="1F497D" w:themeColor="text2"/>
        </w:rPr>
        <w:t>ö</w:t>
      </w:r>
      <w:r w:rsidRPr="000120AF">
        <w:rPr>
          <w:rFonts w:ascii="Gill Sans MT" w:eastAsia="Times New Roman" w:hAnsi="Gill Sans MT" w:cstheme="minorHAnsi"/>
          <w:color w:val="1F497D" w:themeColor="text2"/>
        </w:rPr>
        <w:t>rg</w:t>
      </w:r>
      <w:r w:rsidRPr="000120AF">
        <w:rPr>
          <w:rFonts w:ascii="Gill Sans MT" w:eastAsia="Times New Roman" w:hAnsi="Gill Sans MT" w:cs="Gill Sans MT"/>
          <w:color w:val="1F497D" w:themeColor="text2"/>
        </w:rPr>
        <w:t>ü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tsel </w:t>
      </w:r>
      <w:r w:rsidRPr="000120AF">
        <w:rPr>
          <w:rFonts w:ascii="Gill Sans MT" w:eastAsia="Times New Roman" w:hAnsi="Gill Sans MT" w:cs="Gill Sans MT"/>
          <w:color w:val="1F497D" w:themeColor="text2"/>
        </w:rPr>
        <w:t>çı</w:t>
      </w:r>
      <w:r w:rsidRPr="000120AF">
        <w:rPr>
          <w:rFonts w:ascii="Gill Sans MT" w:eastAsia="Times New Roman" w:hAnsi="Gill Sans MT" w:cstheme="minorHAnsi"/>
          <w:color w:val="1F497D" w:themeColor="text2"/>
        </w:rPr>
        <w:t>kt</w:t>
      </w:r>
      <w:r w:rsidRPr="000120AF">
        <w:rPr>
          <w:rFonts w:ascii="Gill Sans MT" w:eastAsia="Times New Roman" w:hAnsi="Gill Sans MT" w:cs="Gill Sans MT"/>
          <w:color w:val="1F497D" w:themeColor="text2"/>
        </w:rPr>
        <w:t>ı</w:t>
      </w:r>
      <w:r w:rsidRPr="000120AF">
        <w:rPr>
          <w:rFonts w:ascii="Gill Sans MT" w:eastAsia="Times New Roman" w:hAnsi="Gill Sans MT" w:cstheme="minorHAnsi"/>
          <w:color w:val="1F497D" w:themeColor="text2"/>
        </w:rPr>
        <w:t>lar aras</w:t>
      </w:r>
      <w:r w:rsidRPr="000120AF">
        <w:rPr>
          <w:rFonts w:ascii="Gill Sans MT" w:eastAsia="Times New Roman" w:hAnsi="Gill Sans MT" w:cs="Gill Sans MT"/>
          <w:color w:val="1F497D" w:themeColor="text2"/>
        </w:rPr>
        <w:t>ı</w:t>
      </w:r>
      <w:r w:rsidRPr="000120AF">
        <w:rPr>
          <w:rFonts w:ascii="Gill Sans MT" w:eastAsia="Times New Roman" w:hAnsi="Gill Sans MT" w:cstheme="minorHAnsi"/>
          <w:color w:val="1F497D" w:themeColor="text2"/>
        </w:rPr>
        <w:t>ndaki ba</w:t>
      </w:r>
      <w:r w:rsidRPr="000120AF">
        <w:rPr>
          <w:rFonts w:ascii="Calibri" w:eastAsia="Times New Roman" w:hAnsi="Calibri" w:cs="Calibri"/>
          <w:color w:val="1F497D" w:themeColor="text2"/>
        </w:rPr>
        <w:t>ğ</w:t>
      </w:r>
      <w:r w:rsidRPr="000120AF">
        <w:rPr>
          <w:rFonts w:ascii="Gill Sans MT" w:eastAsia="Times New Roman" w:hAnsi="Gill Sans MT" w:cstheme="minorHAnsi"/>
          <w:color w:val="1F497D" w:themeColor="text2"/>
        </w:rPr>
        <w:t>lant</w:t>
      </w:r>
      <w:r w:rsidRPr="000120AF">
        <w:rPr>
          <w:rFonts w:ascii="Gill Sans MT" w:eastAsia="Times New Roman" w:hAnsi="Gill Sans MT" w:cs="Gill Sans MT"/>
          <w:color w:val="1F497D" w:themeColor="text2"/>
        </w:rPr>
        <w:t>ı</w:t>
      </w:r>
      <w:r w:rsidRPr="000120AF">
        <w:rPr>
          <w:rFonts w:ascii="Gill Sans MT" w:eastAsia="Times New Roman" w:hAnsi="Gill Sans MT" w:cstheme="minorHAnsi"/>
          <w:color w:val="1F497D" w:themeColor="text2"/>
        </w:rPr>
        <w:t>lar</w:t>
      </w:r>
      <w:r w:rsidRPr="000120AF">
        <w:rPr>
          <w:rFonts w:ascii="Gill Sans MT" w:eastAsia="Times New Roman" w:hAnsi="Gill Sans MT" w:cs="Gill Sans MT"/>
          <w:color w:val="1F497D" w:themeColor="text2"/>
        </w:rPr>
        <w:t>ı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 anlamlandırır. Çalışma davranışının görecelili</w:t>
      </w:r>
      <w:r w:rsidRPr="000120AF">
        <w:rPr>
          <w:rFonts w:ascii="Calibri" w:eastAsia="Times New Roman" w:hAnsi="Calibri" w:cs="Calibri"/>
          <w:color w:val="1F497D" w:themeColor="text2"/>
        </w:rPr>
        <w:t>ğ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ini birey, grup ve </w:t>
      </w:r>
      <w:r w:rsidRPr="000120AF">
        <w:rPr>
          <w:rFonts w:ascii="Gill Sans MT" w:eastAsia="Times New Roman" w:hAnsi="Gill Sans MT" w:cs="Gill Sans MT"/>
          <w:color w:val="1F497D" w:themeColor="text2"/>
        </w:rPr>
        <w:t>ö</w:t>
      </w:r>
      <w:r w:rsidRPr="000120AF">
        <w:rPr>
          <w:rFonts w:ascii="Gill Sans MT" w:eastAsia="Times New Roman" w:hAnsi="Gill Sans MT" w:cstheme="minorHAnsi"/>
          <w:color w:val="1F497D" w:themeColor="text2"/>
        </w:rPr>
        <w:t>rg</w:t>
      </w:r>
      <w:r w:rsidRPr="000120AF">
        <w:rPr>
          <w:rFonts w:ascii="Gill Sans MT" w:eastAsia="Times New Roman" w:hAnsi="Gill Sans MT" w:cs="Gill Sans MT"/>
          <w:color w:val="1F497D" w:themeColor="text2"/>
        </w:rPr>
        <w:t>ü</w:t>
      </w:r>
      <w:r w:rsidRPr="000120AF">
        <w:rPr>
          <w:rFonts w:ascii="Gill Sans MT" w:eastAsia="Times New Roman" w:hAnsi="Gill Sans MT" w:cstheme="minorHAnsi"/>
          <w:color w:val="1F497D" w:themeColor="text2"/>
        </w:rPr>
        <w:t>t seviyelerinden analiz eder. T</w:t>
      </w:r>
      <w:r w:rsidRPr="000120AF">
        <w:rPr>
          <w:rFonts w:ascii="Gill Sans MT" w:eastAsia="Times New Roman" w:hAnsi="Gill Sans MT" w:cs="Gill Sans MT"/>
          <w:color w:val="1F497D" w:themeColor="text2"/>
        </w:rPr>
        <w:t>ü</w:t>
      </w:r>
      <w:r w:rsidRPr="000120AF">
        <w:rPr>
          <w:rFonts w:ascii="Gill Sans MT" w:eastAsia="Times New Roman" w:hAnsi="Gill Sans MT" w:cstheme="minorHAnsi"/>
          <w:color w:val="1F497D" w:themeColor="text2"/>
        </w:rPr>
        <w:t>m de</w:t>
      </w:r>
      <w:r w:rsidRPr="000120AF">
        <w:rPr>
          <w:rFonts w:ascii="Calibri" w:eastAsia="Times New Roman" w:hAnsi="Calibri" w:cs="Calibri"/>
          <w:color w:val="1F497D" w:themeColor="text2"/>
        </w:rPr>
        <w:t>ğ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erlendirmeler </w:t>
      </w:r>
      <w:r w:rsidRPr="000120AF">
        <w:rPr>
          <w:rFonts w:ascii="Gill Sans MT" w:eastAsia="Times New Roman" w:hAnsi="Gill Sans MT" w:cs="Gill Sans MT"/>
          <w:color w:val="1F497D" w:themeColor="text2"/>
        </w:rPr>
        <w:t>ışı</w:t>
      </w:r>
      <w:r w:rsidRPr="000120AF">
        <w:rPr>
          <w:rFonts w:ascii="Calibri" w:eastAsia="Times New Roman" w:hAnsi="Calibri" w:cs="Calibri"/>
          <w:color w:val="1F497D" w:themeColor="text2"/>
        </w:rPr>
        <w:t>ğ</w:t>
      </w:r>
      <w:r w:rsidRPr="000120AF">
        <w:rPr>
          <w:rFonts w:ascii="Gill Sans MT" w:eastAsia="Times New Roman" w:hAnsi="Gill Sans MT" w:cs="Gill Sans MT"/>
          <w:color w:val="1F497D" w:themeColor="text2"/>
        </w:rPr>
        <w:t>ı</w:t>
      </w:r>
      <w:r w:rsidRPr="000120AF">
        <w:rPr>
          <w:rFonts w:ascii="Gill Sans MT" w:eastAsia="Times New Roman" w:hAnsi="Gill Sans MT" w:cstheme="minorHAnsi"/>
          <w:color w:val="1F497D" w:themeColor="text2"/>
        </w:rPr>
        <w:t>nda vaka analizleri ile davran</w:t>
      </w:r>
      <w:r w:rsidRPr="000120AF">
        <w:rPr>
          <w:rFonts w:ascii="Gill Sans MT" w:eastAsia="Times New Roman" w:hAnsi="Gill Sans MT" w:cs="Gill Sans MT"/>
          <w:color w:val="1F497D" w:themeColor="text2"/>
        </w:rPr>
        <w:t>ış</w:t>
      </w:r>
      <w:r w:rsidRPr="000120AF">
        <w:rPr>
          <w:rFonts w:ascii="Gill Sans MT" w:eastAsia="Times New Roman" w:hAnsi="Gill Sans MT" w:cstheme="minorHAnsi"/>
          <w:color w:val="1F497D" w:themeColor="text2"/>
        </w:rPr>
        <w:t>sal çözümlemeler yapan ö</w:t>
      </w:r>
      <w:r w:rsidRPr="000120AF">
        <w:rPr>
          <w:rFonts w:ascii="Calibri" w:eastAsia="Times New Roman" w:hAnsi="Calibri" w:cs="Calibri"/>
          <w:color w:val="1F497D" w:themeColor="text2"/>
        </w:rPr>
        <w:t>ğ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renciler, mezun olduktan sonraki kariyer yollarını belirlemek adına çeşitli ipuçları edinirler.  </w:t>
      </w:r>
    </w:p>
    <w:p w14:paraId="051D801A" w14:textId="77777777" w:rsidR="00340040" w:rsidRDefault="00340040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254BA49E" w14:textId="378F0772" w:rsidR="00125269" w:rsidRPr="00106EF3" w:rsidRDefault="00125269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ISLT411 </w:t>
      </w:r>
      <w:r w:rsidRPr="00106EF3">
        <w:rPr>
          <w:rFonts w:ascii="Calibri" w:eastAsia="Times New Roman" w:hAnsi="Calibri" w:cs="Calibri"/>
          <w:b/>
          <w:color w:val="1F497D" w:themeColor="text2"/>
        </w:rPr>
        <w:t>İ</w:t>
      </w:r>
      <w:r w:rsidRPr="00106EF3">
        <w:rPr>
          <w:rFonts w:ascii="Gill Sans MT" w:eastAsia="Times New Roman" w:hAnsi="Gill Sans MT" w:cs="Gill Sans MT"/>
          <w:b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>letme Hukuku (3-0-0-3-6)</w:t>
      </w:r>
    </w:p>
    <w:p w14:paraId="61F714DE" w14:textId="77777777" w:rsidR="00125269" w:rsidRDefault="00125269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Yasal işlemler; sözleşmelerin sınıflandırılması ve oluşturulması; ticaret hukukunun amacı; ticari işlemler; ortaklıklar, azınlıkların hakları; iflasın yasal olmayan özellikleri; birleşmeler; satın almalar; fikri mülkiyet; patent hakkı; telif hakkı; marka; ürün garantisi.</w:t>
      </w:r>
    </w:p>
    <w:p w14:paraId="7E4DC718" w14:textId="77777777" w:rsidR="000C1D69" w:rsidRDefault="000C1D69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492DF331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ISLT421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color w:val="1F497D" w:themeColor="text2"/>
        </w:rPr>
        <w:t>leri Giri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theme="minorHAnsi"/>
          <w:b/>
          <w:color w:val="1F497D" w:themeColor="text2"/>
        </w:rPr>
        <w:t>imcilik (3-0-0-3-6)</w:t>
      </w:r>
    </w:p>
    <w:p w14:paraId="74E67BF2" w14:textId="1F0DFF52" w:rsidR="000C1D69" w:rsidRDefault="000C1D69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Girişimci kapasitesinin genişlemesi; girişimcilik kanvası; ço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alma a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amas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stratejik kararlar;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lebilir b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y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me modeli; fon yaratma ama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KOSGEB ve 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B</w:t>
      </w:r>
      <w:r w:rsidRPr="00106EF3">
        <w:rPr>
          <w:rFonts w:ascii="Calibri" w:hAnsi="Calibri" w:cs="Calibri"/>
          <w:color w:val="1F497D" w:themeColor="text2"/>
        </w:rPr>
        <w:t>İ</w:t>
      </w:r>
      <w:r w:rsidRPr="00106EF3">
        <w:rPr>
          <w:rFonts w:ascii="Gill Sans MT" w:hAnsi="Gill Sans MT" w:cstheme="minorHAnsi"/>
          <w:color w:val="1F497D" w:themeColor="text2"/>
        </w:rPr>
        <w:t>TAK gibi alternatif kurumlar, 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 xml:space="preserve"> plan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yaratma ve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Osterwalder’in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iş modeli, ileri düzeyde eleştirel düşünme; iş planı sunumu. </w:t>
      </w:r>
    </w:p>
    <w:p w14:paraId="43BAAAAC" w14:textId="77777777" w:rsidR="000C1D69" w:rsidRDefault="000C1D69" w:rsidP="000C1D69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35B3E181" w14:textId="7F6AEAB2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ISLT422 Aile Şirketleri Yönetimi (3-0-0-3-6)</w:t>
      </w:r>
    </w:p>
    <w:p w14:paraId="50DEE303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Aile şirketinin tanımı; aile şirketlerinde araştırma; veraset komplosu ve yönetimi; aile şirketlerinde strateji; stratejik planlamanın aile şirketlerindeki rolü; çalışanlar için özkaynak tazmini; aile şirketlerinde hissedar ilişkileri; aile üyeleri arasındaki işlemlerin ve problemlerin yönetilmesi; aile şirketlerinde profesyonelleşme; profesyonel yönetime geçiş; aile şirketlerinde kültür ve devamlılık; aile şirketlerinde yönetim kurulu; girişimcili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 ve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rekli b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y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meyi destekleyen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 uygulamalar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; aile 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irketlerinin varl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rmesi, adaptasyon ve b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y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me. </w:t>
      </w:r>
    </w:p>
    <w:p w14:paraId="11B7B911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504385E2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ISLT423 Küçük ve Orta Ölçekli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theme="minorHAnsi"/>
          <w:b/>
          <w:color w:val="1F497D" w:themeColor="text2"/>
        </w:rPr>
        <w:t>letme Y</w:t>
      </w:r>
      <w:r w:rsidRPr="00106EF3">
        <w:rPr>
          <w:rFonts w:ascii="Gill Sans MT" w:hAnsi="Gill Sans MT" w:cs="Gill Sans MT"/>
          <w:b/>
          <w:color w:val="1F497D" w:themeColor="text2"/>
        </w:rPr>
        <w:t>ö</w:t>
      </w:r>
      <w:r w:rsidRPr="00106EF3">
        <w:rPr>
          <w:rFonts w:ascii="Gill Sans MT" w:hAnsi="Gill Sans MT" w:cstheme="minorHAnsi"/>
          <w:b/>
          <w:color w:val="1F497D" w:themeColor="text2"/>
        </w:rPr>
        <w:t>netimi (3-0-0-3-6)</w:t>
      </w:r>
    </w:p>
    <w:p w14:paraId="49741E98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Başlangıç aşaması; girişimci niyetleri; gerçekleştirme; yönetimsel fonksiyonlar; organizasyon ve strateji; pazarlama, insan kaynakları, finans ve üretimle ilgili konular; iş yaşam 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risi, Mintzberg’in strateji zirvesi; teknik ve işletme iş gücü; altyapısal konular; küçük ve orta ölçekli kurumların oluşturulması; KOB</w:t>
      </w:r>
      <w:r w:rsidRPr="00106EF3">
        <w:rPr>
          <w:rFonts w:ascii="Calibri" w:hAnsi="Calibri" w:cs="Calibri"/>
          <w:color w:val="1F497D" w:themeColor="text2"/>
        </w:rPr>
        <w:t>İ</w:t>
      </w:r>
      <w:r w:rsidRPr="00106EF3">
        <w:rPr>
          <w:rFonts w:ascii="Gill Sans MT" w:hAnsi="Gill Sans MT" w:cstheme="minorHAnsi"/>
          <w:color w:val="1F497D" w:themeColor="text2"/>
        </w:rPr>
        <w:t xml:space="preserve">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 xml:space="preserve">netimindeki problemler; aile 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irketlerinde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 problemleri;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lebilir b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y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me.</w:t>
      </w:r>
    </w:p>
    <w:p w14:paraId="06C691DA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0AD60980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ISLT424 Sosyal Girişimcilik (3-0-0-3-6)</w:t>
      </w:r>
    </w:p>
    <w:p w14:paraId="50373AE8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Sosyal girişimcili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 temelleri ve uygulamalar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;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misyon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odakl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sosyal girişimlerin kuruluşu ve başarılı bir şekilde yönetilmesi; girişimcili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 pedagojisi; kar ama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olmayan kurumlar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netme ara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karma kurumlar; 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birlikleri; dernekler; kurumsal sosyal sorumluluk; sosyal 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letme ve giri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imcilik.</w:t>
      </w:r>
    </w:p>
    <w:p w14:paraId="71DBB417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1498C015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lastRenderedPageBreak/>
        <w:t>ISLT426 Kalite Yönetimi (3-0-0-3-6)</w:t>
      </w:r>
    </w:p>
    <w:p w14:paraId="430DA47E" w14:textId="77777777" w:rsidR="000C1D69" w:rsidRPr="00106EF3" w:rsidRDefault="000C1D69" w:rsidP="000C1D69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Kalite yönetiminin temelleri; iş hedeflerine ulaşmada kalite odaklılık; kalite yönetim sistemleri (</w:t>
      </w:r>
      <w:proofErr w:type="spellStart"/>
      <w:r w:rsidRPr="00106EF3">
        <w:rPr>
          <w:rFonts w:ascii="Gill Sans MT" w:eastAsia="Times New Roman" w:hAnsi="Gill Sans MT" w:cstheme="minorHAnsi"/>
          <w:color w:val="1F497D" w:themeColor="text2"/>
        </w:rPr>
        <w:t>Six</w:t>
      </w:r>
      <w:proofErr w:type="spell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</w:t>
      </w:r>
      <w:proofErr w:type="spellStart"/>
      <w:r w:rsidRPr="00106EF3">
        <w:rPr>
          <w:rFonts w:ascii="Gill Sans MT" w:eastAsia="Times New Roman" w:hAnsi="Gill Sans MT" w:cstheme="minorHAnsi"/>
          <w:color w:val="1F497D" w:themeColor="text2"/>
        </w:rPr>
        <w:t>Sigma</w:t>
      </w:r>
      <w:proofErr w:type="spell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, EFQM, </w:t>
      </w:r>
      <w:proofErr w:type="spellStart"/>
      <w:r w:rsidRPr="00106EF3">
        <w:rPr>
          <w:rFonts w:ascii="Gill Sans MT" w:eastAsia="Times New Roman" w:hAnsi="Gill Sans MT" w:cstheme="minorHAnsi"/>
          <w:color w:val="1F497D" w:themeColor="text2"/>
        </w:rPr>
        <w:t>Malcolm</w:t>
      </w:r>
      <w:proofErr w:type="spell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</w:t>
      </w:r>
      <w:proofErr w:type="spellStart"/>
      <w:r w:rsidRPr="00106EF3">
        <w:rPr>
          <w:rFonts w:ascii="Gill Sans MT" w:eastAsia="Times New Roman" w:hAnsi="Gill Sans MT" w:cstheme="minorHAnsi"/>
          <w:color w:val="1F497D" w:themeColor="text2"/>
        </w:rPr>
        <w:t>Baldrige</w:t>
      </w:r>
      <w:proofErr w:type="spell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ve ISO 9001); kalite evrimi; kalite uzmanları, kalite yönetimi amaçları ve temel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erler; kalite stratejileri geliştirme ve uygulama; kalite kültürünü yönetme; hizmette kalite yönetimi.</w:t>
      </w:r>
    </w:p>
    <w:p w14:paraId="7D6C5ED2" w14:textId="77777777" w:rsidR="000C1D69" w:rsidRDefault="000C1D69" w:rsidP="000C1D69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417E9174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ISLT427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color w:val="1F497D" w:themeColor="text2"/>
        </w:rPr>
        <w:t>novasyon Y</w:t>
      </w:r>
      <w:r w:rsidRPr="00106EF3">
        <w:rPr>
          <w:rFonts w:ascii="Gill Sans MT" w:hAnsi="Gill Sans MT" w:cs="Gill Sans MT"/>
          <w:b/>
          <w:color w:val="1F497D" w:themeColor="text2"/>
        </w:rPr>
        <w:t>ö</w:t>
      </w:r>
      <w:r w:rsidRPr="00106EF3">
        <w:rPr>
          <w:rFonts w:ascii="Gill Sans MT" w:hAnsi="Gill Sans MT" w:cstheme="minorHAnsi"/>
          <w:b/>
          <w:color w:val="1F497D" w:themeColor="text2"/>
        </w:rPr>
        <w:t>netimi (3-0-0-3-6)</w:t>
      </w:r>
    </w:p>
    <w:p w14:paraId="2F9EF006" w14:textId="77777777" w:rsidR="000C1D69" w:rsidRPr="00106EF3" w:rsidRDefault="000C1D69" w:rsidP="000C1D69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Yenili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in tan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m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yenili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in 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zellikleri; yenili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in kaynaklar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yarat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c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k; yarat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c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engelleyen fakt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rler ve durumlar; yaratıcılık ve yenilik arasındaki farklar; yenilik türleri; yenilik süreci; yenilik modelleri; yeniliklerin yayılması; fikri mülkiyet hakları; rekabet avantajı yaratan yenilik odaklı stratejiler; yenilikleri uygulama ve yönetme.</w:t>
      </w:r>
    </w:p>
    <w:p w14:paraId="74929039" w14:textId="77777777" w:rsidR="000C1D69" w:rsidRPr="000C1D69" w:rsidRDefault="000C1D69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3FFEF49F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ISLT441 Tüketici Davranışı (3-0-0-3-6)</w:t>
      </w:r>
    </w:p>
    <w:p w14:paraId="32FB5739" w14:textId="77777777" w:rsidR="000C1D69" w:rsidRPr="00106EF3" w:rsidRDefault="000C1D69" w:rsidP="000C1D69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Tüketici davranışı araştırma süreci; pazar bölümlendirme ve hedef kitle belirleme; tüketici karar süreci: satın alma, kullanma ve atma; tüketici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motivasyonu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>; kişilik; yaşam tarzları;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erler; 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ketici alg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s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keticinin 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renmesi; 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ketici tutum oluşumu ve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imi; ileti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 ve 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ketici davran</w:t>
      </w:r>
      <w:r w:rsidRPr="00106EF3">
        <w:rPr>
          <w:rFonts w:ascii="Gill Sans MT" w:eastAsia="Times New Roman" w:hAnsi="Gill Sans MT" w:cs="Gill Sans MT"/>
          <w:color w:val="1F497D" w:themeColor="text2"/>
        </w:rPr>
        <w:t>ışı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aile ve sosyal s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f; k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lt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n 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ketici davran</w:t>
      </w:r>
      <w:r w:rsidRPr="00106EF3">
        <w:rPr>
          <w:rFonts w:ascii="Gill Sans MT" w:eastAsia="Times New Roman" w:hAnsi="Gill Sans MT" w:cs="Gill Sans MT"/>
          <w:color w:val="1F497D" w:themeColor="text2"/>
        </w:rPr>
        <w:t>ışı</w:t>
      </w:r>
      <w:r w:rsidRPr="00106EF3">
        <w:rPr>
          <w:rFonts w:ascii="Gill Sans MT" w:eastAsia="Times New Roman" w:hAnsi="Gill Sans MT" w:cstheme="minorHAnsi"/>
          <w:color w:val="1F497D" w:themeColor="text2"/>
        </w:rPr>
        <w:t>na etkisi; alt k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lt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rler; k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lt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rleraras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ve k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resel 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ketici davran</w:t>
      </w:r>
      <w:r w:rsidRPr="00106EF3">
        <w:rPr>
          <w:rFonts w:ascii="Gill Sans MT" w:eastAsia="Times New Roman" w:hAnsi="Gill Sans MT" w:cs="Gill Sans MT"/>
          <w:color w:val="1F497D" w:themeColor="text2"/>
        </w:rPr>
        <w:t>ışı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ketici sosyal sorumlulu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u.</w:t>
      </w:r>
    </w:p>
    <w:p w14:paraId="5EE86FD3" w14:textId="77777777" w:rsidR="00A147E1" w:rsidRPr="00106EF3" w:rsidRDefault="00A147E1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1616D011" w14:textId="60B19874" w:rsidR="00DE6FBE" w:rsidRPr="00106EF3" w:rsidRDefault="00DE6FBE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ISLT442 Müşteri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color w:val="1F497D" w:themeColor="text2"/>
        </w:rPr>
        <w:t>li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theme="minorHAnsi"/>
          <w:b/>
          <w:color w:val="1F497D" w:themeColor="text2"/>
        </w:rPr>
        <w:t>kileri Y</w:t>
      </w:r>
      <w:r w:rsidRPr="00106EF3">
        <w:rPr>
          <w:rFonts w:ascii="Gill Sans MT" w:hAnsi="Gill Sans MT" w:cs="Gill Sans MT"/>
          <w:b/>
          <w:color w:val="1F497D" w:themeColor="text2"/>
        </w:rPr>
        <w:t>ö</w:t>
      </w:r>
      <w:r w:rsidRPr="00106EF3">
        <w:rPr>
          <w:rFonts w:ascii="Gill Sans MT" w:hAnsi="Gill Sans MT" w:cstheme="minorHAnsi"/>
          <w:b/>
          <w:color w:val="1F497D" w:themeColor="text2"/>
        </w:rPr>
        <w:t>netimi (3-0-0-3-6)</w:t>
      </w:r>
    </w:p>
    <w:p w14:paraId="0438CA8F" w14:textId="6356211C" w:rsidR="00DE6FBE" w:rsidRDefault="00DE6FBE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Karlılı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maksimize etme; m</w:t>
      </w:r>
      <w:r w:rsidRPr="00106EF3">
        <w:rPr>
          <w:rFonts w:ascii="Gill Sans MT" w:eastAsia="Times New Roman" w:hAnsi="Gill Sans MT" w:cs="Gill Sans MT"/>
          <w:color w:val="1F497D" w:themeColor="text2"/>
        </w:rPr>
        <w:t>üş</w:t>
      </w:r>
      <w:r w:rsidRPr="00106EF3">
        <w:rPr>
          <w:rFonts w:ascii="Gill Sans MT" w:eastAsia="Times New Roman" w:hAnsi="Gill Sans MT" w:cstheme="minorHAnsi"/>
          <w:color w:val="1F497D" w:themeColor="text2"/>
        </w:rPr>
        <w:t>teri se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</w:rPr>
        <w:t>im matrisi; m</w:t>
      </w:r>
      <w:r w:rsidRPr="00106EF3">
        <w:rPr>
          <w:rFonts w:ascii="Gill Sans MT" w:eastAsia="Times New Roman" w:hAnsi="Gill Sans MT" w:cs="Gill Sans MT"/>
          <w:color w:val="1F497D" w:themeColor="text2"/>
        </w:rPr>
        <w:t>üş</w:t>
      </w:r>
      <w:r w:rsidRPr="00106EF3">
        <w:rPr>
          <w:rFonts w:ascii="Gill Sans MT" w:eastAsia="Times New Roman" w:hAnsi="Gill Sans MT" w:cstheme="minorHAnsi"/>
          <w:color w:val="1F497D" w:themeColor="text2"/>
        </w:rPr>
        <w:t>teri karl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netme; m</w:t>
      </w:r>
      <w:r w:rsidRPr="00106EF3">
        <w:rPr>
          <w:rFonts w:ascii="Gill Sans MT" w:eastAsia="Times New Roman" w:hAnsi="Gill Sans MT" w:cs="Gill Sans MT"/>
          <w:color w:val="1F497D" w:themeColor="text2"/>
        </w:rPr>
        <w:t>üş</w:t>
      </w:r>
      <w:r w:rsidRPr="00106EF3">
        <w:rPr>
          <w:rFonts w:ascii="Gill Sans MT" w:eastAsia="Times New Roman" w:hAnsi="Gill Sans MT" w:cstheme="minorHAnsi"/>
          <w:color w:val="1F497D" w:themeColor="text2"/>
        </w:rPr>
        <w:t>teri karl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maksimize etme; sadakat ve karl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ayn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anda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netme; pazarlama ve ileti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 stratejileri aras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nda kaynaklar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optimum tahsis etme; do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ru m</w:t>
      </w:r>
      <w:r w:rsidRPr="00106EF3">
        <w:rPr>
          <w:rFonts w:ascii="Gill Sans MT" w:eastAsia="Times New Roman" w:hAnsi="Gill Sans MT" w:cs="Gill Sans MT"/>
          <w:color w:val="1F497D" w:themeColor="text2"/>
        </w:rPr>
        <w:t>üş</w:t>
      </w:r>
      <w:r w:rsidRPr="00106EF3">
        <w:rPr>
          <w:rFonts w:ascii="Gill Sans MT" w:eastAsia="Times New Roman" w:hAnsi="Gill Sans MT" w:cstheme="minorHAnsi"/>
          <w:color w:val="1F497D" w:themeColor="text2"/>
        </w:rPr>
        <w:t>teriye do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ru 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rünü do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ru zamanda se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</w:rPr>
        <w:t>me; m</w:t>
      </w:r>
      <w:r w:rsidRPr="00106EF3">
        <w:rPr>
          <w:rFonts w:ascii="Gill Sans MT" w:eastAsia="Times New Roman" w:hAnsi="Gill Sans MT" w:cs="Gill Sans MT"/>
          <w:color w:val="1F497D" w:themeColor="text2"/>
        </w:rPr>
        <w:t>üş</w:t>
      </w:r>
      <w:r w:rsidRPr="00106EF3">
        <w:rPr>
          <w:rFonts w:ascii="Gill Sans MT" w:eastAsia="Times New Roman" w:hAnsi="Gill Sans MT" w:cstheme="minorHAnsi"/>
          <w:color w:val="1F497D" w:themeColor="text2"/>
        </w:rPr>
        <w:t>terilerin y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pranmas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nleme; 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</w:rPr>
        <w:t>ok kanalla sat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 alma yapan m</w:t>
      </w:r>
      <w:r w:rsidRPr="00106EF3">
        <w:rPr>
          <w:rFonts w:ascii="Gill Sans MT" w:eastAsia="Times New Roman" w:hAnsi="Gill Sans MT" w:cs="Gill Sans MT"/>
          <w:color w:val="1F497D" w:themeColor="text2"/>
        </w:rPr>
        <w:t>üş</w:t>
      </w:r>
      <w:r w:rsidRPr="00106EF3">
        <w:rPr>
          <w:rFonts w:ascii="Gill Sans MT" w:eastAsia="Times New Roman" w:hAnsi="Gill Sans MT" w:cstheme="minorHAnsi"/>
          <w:color w:val="1F497D" w:themeColor="text2"/>
        </w:rPr>
        <w:t>terileri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netme; markalara yat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mlar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m</w:t>
      </w:r>
      <w:r w:rsidRPr="00106EF3">
        <w:rPr>
          <w:rFonts w:ascii="Gill Sans MT" w:eastAsia="Times New Roman" w:hAnsi="Gill Sans MT" w:cs="Gill Sans MT"/>
          <w:color w:val="1F497D" w:themeColor="text2"/>
        </w:rPr>
        <w:t>üş</w:t>
      </w:r>
      <w:r w:rsidRPr="00106EF3">
        <w:rPr>
          <w:rFonts w:ascii="Gill Sans MT" w:eastAsia="Times New Roman" w:hAnsi="Gill Sans MT" w:cstheme="minorHAnsi"/>
          <w:color w:val="1F497D" w:themeColor="text2"/>
        </w:rPr>
        <w:t>teri karl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ile ili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kilendirme; karl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m</w:t>
      </w:r>
      <w:r w:rsidRPr="00106EF3">
        <w:rPr>
          <w:rFonts w:ascii="Gill Sans MT" w:eastAsia="Times New Roman" w:hAnsi="Gill Sans MT" w:cs="Gill Sans MT"/>
          <w:color w:val="1F497D" w:themeColor="text2"/>
        </w:rPr>
        <w:t>üş</w:t>
      </w:r>
      <w:r w:rsidRPr="00106EF3">
        <w:rPr>
          <w:rFonts w:ascii="Gill Sans MT" w:eastAsia="Times New Roman" w:hAnsi="Gill Sans MT" w:cstheme="minorHAnsi"/>
          <w:color w:val="1F497D" w:themeColor="text2"/>
        </w:rPr>
        <w:t>terileri kazanma; m</w:t>
      </w:r>
      <w:r w:rsidRPr="00106EF3">
        <w:rPr>
          <w:rFonts w:ascii="Gill Sans MT" w:eastAsia="Times New Roman" w:hAnsi="Gill Sans MT" w:cs="Gill Sans MT"/>
          <w:color w:val="1F497D" w:themeColor="text2"/>
        </w:rPr>
        <w:t>üş</w:t>
      </w:r>
      <w:r w:rsidRPr="00106EF3">
        <w:rPr>
          <w:rFonts w:ascii="Gill Sans MT" w:eastAsia="Times New Roman" w:hAnsi="Gill Sans MT" w:cstheme="minorHAnsi"/>
          <w:color w:val="1F497D" w:themeColor="text2"/>
        </w:rPr>
        <w:t>terinin referans alma davran</w:t>
      </w:r>
      <w:r w:rsidRPr="00106EF3">
        <w:rPr>
          <w:rFonts w:ascii="Gill Sans MT" w:eastAsia="Times New Roman" w:hAnsi="Gill Sans MT" w:cs="Gill Sans MT"/>
          <w:color w:val="1F497D" w:themeColor="text2"/>
        </w:rPr>
        <w:t>ışı</w:t>
      </w:r>
      <w:r w:rsidRPr="00106EF3">
        <w:rPr>
          <w:rFonts w:ascii="Gill Sans MT" w:eastAsia="Times New Roman" w:hAnsi="Gill Sans MT" w:cstheme="minorHAnsi"/>
          <w:color w:val="1F497D" w:themeColor="text2"/>
        </w:rPr>
        <w:t>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netme; kurumsal ve uygulama zorlukları; müşteri ilişkileri yönetiminin gelece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i.</w:t>
      </w:r>
    </w:p>
    <w:p w14:paraId="5D5A4183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6A90143B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ISLT443 Dijital Pazarlama (3-0-0-3-6)</w:t>
      </w:r>
    </w:p>
    <w:p w14:paraId="34650CE0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Kanal planlama; e-posta pazarlama; dijital ekran; sosyal medya; organik arama; ödemeli arama; içerik pazarlaması; dijital pazarlama analiti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 ve yat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m geri d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</w:t>
      </w:r>
      <w:r w:rsidRPr="00106EF3">
        <w:rPr>
          <w:rFonts w:ascii="Gill Sans MT" w:eastAsia="Times New Roman" w:hAnsi="Gill Sans MT" w:cs="Gill Sans MT"/>
          <w:color w:val="1F497D" w:themeColor="text2"/>
        </w:rPr>
        <w:t>üşü</w:t>
      </w:r>
      <w:r w:rsidRPr="00106EF3">
        <w:rPr>
          <w:rFonts w:ascii="Gill Sans MT" w:eastAsia="Times New Roman" w:hAnsi="Gill Sans MT" w:cstheme="minorHAnsi"/>
          <w:color w:val="1F497D" w:themeColor="text2"/>
        </w:rPr>
        <w:t>; dijital kampanyalar; web sayfas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; mobil pazarlama; dijital platformlarda strateji yaratma. </w:t>
      </w:r>
    </w:p>
    <w:p w14:paraId="23ABC75E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100C1A66" w14:textId="08C6D77B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ISLT444 Yeni Ürün Geliştirme (3-0-0-3-6)</w:t>
      </w:r>
    </w:p>
    <w:p w14:paraId="3B5D65D7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Yeni ürün geliştirmeye giriş; yeni ürün stratejileri; proaktif yeni ürün geliştirme süreçleri; pazar tanımlama ve giriş stratejisi; fikir üretme; algı haritası; stratejik faydaların belirlenmesi; müşteri ihtiyaçları ve algı haritası: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metodlar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ve süreçler; stratejik ürün konumlandırma ve müşteri tercihleri; fayda bölümlendirmesi ve konumlandırma; satış potansiyelini tahmin etme; kalite tasarımı; reklam ve ürün testi; test pazarlaması; yeni ürün lansmanı; ürün yaşam 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risini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 xml:space="preserve">netme; yenilik organizasyonu; yeni 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n geli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 xml:space="preserve">tirme sürecini müşteri odaklı kılma. </w:t>
      </w:r>
    </w:p>
    <w:p w14:paraId="0918B815" w14:textId="77777777" w:rsidR="00794968" w:rsidRPr="00106EF3" w:rsidRDefault="00794968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145AC257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ISLT445 Bütünleşik Pazarlama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color w:val="1F497D" w:themeColor="text2"/>
        </w:rPr>
        <w:t>leti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theme="minorHAnsi"/>
          <w:b/>
          <w:color w:val="1F497D" w:themeColor="text2"/>
        </w:rPr>
        <w:t>imi (3-0-0-3-6)</w:t>
      </w:r>
    </w:p>
    <w:p w14:paraId="78DE4CBB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Bütünleşik pazarlama iletişimi; şirket imajı ve marka yönetimi; satın alan davranışı; bütünleşik pazarlama iletişimi süreci; reklam yönetimi; reklam tasarımı; teorik çerçeveler; mesaj stratejileri ve yönetsel çerçeve; geleneksel medya kanalları; e-aktif pazarlama; </w:t>
      </w:r>
      <w:proofErr w:type="spellStart"/>
      <w:r w:rsidRPr="00106EF3">
        <w:rPr>
          <w:rFonts w:ascii="Gill Sans MT" w:eastAsia="Times New Roman" w:hAnsi="Gill Sans MT" w:cstheme="minorHAnsi"/>
          <w:color w:val="1F497D" w:themeColor="text2"/>
        </w:rPr>
        <w:t>alternative</w:t>
      </w:r>
      <w:proofErr w:type="spell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pazarlama; veri tabanı ve do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rudan yan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t pazarlamas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ki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isel sat</w:t>
      </w:r>
      <w:r w:rsidRPr="00106EF3">
        <w:rPr>
          <w:rFonts w:ascii="Gill Sans MT" w:eastAsia="Times New Roman" w:hAnsi="Gill Sans MT" w:cs="Gill Sans MT"/>
          <w:color w:val="1F497D" w:themeColor="text2"/>
        </w:rPr>
        <w:t>ış</w:t>
      </w:r>
      <w:r w:rsidRPr="00106EF3">
        <w:rPr>
          <w:rFonts w:ascii="Gill Sans MT" w:eastAsia="Times New Roman" w:hAnsi="Gill Sans MT" w:cstheme="minorHAnsi"/>
          <w:color w:val="1F497D" w:themeColor="text2"/>
        </w:rPr>
        <w:t>; sat</w:t>
      </w:r>
      <w:r w:rsidRPr="00106EF3">
        <w:rPr>
          <w:rFonts w:ascii="Gill Sans MT" w:eastAsia="Times New Roman" w:hAnsi="Gill Sans MT" w:cs="Gill Sans MT"/>
          <w:color w:val="1F497D" w:themeColor="text2"/>
        </w:rPr>
        <w:t>ış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promosyonu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>; halkla ili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kiler ve sponsorluk programlar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yasal d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zenlemeler ve etik konular; bütünleşik pazarlama programını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erlendirme. </w:t>
      </w:r>
    </w:p>
    <w:p w14:paraId="0332ACEE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  <w:highlight w:val="yellow"/>
        </w:rPr>
      </w:pPr>
    </w:p>
    <w:p w14:paraId="4A20D7D7" w14:textId="4F452FF9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ISLT446 Satış Yönetimi (3-0-0-3-6)</w:t>
      </w:r>
    </w:p>
    <w:p w14:paraId="6905217B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Satış yaklaşımı: satışın pazarlama içerisindeki rolü ve gelişimi; satış stratejileri; satış çevresi; bireysel ve örgütsel satın alma davranışı; uluslararası satış; kurallar ve sorunlar; satış teknikleri; satış sorumlulukları ve hazırlık; kişisel satış becerileri; önemli müşterilerin yönetimi; ilişkisel satış; do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rudan pazarlama; Internet ve bili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 teknolojilerinin sat</w:t>
      </w:r>
      <w:r w:rsidRPr="00106EF3">
        <w:rPr>
          <w:rFonts w:ascii="Gill Sans MT" w:eastAsia="Times New Roman" w:hAnsi="Gill Sans MT" w:cs="Gill Sans MT"/>
          <w:color w:val="1F497D" w:themeColor="text2"/>
        </w:rPr>
        <w:t>ış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ve sat</w:t>
      </w:r>
      <w:r w:rsidRPr="00106EF3">
        <w:rPr>
          <w:rFonts w:ascii="Gill Sans MT" w:eastAsia="Times New Roman" w:hAnsi="Gill Sans MT" w:cs="Gill Sans MT"/>
          <w:color w:val="1F497D" w:themeColor="text2"/>
        </w:rPr>
        <w:t>ış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netimindeki rol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; sat</w:t>
      </w:r>
      <w:r w:rsidRPr="00106EF3">
        <w:rPr>
          <w:rFonts w:ascii="Gill Sans MT" w:eastAsia="Times New Roman" w:hAnsi="Gill Sans MT" w:cs="Gill Sans MT"/>
          <w:color w:val="1F497D" w:themeColor="text2"/>
        </w:rPr>
        <w:t>ış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yönetiminde işe alma; satış gücü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erlendirme, motivasyon ve 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d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llendirme; sat</w:t>
      </w:r>
      <w:r w:rsidRPr="00106EF3">
        <w:rPr>
          <w:rFonts w:ascii="Gill Sans MT" w:eastAsia="Times New Roman" w:hAnsi="Gill Sans MT" w:cs="Gill Sans MT"/>
          <w:color w:val="1F497D" w:themeColor="text2"/>
        </w:rPr>
        <w:t>ış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g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c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itimi; sat</w:t>
      </w:r>
      <w:r w:rsidRPr="00106EF3">
        <w:rPr>
          <w:rFonts w:ascii="Gill Sans MT" w:eastAsia="Times New Roman" w:hAnsi="Gill Sans MT" w:cs="Gill Sans MT"/>
          <w:color w:val="1F497D" w:themeColor="text2"/>
        </w:rPr>
        <w:t>ış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kontrol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, tahmini ve b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t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</w:rPr>
        <w:t>eleme.</w:t>
      </w:r>
    </w:p>
    <w:p w14:paraId="04E25C61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5970155A" w14:textId="77777777" w:rsidR="002C6078" w:rsidRDefault="002C6078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7AFEAFE7" w14:textId="1860ECFB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lastRenderedPageBreak/>
        <w:t>ISLT447 Perakende Yönetimi (3-0-0-3-6)</w:t>
      </w:r>
    </w:p>
    <w:p w14:paraId="17AF39BD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Perakendecili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 giri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; perakendecilikte ili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ki kurma ve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rme; stratejik planlama; durum analizi; perakende sahipli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i; sanal ve sanal olmayan perakendeler; hedef 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keticiler ve bilgi toplama; 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keticileri belirleme ve anlama; perakendecilikte bilgi edinme ve süreçler; ma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 xml:space="preserve">aza yerini belirleme; perakende organizasyonu ve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insane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kaynaklar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netimi; operasyon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netimi: finansal ve operasyonel unsurlar; mal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 ve fiyatland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rma; perakende imaj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olu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turma ve koruma; tutundurma stratejileri; perakende stratejisinde entegrasyon ve kontrol.</w:t>
      </w:r>
    </w:p>
    <w:p w14:paraId="3846D536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106E5262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ISLT448 Uluslararası Pazarlama (3-0-0-3-6)</w:t>
      </w:r>
    </w:p>
    <w:p w14:paraId="735B444D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Küresel pazarlama çevresi; küresel bilişim sistemleri ve pazar araştırması; bölümlendirme, hedef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kitle,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ve konumlandırma; ithalat, ihracat, ve kaynak edinme; küresel pazar giriş stratejileri: lisans, yatırım, ve stratejik birleşmeler; küresel pazarlarda marka ve ürün kararları; fiyatlandırma kararları; küresel pazar da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t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m kanallar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ve fiziksel da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t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m; k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resel pazarlama ileti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imi kararlar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. </w:t>
      </w:r>
    </w:p>
    <w:p w14:paraId="47E2EFAF" w14:textId="77777777" w:rsidR="00794968" w:rsidRPr="00106EF3" w:rsidRDefault="00794968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6811DBD9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ISLT450 Pazarlama Araştırması (3-0-0-3-6)</w:t>
      </w:r>
    </w:p>
    <w:p w14:paraId="102BF46B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Yönetsel karar vermede pazarlama araştırmasının rolü; hedef kitleleri belirleme ve pazarlama karmasına karar verme; pazarlama araştırması yapan firmalar ve kullanıcılar; stratejik ortaklık ve küresel araştırmanın artan rolü; pazarlama araştırması süreci; araştırma sürecini yönetme; ikincil veri; </w:t>
      </w:r>
      <w:proofErr w:type="spellStart"/>
      <w:r w:rsidRPr="00106EF3">
        <w:rPr>
          <w:rFonts w:ascii="Gill Sans MT" w:eastAsia="Times New Roman" w:hAnsi="Gill Sans MT" w:cstheme="minorHAnsi"/>
          <w:color w:val="1F497D" w:themeColor="text2"/>
        </w:rPr>
        <w:t>veritabanı</w:t>
      </w:r>
      <w:proofErr w:type="spell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, Internet ve karar destek sistemleri;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kalitatif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araştırma; birincil veri toplama: anket, gözlem, deney; veri ölçeklerini kullanma; pazarlama araştırması örnekleri.</w:t>
      </w:r>
    </w:p>
    <w:p w14:paraId="014C6585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6ADF5F14" w14:textId="4F870A4F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ISLT451 Stratejik Pazarlama (3-0-0-3-6)</w:t>
      </w:r>
    </w:p>
    <w:p w14:paraId="164F7236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Stratejik pazarlama yönetiminin temelleri; pazarlama yönetiminin finansal unsurları; pazarlama karar mekanizması ve vaka analizi; fırsat analizi; pazar bölümlendirme ve hedef kitle belirleme; ürün ve hizmet stratejisi; marka yönetimi; bütünleşik pazarlama iletişimi stratejisi ve yönetimi; pazarlama kanalları ve tedarik zinciri yönetimi; fiyatlandırma stratejisi ve yönetimi; pazarlama stratejisini tekrar oluşturma; kontrol süreci; küresel pazarlama stratejisi ve yönetimi.</w:t>
      </w:r>
      <w:proofErr w:type="gramEnd"/>
    </w:p>
    <w:p w14:paraId="00DD4EDF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45277EE7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ISLT470 Kurumsal Yönetim (3-0-0-3-6)</w:t>
      </w:r>
    </w:p>
    <w:p w14:paraId="173C3F1C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Kurumsal yönetişimin tanımı; kurumsal iletişime yönelik çeşitli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modeler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ve mekanizmalar; vekil teorisi ve maliyeti; yönetici teşvik mekanizmaları; pay sahibi sorumlulukları ve hakları; yönetim kurulu ve yönetime yönelik güncel konular; denetim komitesi; şirket skandalları; şeffaflık; yönetim ve etik arasındaki ilişkinin yönetiminde profesyonellik ve dürüstlük; kurumsal yönetim ve sorumluluk hakkında mevzuat.</w:t>
      </w:r>
    </w:p>
    <w:p w14:paraId="7D4DD648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2E228271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="Arial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</w:t>
      </w:r>
      <w:r w:rsidRPr="00106EF3">
        <w:rPr>
          <w:rFonts w:ascii="Gill Sans MT" w:hAnsi="Gill Sans MT" w:cs="Arial"/>
          <w:b/>
          <w:color w:val="1F497D" w:themeColor="text2"/>
        </w:rPr>
        <w:t xml:space="preserve">490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="Arial"/>
          <w:b/>
          <w:color w:val="1F497D" w:themeColor="text2"/>
        </w:rPr>
        <w:t>yeri Uygulamalar</w:t>
      </w:r>
      <w:r w:rsidRPr="00106EF3">
        <w:rPr>
          <w:rFonts w:ascii="Gill Sans MT" w:hAnsi="Gill Sans MT" w:cs="Gill Sans MT"/>
          <w:b/>
          <w:color w:val="1F497D" w:themeColor="text2"/>
        </w:rPr>
        <w:t>ı</w:t>
      </w:r>
      <w:r w:rsidRPr="00106EF3">
        <w:rPr>
          <w:rFonts w:ascii="Gill Sans MT" w:hAnsi="Gill Sans MT" w:cs="Arial"/>
          <w:b/>
          <w:color w:val="1F497D" w:themeColor="text2"/>
        </w:rPr>
        <w:t xml:space="preserve"> (0-24-0-12-24)</w:t>
      </w:r>
    </w:p>
    <w:p w14:paraId="7CF2ED4F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Calibri" w:eastAsia="Times New Roman" w:hAnsi="Calibri" w:cs="Calibri"/>
          <w:color w:val="1F497D" w:themeColor="text2"/>
        </w:rPr>
        <w:t>İ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="Arial"/>
          <w:color w:val="1F497D" w:themeColor="text2"/>
        </w:rPr>
        <w:t xml:space="preserve">e uyum; işletmelerde iş deneyimi; farklı </w:t>
      </w:r>
      <w:proofErr w:type="gramStart"/>
      <w:r w:rsidRPr="00106EF3">
        <w:rPr>
          <w:rFonts w:ascii="Gill Sans MT" w:eastAsia="Times New Roman" w:hAnsi="Gill Sans MT" w:cs="Arial"/>
          <w:color w:val="1F497D" w:themeColor="text2"/>
        </w:rPr>
        <w:t>departmanlarda</w:t>
      </w:r>
      <w:proofErr w:type="gramEnd"/>
      <w:r w:rsidRPr="00106EF3">
        <w:rPr>
          <w:rFonts w:ascii="Gill Sans MT" w:eastAsia="Times New Roman" w:hAnsi="Gill Sans MT" w:cs="Arial"/>
          <w:color w:val="1F497D" w:themeColor="text2"/>
        </w:rPr>
        <w:t xml:space="preserve"> çalışma fırsatı;  ö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Arial"/>
          <w:color w:val="1F497D" w:themeColor="text2"/>
        </w:rPr>
        <w:t>rencilerin 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="Arial"/>
          <w:color w:val="1F497D" w:themeColor="text2"/>
        </w:rPr>
        <w:t xml:space="preserve"> se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="Arial"/>
          <w:color w:val="1F497D" w:themeColor="text2"/>
        </w:rPr>
        <w:t>mesi ya da işe se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="Arial"/>
          <w:color w:val="1F497D" w:themeColor="text2"/>
        </w:rPr>
        <w:t xml:space="preserve">ilmesi; mezuniyet 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="Arial"/>
          <w:color w:val="1F497D" w:themeColor="text2"/>
        </w:rPr>
        <w:t>ncesi profesyonel kariyer; işletme terminolojisi; etik ve gizlilik; iş adabı; araştırma projesi; proje sunumu; akademik koordinatöre tüm zorunlu belgelerin teslimi; şirketler için işgücünü genişletme fırsatı.</w:t>
      </w:r>
    </w:p>
    <w:p w14:paraId="160B19F0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1AED5697" w14:textId="77777777" w:rsidR="000C1D69" w:rsidRDefault="000C1D69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42EECB47" w14:textId="6F4DE8EA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FNS203 Para ve Bankacılık (3-0-0-3-6)</w:t>
      </w:r>
    </w:p>
    <w:p w14:paraId="5DF93A62" w14:textId="77777777" w:rsidR="00595F9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Paranın tanımı; parasal büyüklükler; faizlerin belirlenmesi ve hesaplanması; faizlerin risk ve vade yapısı; verim 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risi; para talebi; banka bilan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osu; bankac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kta aktif, pasif, likidite ve sermaye yeterlilik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netimi; bankac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kta kredi ve faiz riski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 xml:space="preserve">netimi;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durasyon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analizi; banka gelir gider tablosu; net faiz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marjı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>; bankacılık düzenlemeleri; merkez bankaları ve para yaratımı; IS-LM analizi.</w:t>
      </w:r>
    </w:p>
    <w:p w14:paraId="6C5C8D12" w14:textId="77777777" w:rsidR="00931006" w:rsidRDefault="00931006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6AFAB0A5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FNS301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theme="minorHAnsi"/>
          <w:b/>
          <w:color w:val="1F497D" w:themeColor="text2"/>
        </w:rPr>
        <w:t>letme Finans</w:t>
      </w:r>
      <w:r w:rsidRPr="00106EF3">
        <w:rPr>
          <w:rFonts w:ascii="Gill Sans MT" w:hAnsi="Gill Sans MT" w:cs="Gill Sans MT"/>
          <w:b/>
          <w:color w:val="1F497D" w:themeColor="text2"/>
        </w:rPr>
        <w:t>ı</w:t>
      </w:r>
      <w:r w:rsidRPr="00106EF3">
        <w:rPr>
          <w:rFonts w:ascii="Gill Sans MT" w:hAnsi="Gill Sans MT" w:cstheme="minorHAnsi"/>
          <w:b/>
          <w:color w:val="1F497D" w:themeColor="text2"/>
        </w:rPr>
        <w:t xml:space="preserve"> (3-0-0-3-6)</w:t>
      </w:r>
    </w:p>
    <w:p w14:paraId="2E57ACB1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Finansal tablolar; nakit akış tablosu; finansal tablo analizi;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trend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analizi; yatay ve dikey analiz; finansal oran analizi; uzun dönem finansal planlama; satışların yüzdesi yaklaşımı; iç finansman ve sürdürülebilir büyüme; paranın zaman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eri; nakit ak</w:t>
      </w:r>
      <w:r w:rsidRPr="00106EF3">
        <w:rPr>
          <w:rFonts w:ascii="Gill Sans MT" w:hAnsi="Gill Sans MT" w:cs="Gill Sans MT"/>
          <w:color w:val="1F497D" w:themeColor="text2"/>
        </w:rPr>
        <w:t>ış</w:t>
      </w:r>
      <w:r w:rsidRPr="00106EF3">
        <w:rPr>
          <w:rFonts w:ascii="Gill Sans MT" w:hAnsi="Gill Sans MT" w:cstheme="minorHAnsi"/>
          <w:color w:val="1F497D" w:themeColor="text2"/>
        </w:rPr>
        <w:t>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 bug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nk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 ve gelecekteki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 xml:space="preserve">eri;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anuite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>;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rekli kupon 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demeli tahviller; kredi fiyatlaması ve amortismanı.</w:t>
      </w:r>
    </w:p>
    <w:p w14:paraId="7488DACA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7F263DE1" w14:textId="77777777" w:rsidR="002C6078" w:rsidRDefault="002C6078" w:rsidP="00931006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7C683A78" w14:textId="77777777" w:rsidR="002C6078" w:rsidRDefault="002C6078" w:rsidP="00931006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413E6514" w14:textId="7920DA6B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lastRenderedPageBreak/>
        <w:t>FNS302 Finansal Yönetim (3-0-0-3-6)</w:t>
      </w:r>
    </w:p>
    <w:p w14:paraId="5E6BDC99" w14:textId="6F2404A7" w:rsidR="00931006" w:rsidRPr="00106EF3" w:rsidRDefault="00931006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Firma teorisi; şirketlerin rolü; sermaye yapısı; borç sermayesi- öz kaynak ilişkisi; tahvil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erleme; Gordon b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y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me modeli ve hisse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erleme; yat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b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elemesi; net bug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nk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er; iç verimlilik oranı; düzeltilmiş iç verim oranı; geri ödeme kuralı; iskontolu geri ödeme kuralı; ortalama muhasebe getirisi; risk ve getiri; risk primi; sistematik risk; sistematik olmayan risk; çeşitlendirme; menkul piyasa 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risi; bor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 xml:space="preserve"> sermayesinin maliyeti; öz sermaye maliyeti; sermayenin ortalama 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rl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kland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lm</w:t>
      </w:r>
      <w:r w:rsidRPr="00106EF3">
        <w:rPr>
          <w:rFonts w:ascii="Gill Sans MT" w:hAnsi="Gill Sans MT" w:cs="Gill Sans MT"/>
          <w:color w:val="1F497D" w:themeColor="text2"/>
        </w:rPr>
        <w:t>ış</w:t>
      </w:r>
      <w:r w:rsidRPr="00106EF3">
        <w:rPr>
          <w:rFonts w:ascii="Gill Sans MT" w:hAnsi="Gill Sans MT" w:cstheme="minorHAnsi"/>
          <w:color w:val="1F497D" w:themeColor="text2"/>
        </w:rPr>
        <w:t xml:space="preserve"> maliyeti; finansal kald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ra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; temett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 politikas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.</w:t>
      </w:r>
    </w:p>
    <w:p w14:paraId="3D41A867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1AE6595A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FNS303 Finansal Piyasalar ve Kurumlar (3-0-0-3-6)</w:t>
      </w:r>
    </w:p>
    <w:p w14:paraId="11FE94AF" w14:textId="77777777" w:rsidR="00B8099A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proofErr w:type="gramStart"/>
      <w:r w:rsidRPr="00106EF3">
        <w:rPr>
          <w:rFonts w:ascii="Gill Sans MT" w:hAnsi="Gill Sans MT" w:cstheme="minorHAnsi"/>
          <w:color w:val="1F497D" w:themeColor="text2"/>
        </w:rPr>
        <w:t>Finansal sistemin yapısı; finansal kurumlar ve özellikleri; finansal sisteme yönelik stilize gerçekler; finansal piyasalarda asimetrik bilgi; ters seçim ve ahlaki tehlike; asimetrik bilginin finansal kurumlara etkisi; finansal krizlerin dinamikleri; faiz hesaplamaları; para piyasaları; tahvil piyasası; hisse senetleri piyasası ve piyasa etkinli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 xml:space="preserve">i;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mortgage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piyasas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d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viz piyasas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uluslararas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finansal kurumlar; finansal 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zenlemeler.</w:t>
      </w:r>
      <w:proofErr w:type="gramEnd"/>
    </w:p>
    <w:p w14:paraId="6E9ABFE2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41C037CA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FNS304 Yatırım ve Portföy Yönetimi (3-0-0-3-6)</w:t>
      </w:r>
    </w:p>
    <w:p w14:paraId="06290F70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Yatırım alanları; finansal enstrümanlar; menkul kıymet işlemleri; halka arzlar; piyasa emirleri; sınırda alım; açı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a sat</w:t>
      </w:r>
      <w:r w:rsidRPr="00106EF3">
        <w:rPr>
          <w:rFonts w:ascii="Gill Sans MT" w:hAnsi="Gill Sans MT" w:cs="Gill Sans MT"/>
          <w:color w:val="1F497D" w:themeColor="text2"/>
        </w:rPr>
        <w:t>ış</w:t>
      </w:r>
      <w:r w:rsidRPr="00106EF3">
        <w:rPr>
          <w:rFonts w:ascii="Gill Sans MT" w:hAnsi="Gill Sans MT" w:cstheme="minorHAnsi"/>
          <w:color w:val="1F497D" w:themeColor="text2"/>
        </w:rPr>
        <w:t>lar; risk ve getiri; risk primi; riskten ka</w:t>
      </w:r>
      <w:r w:rsidRPr="00106EF3">
        <w:rPr>
          <w:rFonts w:ascii="Gill Sans MT" w:hAnsi="Gill Sans MT" w:cs="Gill Sans MT"/>
          <w:color w:val="1F497D" w:themeColor="text2"/>
        </w:rPr>
        <w:t>çı</w:t>
      </w:r>
      <w:r w:rsidRPr="00106EF3">
        <w:rPr>
          <w:rFonts w:ascii="Gill Sans MT" w:hAnsi="Gill Sans MT" w:cstheme="minorHAnsi"/>
          <w:color w:val="1F497D" w:themeColor="text2"/>
        </w:rPr>
        <w:t>nma; sermaye tahsisat do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rusu; sermaye piyasas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 xml:space="preserve">risi;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optimal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riskli portf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yler; minimum riskli portf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 xml:space="preserve">y;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Markowitz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portf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y se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imi; sermaye varl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klar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fiyatland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rma modeli; arbitraj fiyatlama teorisi; faktör modelleri; piyasa etkinli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i; sim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lasyon uygulamas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.</w:t>
      </w:r>
    </w:p>
    <w:p w14:paraId="7041E100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2A61A860" w14:textId="26EEDED1" w:rsidR="00D005C9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FNS305 Uluslararası Finans (3-0-0-3-6)</w:t>
      </w:r>
    </w:p>
    <w:p w14:paraId="7F852996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Küreselleşme; uluslararası parasal sistemler; Avrupa para sistemi; sabit ve dalgalı döviz kurları</w:t>
      </w:r>
      <w:r w:rsidRPr="00106EF3">
        <w:rPr>
          <w:rFonts w:ascii="Gill Sans MT" w:hAnsi="Gill Sans MT" w:cstheme="minorHAnsi"/>
          <w:b/>
          <w:color w:val="1F497D" w:themeColor="text2"/>
        </w:rPr>
        <w:t>;</w:t>
      </w:r>
      <w:r w:rsidRPr="00106EF3">
        <w:rPr>
          <w:rFonts w:ascii="Gill Sans MT" w:hAnsi="Gill Sans MT" w:cstheme="minorHAnsi"/>
          <w:color w:val="1F497D" w:themeColor="text2"/>
        </w:rPr>
        <w:t xml:space="preserve"> ödemeler dengesi muhasebesi; döviz piyasası;  spot ve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forward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piyasalar; uluslararası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parite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ve döviz kurlarına yönelik tahminler; satın alma gücü paritesi; Fischer etkisi; uluslararası tahvil ve menkul kıymet piyasaları.</w:t>
      </w:r>
    </w:p>
    <w:p w14:paraId="329960F8" w14:textId="77777777" w:rsidR="00D005C9" w:rsidRPr="00106EF3" w:rsidRDefault="00D005C9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4129DF23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FNS306 Küresel Ekonomide Güncel Konular (3-0-0-3-6)</w:t>
      </w:r>
    </w:p>
    <w:p w14:paraId="6E941955" w14:textId="266308B3" w:rsidR="00C177BA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Makroekonomik veri analizi;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sektor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analizi; ekonomik göstergeler ve yorumlaması; emtia pazarı; küresel piyasalar; uluslararası yatırım riskleri; faiz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paritesi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ve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carry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trade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>; yatırım fonları; emeklilik fonları; yatırım bankacılı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; finansal krizler;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subprime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ipotek piyasas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krizi; menkul kıymetleştirme; teminatlı borç yükümlülü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; finansal krizlerin yay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lmas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r 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tesi sermaye hareketleri; k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resel finansal dengesizlikler.</w:t>
      </w:r>
    </w:p>
    <w:p w14:paraId="15A17C77" w14:textId="77777777" w:rsidR="00C177BA" w:rsidRDefault="00C177BA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14FA5A5E" w14:textId="5518876A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FNS401 Küresel Bankacılık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theme="minorHAnsi"/>
          <w:b/>
          <w:color w:val="1F497D" w:themeColor="text2"/>
        </w:rPr>
        <w:t>lemleri (3-0-0-3-6)</w:t>
      </w:r>
    </w:p>
    <w:p w14:paraId="63699612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Bankacılık sistemi ve ticari bankalar; bankalarda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organizason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yapısı; bankacılıkta düzenleyici kurullar; temel bankacılık işlemleri; banka muhasebe yapısı; bankalarda faaliyet alanları; muhabir banka; mevduatlar; krediler; fon transferleri; çek işlemleri; döviz işlemleri; sermaye piyasası işlemleri; dış ticaret işlemleri; internet ve mobil bankacılık.</w:t>
      </w:r>
    </w:p>
    <w:p w14:paraId="64AF2D25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2F63C0E7" w14:textId="4E5F98FF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FNS403 Türev Piyasalar ve Risk Yönetimi (3-0-0-3-6)</w:t>
      </w:r>
    </w:p>
    <w:p w14:paraId="20EC3D4E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Türev ürünleri; piyasa riski; karşı taraf riski; vadeli işlemler piyasası; vadeli menkul kıymet işlemleri; vadeli mal işlemleri; faiz oranı vadeli işlemleri;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hedging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swaps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;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opsiyon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piyasaları; hisse opsiyonları; opsiyonlarda alım satım stratejileri;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binominal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yöntem; Black-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Scholes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>-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Merton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yöntemi.</w:t>
      </w:r>
    </w:p>
    <w:p w14:paraId="21F89595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588F2A1A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FNS404 Davranışsal Finans (3-0-0-3-6)</w:t>
      </w:r>
    </w:p>
    <w:p w14:paraId="074F1166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Etkin piyasa hipotezi; uzun vadeli getiriler; tesadüfi hareket; fiyatlama sorunları; beklenti teorisi; finansal kararlara yönelik psikolojik kanıtlar; rasyonalite kavramı; piyasalarda fiyatlama sorunları;  balon fiyatlar; etkisiz piyasalar; finansal piyasa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anomalileri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ve teoriler; yatırımcı psikolojisi; riskten kaçınma; piyasa çöküşleri; piyasalarda aşırı tepki.</w:t>
      </w:r>
    </w:p>
    <w:p w14:paraId="7F5B2362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666962AE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FNS406 Girişimcilik Finansmanı (3-0-0-3-6)</w:t>
      </w:r>
    </w:p>
    <w:p w14:paraId="73FBA59E" w14:textId="77777777" w:rsidR="00595F9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Şirket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erlendirme, sermaye yap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analizi; fonlama kaynaklar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yat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erleme; yat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m projelerinin analizi, 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nceliklendirme ve seçimi; risk sermayesi; işletme sermayesi yönetimi; nakit akışı yönetimi; menkul kıymet devir şartları; teknik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erleme; halka arzlar; birle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 xml:space="preserve">me ve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sat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nalmalar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; 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irket b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y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mesi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netimi.</w:t>
      </w:r>
    </w:p>
    <w:p w14:paraId="620FDFC6" w14:textId="77777777" w:rsidR="00C177BA" w:rsidRDefault="00C177BA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7744869C" w14:textId="77777777" w:rsidR="002C6078" w:rsidRDefault="002C6078" w:rsidP="00931006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</w:p>
    <w:p w14:paraId="63804FE2" w14:textId="45981AAF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lastRenderedPageBreak/>
        <w:t xml:space="preserve">MUHD102 Finansal Muhasebe </w:t>
      </w:r>
      <w:r w:rsidRPr="00106EF3">
        <w:rPr>
          <w:rFonts w:ascii="Gill Sans MT" w:hAnsi="Gill Sans MT" w:cstheme="minorHAnsi"/>
          <w:b/>
          <w:color w:val="1F497D" w:themeColor="text2"/>
        </w:rPr>
        <w:t>(</w:t>
      </w: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3-0</w:t>
      </w:r>
      <w:r w:rsidRPr="00106EF3">
        <w:rPr>
          <w:rFonts w:ascii="Gill Sans MT" w:hAnsi="Gill Sans MT" w:cstheme="minorHAnsi"/>
          <w:b/>
          <w:color w:val="1F497D" w:themeColor="text2"/>
        </w:rPr>
        <w:t>-0-3-7)</w:t>
      </w:r>
    </w:p>
    <w:p w14:paraId="4C857A00" w14:textId="77777777" w:rsidR="00931006" w:rsidRPr="00106EF3" w:rsidRDefault="00931006" w:rsidP="00931006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Muhasebenin tanımı; fonksiyonları ve işletme organizasyonu içindeki yeri ve önemi; muhasebe temel denklemi; mali tablolar; muhasebede kullanılan belgeler; muhasebede kullanılan defterler; muhasebede hesap kavramı; hesapların gruplandırılması ve işleyiş kuralları; hesap planı ve tek düzen hesap planı uygulaması; ülkemizde muhasebe uygulaması: dönen varlık, duran varlık, yabancı kaynaklar, öz kaynaklar ve gelir-gider hesaplarına ilişkin işlemler ve muhasebe kayıtları; muhasebe uygulamaları.</w:t>
      </w:r>
      <w:proofErr w:type="gramEnd"/>
    </w:p>
    <w:p w14:paraId="37A6373B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7EA1951E" w14:textId="77777777" w:rsidR="00931006" w:rsidRPr="00106EF3" w:rsidRDefault="00931006" w:rsidP="00931006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MUHD202 Yönetim Muhasebesi </w:t>
      </w:r>
      <w:r w:rsidRPr="00106EF3">
        <w:rPr>
          <w:rFonts w:ascii="Gill Sans MT" w:hAnsi="Gill Sans MT" w:cstheme="minorHAnsi"/>
          <w:b/>
          <w:color w:val="1F497D" w:themeColor="text2"/>
        </w:rPr>
        <w:t>(3-0-0-3-6)</w:t>
      </w:r>
    </w:p>
    <w:p w14:paraId="17E29311" w14:textId="77777777" w:rsidR="00931006" w:rsidRPr="00106EF3" w:rsidRDefault="00931006" w:rsidP="00931006">
      <w:pPr>
        <w:spacing w:after="0" w:line="240" w:lineRule="auto"/>
        <w:jc w:val="both"/>
        <w:rPr>
          <w:rFonts w:ascii="Gill Sans MT" w:eastAsia="Times New Roman" w:hAnsi="Gill Sans MT" w:cs="Arial"/>
          <w:color w:val="1F497D" w:themeColor="text2"/>
        </w:rPr>
      </w:pPr>
      <w:r w:rsidRPr="00106EF3">
        <w:rPr>
          <w:rFonts w:ascii="Gill Sans MT" w:eastAsia="Times New Roman" w:hAnsi="Gill Sans MT" w:cs="Arial"/>
          <w:color w:val="1F497D" w:themeColor="text2"/>
        </w:rPr>
        <w:t>Yönetim muhasebesiyle ilgili temel bilgiler; maliyet davranışı; kar planlaması; yönetsel kararlar ve kar planlaması; tam ve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Arial"/>
          <w:color w:val="1F497D" w:themeColor="text2"/>
        </w:rPr>
        <w:t>işken maliyet yöntemlerinin karşılaştırmalı uygulamaları; sorumluluk muhasebesi; maliyet merkezi başarı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Arial"/>
          <w:color w:val="1F497D" w:themeColor="text2"/>
        </w:rPr>
        <w:t xml:space="preserve">erlemesi; maliyetler ve yönetsel kararlar; alternatifler arasında karar verme uygulamaları. </w:t>
      </w:r>
    </w:p>
    <w:p w14:paraId="241DCA97" w14:textId="77777777" w:rsidR="00C177BA" w:rsidRPr="00106EF3" w:rsidRDefault="00C177BA" w:rsidP="00C177BA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</w:p>
    <w:p w14:paraId="25F1D282" w14:textId="77777777" w:rsidR="00C177BA" w:rsidRPr="00106EF3" w:rsidRDefault="00C177BA" w:rsidP="00C177BA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MUHD304 </w:t>
      </w:r>
      <w:r w:rsidRPr="00106EF3">
        <w:rPr>
          <w:rFonts w:ascii="Calibri" w:eastAsia="Times New Roman" w:hAnsi="Calibri" w:cs="Calibri"/>
          <w:b/>
          <w:color w:val="1F497D" w:themeColor="text2"/>
        </w:rPr>
        <w:t>İ</w:t>
      </w:r>
      <w:r w:rsidRPr="00106EF3">
        <w:rPr>
          <w:rFonts w:ascii="Gill Sans MT" w:eastAsia="Times New Roman" w:hAnsi="Gill Sans MT" w:cs="Gill Sans MT"/>
          <w:b/>
          <w:color w:val="1F497D" w:themeColor="text2"/>
        </w:rPr>
        <w:t>ç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 Denetim (3-0-0-3-6)</w:t>
      </w:r>
    </w:p>
    <w:p w14:paraId="49257BED" w14:textId="77777777" w:rsidR="00C177BA" w:rsidRPr="00106EF3" w:rsidRDefault="00C177BA" w:rsidP="00C177BA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Calibri" w:hAnsi="Calibri" w:cs="Calibri"/>
          <w:color w:val="1F497D" w:themeColor="text2"/>
        </w:rPr>
        <w:t>İ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 xml:space="preserve"> denetim faaliyetleri; iç denetçilik mesle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i; i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 xml:space="preserve"> denetimin ba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z d</w:t>
      </w:r>
      <w:r w:rsidRPr="00106EF3">
        <w:rPr>
          <w:rFonts w:ascii="Gill Sans MT" w:hAnsi="Gill Sans MT" w:cs="Gill Sans MT"/>
          <w:color w:val="1F497D" w:themeColor="text2"/>
        </w:rPr>
        <w:t>ış</w:t>
      </w:r>
      <w:r w:rsidRPr="00106EF3">
        <w:rPr>
          <w:rFonts w:ascii="Gill Sans MT" w:hAnsi="Gill Sans MT" w:cstheme="minorHAnsi"/>
          <w:color w:val="1F497D" w:themeColor="text2"/>
        </w:rPr>
        <w:t xml:space="preserve"> denetim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recindeki rol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; i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 xml:space="preserve"> kontrol sistemi; risk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netimi; i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 xml:space="preserve"> denetim programlar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ve saha 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al</w:t>
      </w:r>
      <w:r w:rsidRPr="00106EF3">
        <w:rPr>
          <w:rFonts w:ascii="Gill Sans MT" w:hAnsi="Gill Sans MT" w:cs="Gill Sans MT"/>
          <w:color w:val="1F497D" w:themeColor="text2"/>
        </w:rPr>
        <w:t>ış</w:t>
      </w:r>
      <w:r w:rsidRPr="00106EF3">
        <w:rPr>
          <w:rFonts w:ascii="Gill Sans MT" w:hAnsi="Gill Sans MT" w:cstheme="minorHAnsi"/>
          <w:color w:val="1F497D" w:themeColor="text2"/>
        </w:rPr>
        <w:t>malar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denetim raporlar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yolsuzluklar; etik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 ve standartlar (COSO i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 xml:space="preserve"> kontrol 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er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evesi); i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 xml:space="preserve"> denetim ve etik.</w:t>
      </w:r>
    </w:p>
    <w:p w14:paraId="3E0FFD80" w14:textId="77777777" w:rsidR="00C177BA" w:rsidRPr="00106EF3" w:rsidRDefault="00C177BA" w:rsidP="00C177BA">
      <w:pPr>
        <w:spacing w:after="0" w:line="240" w:lineRule="auto"/>
        <w:jc w:val="both"/>
        <w:rPr>
          <w:rFonts w:ascii="Gill Sans MT" w:hAnsi="Gill Sans MT" w:cs="Arial"/>
          <w:color w:val="1F497D" w:themeColor="text2"/>
        </w:rPr>
      </w:pPr>
    </w:p>
    <w:p w14:paraId="067CFF81" w14:textId="77777777" w:rsidR="00C177BA" w:rsidRPr="00106EF3" w:rsidRDefault="00C177BA" w:rsidP="00C177BA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>MUHD306 Maliyet Muhasebesi (3-0-0-3-6)</w:t>
      </w:r>
    </w:p>
    <w:p w14:paraId="0462AFD7" w14:textId="77777777" w:rsidR="00C177BA" w:rsidRPr="00106EF3" w:rsidRDefault="00C177BA" w:rsidP="00C177BA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106EF3">
        <w:rPr>
          <w:rFonts w:ascii="Gill Sans MT" w:hAnsi="Gill Sans MT"/>
          <w:color w:val="1F497D" w:themeColor="text2"/>
        </w:rPr>
        <w:t>Maliyet muhasebesi ile ilgili temel kavramlar; maliyetlerin sınıflandırılması; maliyet muhasebesi kayıt sistemi; maliyetin unsurları; hammadde maliyetleri, işçilik maliyetleri ve genel üretim giderleri; maliyet sistemleri: sipariş maliyeti yöntemi, safha maliyeti yöntemi ve standart maliyet yöntemi; stok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/>
          <w:color w:val="1F497D" w:themeColor="text2"/>
        </w:rPr>
        <w:t>erleme yöntemleri; maliyet-miktar ilişkileri; maliyet hesaplamalarında fire sorunu; maliyet muhasebesi uygulamaları.</w:t>
      </w:r>
    </w:p>
    <w:p w14:paraId="59007284" w14:textId="77777777" w:rsidR="00C177BA" w:rsidRPr="00106EF3" w:rsidRDefault="00C177BA" w:rsidP="00C177BA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013620A0" w14:textId="5298462E" w:rsidR="00C177BA" w:rsidRPr="00106EF3" w:rsidRDefault="00C177BA" w:rsidP="00C177BA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>MUHD308 Türk Vergi Sistemi (3-0-0-3-6)</w:t>
      </w:r>
    </w:p>
    <w:p w14:paraId="148E5878" w14:textId="77777777" w:rsidR="00C177BA" w:rsidRDefault="00C177BA" w:rsidP="00C177BA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106EF3">
        <w:rPr>
          <w:rFonts w:ascii="Gill Sans MT" w:hAnsi="Gill Sans MT"/>
          <w:color w:val="1F497D" w:themeColor="text2"/>
        </w:rPr>
        <w:t>Türk vergi sistemine ilişkin temel bilgiler; gelir vergisi kanunu; vergiyi do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/>
          <w:color w:val="1F497D" w:themeColor="text2"/>
        </w:rPr>
        <w:t>uran olay; gelirin unsurları; muafiyet ve istisnalar;  ticari-zirai-mesleki ve ücret kazançları ile gayrimenkul, menkul ve sair kazanç-iratların vergilendirilmesine ilişkin düzenlemeler; kurumlar vergisi kanunu; verginin mükellefleri; muafiyet ve istisnalar; safi kurum kazancının hesaplanması; katma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/>
          <w:color w:val="1F497D" w:themeColor="text2"/>
        </w:rPr>
        <w:t>er vergisi; özel tüketim vergisi; harcama üzerinden alınan di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/>
          <w:color w:val="1F497D" w:themeColor="text2"/>
        </w:rPr>
        <w:t>er vergiler; servet üzerinden alınan vergiler; damga vergisi ve harçlar.</w:t>
      </w:r>
    </w:p>
    <w:p w14:paraId="4BCB8487" w14:textId="77777777" w:rsidR="000C1D69" w:rsidRDefault="000C1D69" w:rsidP="00C177BA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69B5F8C5" w14:textId="77777777" w:rsidR="000C1D69" w:rsidRPr="00106EF3" w:rsidRDefault="000C1D69" w:rsidP="000C1D69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>MUHD311 Denetime Giriş (3-0-0-3-6)</w:t>
      </w:r>
    </w:p>
    <w:p w14:paraId="1DBFFF68" w14:textId="2444DA70" w:rsidR="000C1D69" w:rsidRPr="000C1D69" w:rsidRDefault="000C1D69" w:rsidP="00C177BA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Denetimin tanımı ve türleri; uluslararası ve genel kabul görmüş denetim standartları; denetim sürecinde risk, iç kontrol ve önemi; denetim sürecinde önemlilik;  denetim planlaması; denetimde örnekleme, denetim kanıtları ve teknikleri; denetimde çalışma kâ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tlar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denetimin tamamlanmas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denetim raporlar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; denetim ve etik. </w:t>
      </w:r>
    </w:p>
    <w:p w14:paraId="33E4ABDE" w14:textId="77777777" w:rsidR="00C177BA" w:rsidRDefault="00C177BA" w:rsidP="00C177BA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66A2326F" w14:textId="77777777" w:rsidR="00C177BA" w:rsidRPr="00106EF3" w:rsidRDefault="00C177BA" w:rsidP="00C177BA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>MUHD313 Muhasebe Paket Programları I (3-0-0-3-6)</w:t>
      </w:r>
    </w:p>
    <w:p w14:paraId="7775B928" w14:textId="77777777" w:rsidR="00C177BA" w:rsidRPr="00C177BA" w:rsidRDefault="00C177BA" w:rsidP="00C177BA">
      <w:pPr>
        <w:spacing w:after="0" w:line="240" w:lineRule="auto"/>
        <w:jc w:val="both"/>
        <w:rPr>
          <w:rFonts w:ascii="Gill Sans MT" w:hAnsi="Gill Sans MT" w:cs="Arial"/>
          <w:color w:val="1F497D" w:themeColor="text2"/>
        </w:rPr>
      </w:pPr>
      <w:r w:rsidRPr="00106EF3">
        <w:rPr>
          <w:rFonts w:ascii="Gill Sans MT" w:hAnsi="Gill Sans MT" w:cs="Arial"/>
          <w:color w:val="1F497D" w:themeColor="text2"/>
        </w:rPr>
        <w:t>Programda şirket kullanıcı tanımlama; modüler muhasebe mantı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="Arial"/>
          <w:color w:val="1F497D" w:themeColor="text2"/>
        </w:rPr>
        <w:t xml:space="preserve">; program hakkında genel bilgilendirme; sistem bölümü ve ticari bölümlerin anlatımı; </w:t>
      </w:r>
      <w:proofErr w:type="gramStart"/>
      <w:r w:rsidRPr="00106EF3">
        <w:rPr>
          <w:rFonts w:ascii="Gill Sans MT" w:hAnsi="Gill Sans MT" w:cs="Arial"/>
          <w:color w:val="1F497D" w:themeColor="text2"/>
        </w:rPr>
        <w:t>modüllerde</w:t>
      </w:r>
      <w:proofErr w:type="gramEnd"/>
      <w:r w:rsidRPr="00106EF3">
        <w:rPr>
          <w:rFonts w:ascii="Gill Sans MT" w:hAnsi="Gill Sans MT" w:cs="Arial"/>
          <w:color w:val="1F497D" w:themeColor="text2"/>
        </w:rPr>
        <w:t xml:space="preserve"> kartların açılması; yeni yıl açılış işlemlerinin yapılması; modüllerde yapılan işlemlerin muhasebeleştirilmesi; yetkilendirme işlemlerinin anlatımı; raporlama işlemlerinin anlatımı; mali tabloların düzenlenmesi ve kapanış işlemleri; yeni yıl devir işlemleri; tüm işlemleri içeren monografi uygulamaları ve yedekleme işlemleri.</w:t>
      </w:r>
    </w:p>
    <w:p w14:paraId="7A4D1A2E" w14:textId="77777777" w:rsidR="00C177BA" w:rsidRPr="00106EF3" w:rsidRDefault="00C177BA" w:rsidP="00C177BA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7AF25137" w14:textId="77777777" w:rsidR="00C177BA" w:rsidRPr="00106EF3" w:rsidRDefault="00C177BA" w:rsidP="00C177BA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MUHD411 </w:t>
      </w:r>
      <w:r w:rsidRPr="00106EF3">
        <w:rPr>
          <w:rFonts w:ascii="Calibri" w:eastAsia="Times New Roman" w:hAnsi="Calibri" w:cs="Calibri"/>
          <w:b/>
          <w:color w:val="1F497D" w:themeColor="text2"/>
        </w:rPr>
        <w:t>İ</w:t>
      </w:r>
      <w:r w:rsidRPr="00106EF3">
        <w:rPr>
          <w:rFonts w:ascii="Gill Sans MT" w:eastAsia="Times New Roman" w:hAnsi="Gill Sans MT" w:cs="Calibri"/>
          <w:b/>
          <w:color w:val="1F497D" w:themeColor="text2"/>
        </w:rPr>
        <w:t>şletme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 Bütçeleri (3-0-0-3-6)</w:t>
      </w:r>
    </w:p>
    <w:p w14:paraId="3D22AA95" w14:textId="77777777" w:rsidR="00C177BA" w:rsidRDefault="00C177BA" w:rsidP="00C177BA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Bütçe kavramı ve temel özellikleri; bütçenin temel ilkeleri ve temel ilkelerden sapmalar; bütçeleme sistemleri; bütçeleme süreci ve bütçenin hazırlanması; bütçe sapma analizi; üretim işletmelerinde bütçe uygulamaları; hizmet işletmelerinde bütçe uygulamaları; işletmelerde bütçe uygulamaları. </w:t>
      </w:r>
    </w:p>
    <w:p w14:paraId="75F6FCDA" w14:textId="77777777" w:rsidR="00C177BA" w:rsidRDefault="00C177BA" w:rsidP="00C177BA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1F4F3886" w14:textId="4E7928E6" w:rsidR="00C177BA" w:rsidRPr="00106EF3" w:rsidRDefault="00340040" w:rsidP="00C177BA">
      <w:pPr>
        <w:spacing w:after="0" w:line="240" w:lineRule="auto"/>
        <w:jc w:val="both"/>
        <w:rPr>
          <w:rFonts w:ascii="Gill Sans MT" w:hAnsi="Gill Sans MT" w:cstheme="minorHAnsi"/>
          <w:b/>
          <w:bCs/>
          <w:color w:val="1F497D" w:themeColor="text2"/>
        </w:rPr>
      </w:pPr>
      <w:r>
        <w:rPr>
          <w:rFonts w:ascii="Gill Sans MT" w:hAnsi="Gill Sans MT" w:cstheme="minorHAnsi"/>
          <w:b/>
          <w:bCs/>
          <w:color w:val="1F497D" w:themeColor="text2"/>
        </w:rPr>
        <w:t>UIS10</w:t>
      </w:r>
      <w:r w:rsidR="00C177BA" w:rsidRPr="00106EF3">
        <w:rPr>
          <w:rFonts w:ascii="Gill Sans MT" w:hAnsi="Gill Sans MT" w:cstheme="minorHAnsi"/>
          <w:b/>
          <w:bCs/>
          <w:color w:val="1F497D" w:themeColor="text2"/>
        </w:rPr>
        <w:t xml:space="preserve">2 Uluslararası </w:t>
      </w:r>
      <w:r w:rsidR="00C177BA" w:rsidRPr="00106EF3">
        <w:rPr>
          <w:rFonts w:ascii="Calibri" w:hAnsi="Calibri" w:cs="Calibri"/>
          <w:b/>
          <w:bCs/>
          <w:color w:val="1F497D" w:themeColor="text2"/>
        </w:rPr>
        <w:t>İ</w:t>
      </w:r>
      <w:r w:rsidR="00C177BA" w:rsidRPr="00106EF3">
        <w:rPr>
          <w:rFonts w:ascii="Gill Sans MT" w:hAnsi="Gill Sans MT" w:cstheme="minorHAnsi"/>
          <w:b/>
          <w:bCs/>
          <w:color w:val="1F497D" w:themeColor="text2"/>
        </w:rPr>
        <w:t>li</w:t>
      </w:r>
      <w:r w:rsidR="00C177BA" w:rsidRPr="00106EF3">
        <w:rPr>
          <w:rFonts w:ascii="Gill Sans MT" w:hAnsi="Gill Sans MT" w:cs="Gill Sans MT"/>
          <w:b/>
          <w:bCs/>
          <w:color w:val="1F497D" w:themeColor="text2"/>
        </w:rPr>
        <w:t>ş</w:t>
      </w:r>
      <w:r w:rsidR="00C177BA" w:rsidRPr="00106EF3">
        <w:rPr>
          <w:rFonts w:ascii="Gill Sans MT" w:hAnsi="Gill Sans MT" w:cstheme="minorHAnsi"/>
          <w:b/>
          <w:bCs/>
          <w:color w:val="1F497D" w:themeColor="text2"/>
        </w:rPr>
        <w:t>kiler (3-0-0-3-6)</w:t>
      </w:r>
    </w:p>
    <w:p w14:paraId="65B7E295" w14:textId="302D4E10" w:rsidR="00C177BA" w:rsidRPr="00106EF3" w:rsidRDefault="00C177BA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Uluslararası ilişkilerde temel kavramlar; güç; egemenlik; ulus-devlet; ulusal güvenlik, jeopolitik ve diplomasi kavramları; uluslararası ilişkilerde analiz seviyeleri; modern devletin tarihsel gelişimi; realizm ve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neo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>-realizm; liberalizm ve demokratik barış kuramı; yapısalcılık ve ba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k yakla</w:t>
      </w:r>
      <w:r w:rsidRPr="00106EF3">
        <w:rPr>
          <w:rFonts w:ascii="Gill Sans MT" w:hAnsi="Gill Sans MT" w:cs="Gill Sans MT"/>
          <w:color w:val="1F497D" w:themeColor="text2"/>
        </w:rPr>
        <w:t>şı</w:t>
      </w:r>
      <w:r w:rsidRPr="00106EF3">
        <w:rPr>
          <w:rFonts w:ascii="Gill Sans MT" w:hAnsi="Gill Sans MT" w:cstheme="minorHAnsi"/>
          <w:color w:val="1F497D" w:themeColor="text2"/>
        </w:rPr>
        <w:t>m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silahlanma ve silahs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zlanma; uluslararas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g</w:t>
      </w:r>
      <w:r w:rsidRPr="00106EF3">
        <w:rPr>
          <w:rFonts w:ascii="Gill Sans MT" w:hAnsi="Gill Sans MT" w:cs="Gill Sans MT"/>
          <w:color w:val="1F497D" w:themeColor="text2"/>
        </w:rPr>
        <w:t>öç</w:t>
      </w:r>
      <w:r w:rsidRPr="00106EF3">
        <w:rPr>
          <w:rFonts w:ascii="Gill Sans MT" w:hAnsi="Gill Sans MT" w:cstheme="minorHAnsi"/>
          <w:color w:val="1F497D" w:themeColor="text2"/>
        </w:rPr>
        <w:t xml:space="preserve">; </w:t>
      </w:r>
      <w:r w:rsidRPr="00106EF3">
        <w:rPr>
          <w:rFonts w:ascii="Gill Sans MT" w:hAnsi="Gill Sans MT" w:cs="Gill Sans MT"/>
          <w:color w:val="1F497D" w:themeColor="text2"/>
        </w:rPr>
        <w:t>“</w:t>
      </w:r>
      <w:r w:rsidRPr="00106EF3">
        <w:rPr>
          <w:rFonts w:ascii="Gill Sans MT" w:hAnsi="Gill Sans MT" w:cstheme="minorHAnsi"/>
          <w:color w:val="1F497D" w:themeColor="text2"/>
        </w:rPr>
        <w:t>Zay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f Devlet</w:t>
      </w:r>
      <w:r w:rsidRPr="00106EF3">
        <w:rPr>
          <w:rFonts w:ascii="Gill Sans MT" w:hAnsi="Gill Sans MT" w:cs="Gill Sans MT"/>
          <w:color w:val="1F497D" w:themeColor="text2"/>
        </w:rPr>
        <w:t>”</w:t>
      </w:r>
      <w:r w:rsidRPr="00106EF3">
        <w:rPr>
          <w:rFonts w:ascii="Gill Sans MT" w:hAnsi="Gill Sans MT" w:cstheme="minorHAnsi"/>
          <w:color w:val="1F497D" w:themeColor="text2"/>
        </w:rPr>
        <w:t xml:space="preserve"> ve </w:t>
      </w:r>
      <w:r w:rsidRPr="00106EF3">
        <w:rPr>
          <w:rFonts w:ascii="Gill Sans MT" w:hAnsi="Gill Sans MT" w:cs="Gill Sans MT"/>
          <w:color w:val="1F497D" w:themeColor="text2"/>
        </w:rPr>
        <w:t>“</w:t>
      </w:r>
      <w:r w:rsidRPr="00106EF3">
        <w:rPr>
          <w:rFonts w:ascii="Gill Sans MT" w:hAnsi="Gill Sans MT" w:cstheme="minorHAnsi"/>
          <w:color w:val="1F497D" w:themeColor="text2"/>
        </w:rPr>
        <w:t>Ba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z Devlet</w:t>
      </w:r>
      <w:r w:rsidRPr="00106EF3">
        <w:rPr>
          <w:rFonts w:ascii="Gill Sans MT" w:hAnsi="Gill Sans MT" w:cs="Gill Sans MT"/>
          <w:color w:val="1F497D" w:themeColor="text2"/>
        </w:rPr>
        <w:t>”</w:t>
      </w:r>
      <w:r w:rsidRPr="00106EF3">
        <w:rPr>
          <w:rFonts w:ascii="Gill Sans MT" w:hAnsi="Gill Sans MT" w:cstheme="minorHAnsi"/>
          <w:color w:val="1F497D" w:themeColor="text2"/>
        </w:rPr>
        <w:t xml:space="preserve"> kavramlar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; 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evre sorunlar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  </w:t>
      </w:r>
    </w:p>
    <w:p w14:paraId="180D9AA2" w14:textId="77777777" w:rsidR="00595F93" w:rsidRPr="00106EF3" w:rsidRDefault="00595F93" w:rsidP="003074B5">
      <w:pPr>
        <w:tabs>
          <w:tab w:val="center" w:pos="4536"/>
        </w:tabs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5CF1F29F" w14:textId="77777777" w:rsidR="00595F93" w:rsidRPr="00106EF3" w:rsidRDefault="00595F93" w:rsidP="003074B5">
      <w:pPr>
        <w:tabs>
          <w:tab w:val="center" w:pos="4536"/>
        </w:tabs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ULOJ213 Lojistik Yönetimi (3-0-0-3-6)</w:t>
      </w:r>
    </w:p>
    <w:p w14:paraId="48F59953" w14:textId="77777777" w:rsidR="00595F93" w:rsidRPr="00106EF3" w:rsidRDefault="00595F93" w:rsidP="003074B5">
      <w:pPr>
        <w:tabs>
          <w:tab w:val="center" w:pos="4536"/>
        </w:tabs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ab/>
      </w:r>
      <w:r w:rsidRPr="00106EF3">
        <w:rPr>
          <w:rFonts w:ascii="Gill Sans MT" w:hAnsi="Gill Sans MT" w:cstheme="minorHAnsi"/>
          <w:color w:val="1F497D" w:themeColor="text2"/>
        </w:rPr>
        <w:t>Lojisti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 temelleri, fonksiyonları, süreçleri ve lojistik işlemlerinin hedefleri; lojistik terminolojisi; da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kanallar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 tasarımı; bilgi akışı; tesisin yerleri; dış kaynak kullanımı; lojistikte risk ve olası aksaklıklar; lojistikte KPI; lojistikte ile alakalı kural ve düzenlemeler; lojistik faaliyetlerde sistem yaklaşımı; Endüstri 4.0 uygulamaları.</w:t>
      </w:r>
    </w:p>
    <w:p w14:paraId="1107DDA5" w14:textId="77777777" w:rsidR="00916348" w:rsidRPr="00106EF3" w:rsidRDefault="00916348" w:rsidP="003074B5">
      <w:pPr>
        <w:tabs>
          <w:tab w:val="center" w:pos="4536"/>
          <w:tab w:val="left" w:pos="5820"/>
        </w:tabs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75CECA45" w14:textId="77777777" w:rsidR="00595F93" w:rsidRPr="00106EF3" w:rsidRDefault="00595F93" w:rsidP="003074B5">
      <w:pPr>
        <w:tabs>
          <w:tab w:val="center" w:pos="4536"/>
          <w:tab w:val="left" w:pos="5820"/>
        </w:tabs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ULOJ214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color w:val="1F497D" w:themeColor="text2"/>
        </w:rPr>
        <w:t>ntermodal Ta</w:t>
      </w:r>
      <w:r w:rsidRPr="00106EF3">
        <w:rPr>
          <w:rFonts w:ascii="Gill Sans MT" w:hAnsi="Gill Sans MT" w:cs="Gill Sans MT"/>
          <w:b/>
          <w:color w:val="1F497D" w:themeColor="text2"/>
        </w:rPr>
        <w:t>şı</w:t>
      </w:r>
      <w:r w:rsidRPr="00106EF3">
        <w:rPr>
          <w:rFonts w:ascii="Gill Sans MT" w:hAnsi="Gill Sans MT" w:cstheme="minorHAnsi"/>
          <w:b/>
          <w:color w:val="1F497D" w:themeColor="text2"/>
        </w:rPr>
        <w:t>mac</w:t>
      </w:r>
      <w:r w:rsidRPr="00106EF3">
        <w:rPr>
          <w:rFonts w:ascii="Gill Sans MT" w:hAnsi="Gill Sans MT" w:cs="Gill Sans MT"/>
          <w:b/>
          <w:color w:val="1F497D" w:themeColor="text2"/>
        </w:rPr>
        <w:t>ı</w:t>
      </w:r>
      <w:r w:rsidRPr="00106EF3">
        <w:rPr>
          <w:rFonts w:ascii="Gill Sans MT" w:hAnsi="Gill Sans MT" w:cstheme="minorHAnsi"/>
          <w:b/>
          <w:color w:val="1F497D" w:themeColor="text2"/>
        </w:rPr>
        <w:t>l</w:t>
      </w:r>
      <w:r w:rsidRPr="00106EF3">
        <w:rPr>
          <w:rFonts w:ascii="Gill Sans MT" w:hAnsi="Gill Sans MT" w:cs="Gill Sans MT"/>
          <w:b/>
          <w:color w:val="1F497D" w:themeColor="text2"/>
        </w:rPr>
        <w:t>ı</w:t>
      </w:r>
      <w:r w:rsidRPr="00106EF3">
        <w:rPr>
          <w:rFonts w:ascii="Gill Sans MT" w:hAnsi="Gill Sans MT" w:cstheme="minorHAnsi"/>
          <w:b/>
          <w:color w:val="1F497D" w:themeColor="text2"/>
        </w:rPr>
        <w:t>k (3-0-0-3-6)</w:t>
      </w:r>
    </w:p>
    <w:p w14:paraId="1932B646" w14:textId="513B268D" w:rsidR="00C545FC" w:rsidRPr="00106EF3" w:rsidRDefault="00595F93" w:rsidP="003074B5">
      <w:pPr>
        <w:tabs>
          <w:tab w:val="center" w:pos="4536"/>
          <w:tab w:val="left" w:pos="5820"/>
        </w:tabs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ab/>
      </w:r>
      <w:r w:rsidRPr="00106EF3">
        <w:rPr>
          <w:rFonts w:ascii="Calibri" w:eastAsia="Times New Roman" w:hAnsi="Calibri" w:cs="Calibri"/>
          <w:color w:val="1F497D" w:themeColor="text2"/>
        </w:rPr>
        <w:t>İ</w:t>
      </w:r>
      <w:r w:rsidRPr="00106EF3">
        <w:rPr>
          <w:rFonts w:ascii="Gill Sans MT" w:eastAsia="Times New Roman" w:hAnsi="Gill Sans MT" w:cstheme="minorHAnsi"/>
          <w:color w:val="1F497D" w:themeColor="text2"/>
        </w:rPr>
        <w:t>ntermodal taşımacılık sistemine giriş; küresel taşımacılık koridorları;</w:t>
      </w:r>
      <w:r w:rsidR="00E04168">
        <w:rPr>
          <w:rFonts w:ascii="Gill Sans MT" w:eastAsia="Times New Roman" w:hAnsi="Gill Sans MT" w:cstheme="minorHAnsi"/>
          <w:color w:val="1F497D" w:themeColor="text2"/>
        </w:rPr>
        <w:t xml:space="preserve"> 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küresel lojistik ve taşımacılık altyapısı; konteyner taşımacılık aktiviteleri; </w:t>
      </w:r>
      <w:proofErr w:type="spellStart"/>
      <w:r w:rsidRPr="00106EF3">
        <w:rPr>
          <w:rFonts w:ascii="Gill Sans MT" w:eastAsia="Times New Roman" w:hAnsi="Gill Sans MT" w:cstheme="minorHAnsi"/>
          <w:color w:val="1F497D" w:themeColor="text2"/>
        </w:rPr>
        <w:t>multi-modal</w:t>
      </w:r>
      <w:proofErr w:type="spell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taşımacılık işlemleri; </w:t>
      </w:r>
      <w:proofErr w:type="spellStart"/>
      <w:r w:rsidRPr="00106EF3">
        <w:rPr>
          <w:rFonts w:ascii="Gill Sans MT" w:eastAsia="Times New Roman" w:hAnsi="Gill Sans MT" w:cstheme="minorHAnsi"/>
          <w:color w:val="1F497D" w:themeColor="text2"/>
        </w:rPr>
        <w:t>intermodal</w:t>
      </w:r>
      <w:proofErr w:type="spell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taşımacılı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a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nelik uluslararas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karayolu-denizyolu-havayolu ve demiryolu taşımacılı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ger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</w:rPr>
        <w:t>ek zamanl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intermodal ta</w:t>
      </w:r>
      <w:r w:rsidRPr="00106EF3">
        <w:rPr>
          <w:rFonts w:ascii="Gill Sans MT" w:eastAsia="Times New Roman" w:hAnsi="Gill Sans MT" w:cs="Gill Sans MT"/>
          <w:color w:val="1F497D" w:themeColor="text2"/>
        </w:rPr>
        <w:t>şı</w:t>
      </w:r>
      <w:r w:rsidRPr="00106EF3">
        <w:rPr>
          <w:rFonts w:ascii="Gill Sans MT" w:eastAsia="Times New Roman" w:hAnsi="Gill Sans MT" w:cstheme="minorHAnsi"/>
          <w:color w:val="1F497D" w:themeColor="text2"/>
        </w:rPr>
        <w:t>mac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k sistemleri i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</w:rPr>
        <w:t>in karar destek ara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</w:rPr>
        <w:t>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.</w:t>
      </w:r>
    </w:p>
    <w:p w14:paraId="498762FC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69ED494B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ULOJ223 Taşımacılık Yönetimi (3-0-0-3-6)</w:t>
      </w:r>
    </w:p>
    <w:p w14:paraId="4F21A3BA" w14:textId="77777777" w:rsidR="00916348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Taşımacılık ekonomisi, politikası ve kültüründeki taşımacılık gelişmelerine giriş; taşımacılık endüstrisi; taşımacılık modları; da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sistemleri; ta</w:t>
      </w:r>
      <w:r w:rsidRPr="00106EF3">
        <w:rPr>
          <w:rFonts w:ascii="Gill Sans MT" w:hAnsi="Gill Sans MT" w:cs="Gill Sans MT"/>
          <w:color w:val="1F497D" w:themeColor="text2"/>
        </w:rPr>
        <w:t>şı</w:t>
      </w:r>
      <w:r w:rsidRPr="00106EF3">
        <w:rPr>
          <w:rFonts w:ascii="Gill Sans MT" w:hAnsi="Gill Sans MT" w:cstheme="minorHAnsi"/>
          <w:color w:val="1F497D" w:themeColor="text2"/>
        </w:rPr>
        <w:t>mac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ktaki en iyi uygulamalar; ta</w:t>
      </w:r>
      <w:r w:rsidRPr="00106EF3">
        <w:rPr>
          <w:rFonts w:ascii="Gill Sans MT" w:hAnsi="Gill Sans MT" w:cs="Gill Sans MT"/>
          <w:color w:val="1F497D" w:themeColor="text2"/>
        </w:rPr>
        <w:t>şı</w:t>
      </w:r>
      <w:r w:rsidRPr="00106EF3">
        <w:rPr>
          <w:rFonts w:ascii="Gill Sans MT" w:hAnsi="Gill Sans MT" w:cstheme="minorHAnsi"/>
          <w:color w:val="1F497D" w:themeColor="text2"/>
        </w:rPr>
        <w:t>mac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k organizasyonlar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da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netimi.</w:t>
      </w:r>
    </w:p>
    <w:p w14:paraId="5892FC79" w14:textId="77777777" w:rsidR="00916348" w:rsidRPr="00106EF3" w:rsidRDefault="00916348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19EC88FF" w14:textId="77777777" w:rsidR="00916348" w:rsidRPr="00106EF3" w:rsidRDefault="00595F93" w:rsidP="003074B5">
      <w:pPr>
        <w:spacing w:after="0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ULOJ315 </w:t>
      </w:r>
      <w:proofErr w:type="spellStart"/>
      <w:r w:rsidRPr="00106EF3">
        <w:rPr>
          <w:rFonts w:ascii="Gill Sans MT" w:hAnsi="Gill Sans MT" w:cstheme="minorHAnsi"/>
          <w:b/>
          <w:color w:val="1F497D" w:themeColor="text2"/>
        </w:rPr>
        <w:t>Satınalma</w:t>
      </w:r>
      <w:proofErr w:type="spellEnd"/>
      <w:r w:rsidRPr="00106EF3">
        <w:rPr>
          <w:rFonts w:ascii="Gill Sans MT" w:hAnsi="Gill Sans MT" w:cstheme="minorHAnsi"/>
          <w:b/>
          <w:color w:val="1F497D" w:themeColor="text2"/>
        </w:rPr>
        <w:t xml:space="preserve"> (3-0-0-3-6)</w:t>
      </w:r>
    </w:p>
    <w:p w14:paraId="22506CB7" w14:textId="77777777" w:rsidR="00595F93" w:rsidRPr="00106EF3" w:rsidRDefault="00595F93" w:rsidP="003074B5">
      <w:pPr>
        <w:spacing w:after="0"/>
        <w:jc w:val="both"/>
        <w:rPr>
          <w:rFonts w:ascii="Gill Sans MT" w:hAnsi="Gill Sans MT" w:cstheme="minorHAnsi"/>
          <w:b/>
          <w:color w:val="1F497D" w:themeColor="text2"/>
        </w:rPr>
      </w:pPr>
      <w:proofErr w:type="gramStart"/>
      <w:r w:rsidRPr="00106EF3">
        <w:rPr>
          <w:rFonts w:ascii="Gill Sans MT" w:hAnsi="Gill Sans MT" w:cstheme="minorHAnsi"/>
          <w:color w:val="1F497D" w:themeColor="text2"/>
        </w:rPr>
        <w:t xml:space="preserve">Tedarik ve tedarik yönetiminde stratejik konular;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satınalma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süreci; tedarik döngüsü;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satınalma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araştırması; tedarikçiler ile ilişki yönetimi; müzakere teknikleri; görüşmeler ve ürün planlaması; maliyet, fiyat ve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 analizi g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üş</w:t>
      </w:r>
      <w:r w:rsidRPr="00106EF3">
        <w:rPr>
          <w:rFonts w:ascii="Gill Sans MT" w:hAnsi="Gill Sans MT" w:cstheme="minorHAnsi"/>
          <w:color w:val="1F497D" w:themeColor="text2"/>
        </w:rPr>
        <w:t xml:space="preserve">meleri;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sat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nalma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reci; ihale yönetimi; tedarikçi seçimi; e-ihale; kalite standartları;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satınalma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fiyatı; toplam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satınalma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maliyeti; sözleşme hazırlama ve yönetimi; teslimat ve inceleme; sözleşme sonlandırma; uyuşmazlık çözümü; ödeme.</w:t>
      </w:r>
      <w:proofErr w:type="gramEnd"/>
    </w:p>
    <w:p w14:paraId="0267664D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53CC45D4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ULOJ316 Envanter ve Depo Yönetimi (3-0-0-3-6)</w:t>
      </w:r>
    </w:p>
    <w:p w14:paraId="5E9FB626" w14:textId="77777777" w:rsidR="00595F9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Envanter analizine giriş; talep yönetimi; maliyet kavramları; envanter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erleme; envanter kar ili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kileri; aktivite temelli kararlar; talep tahminleme; güvenlik sto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u hesaplama; malzeme ihtiya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 xml:space="preserve"> planlamas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; ana 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retim 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izelgelemesi; da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netimi; da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kaynak planlamas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sat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 alma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netimi; envanter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 organizasyonu; 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ksek teknoloji otomasyon depolama ve sipariş sevkiyatı; Envanter modellerinin kullanımını açıklamak; sipariş miktarı ve seviyesi hesabını etkileyen faktörler; optimum stok seviyesi ve envanter sınıflandırma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metodları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>; envanter maliyeti ve efektif kaynak kullanımı sa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layan fakt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rler; Endüstri 4.0 uygulamaları.</w:t>
      </w:r>
    </w:p>
    <w:p w14:paraId="3EB5FC19" w14:textId="77777777" w:rsidR="000C1D69" w:rsidRDefault="000C1D69" w:rsidP="00931006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</w:p>
    <w:p w14:paraId="6323BEE8" w14:textId="1E1FA2D1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ULOJ336 Üretim ve Operasyon Yönetimi </w:t>
      </w:r>
      <w:r w:rsidRPr="00106EF3">
        <w:rPr>
          <w:rFonts w:ascii="Gill Sans MT" w:hAnsi="Gill Sans MT" w:cstheme="minorHAnsi"/>
          <w:b/>
          <w:color w:val="1F497D" w:themeColor="text2"/>
        </w:rPr>
        <w:t>(3-0-0-3-6)</w:t>
      </w:r>
    </w:p>
    <w:p w14:paraId="31E27F0C" w14:textId="77777777" w:rsidR="00EB7236" w:rsidRDefault="00931006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Ürün tasarımı ve analizi; kapasite planlama ve yatırım kararları; üretim tahminleme modelleri; tesis yeri, yerleşimi ve malzeme elleçleme; malzeme yönetimi ve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envanter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kontrolü; birleşik planlama ve ana üretim planlaması; malzeme ihtiyaç planlaması; üretim planlama ve kontrol; tek makine çizelgeleme; akış modeli çizelgeleme; iş alanı çizelgeleme ve kalite kontrol; altı sigma ve yalın üretim; tedarikçinin yönetimi; bakım yönetimi; Endüstri 4.0 uygulamaları.</w:t>
      </w:r>
    </w:p>
    <w:p w14:paraId="33FC85F0" w14:textId="75B4BDCE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ULOJ417 Tedarik Zinciri Yönetimi (3-0-0-3-6)</w:t>
      </w:r>
    </w:p>
    <w:p w14:paraId="79AB1057" w14:textId="40517253" w:rsidR="00595F9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Calibri" w:hAnsi="Calibri" w:cs="Calibri"/>
          <w:color w:val="1F497D" w:themeColor="text2"/>
        </w:rPr>
        <w:t>İ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letme stratejisinde tedarik zinciri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netiminin rol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; kaynak kullan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, tedarik, sat</w:t>
      </w:r>
      <w:r w:rsidRPr="00106EF3">
        <w:rPr>
          <w:rFonts w:ascii="Gill Sans MT" w:hAnsi="Gill Sans MT" w:cs="Gill Sans MT"/>
          <w:color w:val="1F497D" w:themeColor="text2"/>
        </w:rPr>
        <w:t>ış</w:t>
      </w:r>
      <w:r w:rsidRPr="00106EF3">
        <w:rPr>
          <w:rFonts w:ascii="Gill Sans MT" w:hAnsi="Gill Sans MT" w:cstheme="minorHAnsi"/>
          <w:color w:val="1F497D" w:themeColor="text2"/>
        </w:rPr>
        <w:t xml:space="preserve"> ve operasyon planlama; da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ve talep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 gibi 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letme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re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leri ile alakal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tedarik zinciri yönetimini tanımlama; tedarik zinciri yönetimi uygulayıcılarının karşılaştıkları zorluklar ve uygulamada karşılaştıkları problemler; tedarik zinciri ilişkilerini yönetme; talep ve arzı eşleştiren tedarik zincirinde riski yönetmek; sürdürülebilir bir tedarik zinciri tasarlama; tedarik zincirinde risk ve karşılaşılan olası aksaklıklar; tedarik zincirinde KPI; tedarik zincirinde sürdürülebilirlik ile alakalı kural ve düzenlemeler; koordinasyon ve işbirli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 xml:space="preserve">i; </w:t>
      </w:r>
      <w:r w:rsidRPr="00106EF3">
        <w:rPr>
          <w:rFonts w:ascii="Gill Sans MT" w:eastAsia="Times New Roman" w:hAnsi="Gill Sans MT" w:cstheme="minorHAnsi"/>
          <w:color w:val="1F497D" w:themeColor="text2"/>
        </w:rPr>
        <w:t>Endüstri 4.0 uygulamaları.</w:t>
      </w:r>
    </w:p>
    <w:p w14:paraId="0F9BB5F1" w14:textId="77777777" w:rsidR="000120AF" w:rsidRPr="00106EF3" w:rsidRDefault="000120AF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12A0D154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ULOJ418 Kurye Taşımacılı</w:t>
      </w:r>
      <w:r w:rsidRPr="00106EF3">
        <w:rPr>
          <w:rFonts w:ascii="Calibri" w:hAnsi="Calibri" w:cs="Calibri"/>
          <w:b/>
          <w:color w:val="1F497D" w:themeColor="text2"/>
        </w:rPr>
        <w:t>ğ</w:t>
      </w:r>
      <w:r w:rsidRPr="00106EF3">
        <w:rPr>
          <w:rFonts w:ascii="Gill Sans MT" w:hAnsi="Gill Sans MT" w:cs="Gill Sans MT"/>
          <w:b/>
          <w:color w:val="1F497D" w:themeColor="text2"/>
        </w:rPr>
        <w:t>ı</w:t>
      </w:r>
      <w:r w:rsidRPr="00106EF3">
        <w:rPr>
          <w:rFonts w:ascii="Gill Sans MT" w:hAnsi="Gill Sans MT" w:cstheme="minorHAnsi"/>
          <w:b/>
          <w:color w:val="1F497D" w:themeColor="text2"/>
        </w:rPr>
        <w:t xml:space="preserve"> (3-0-0-3-6)</w:t>
      </w:r>
    </w:p>
    <w:p w14:paraId="3E8B2DA0" w14:textId="77777777" w:rsidR="00595F9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Kargolarda teknik, operasyonel ve yasal konular, kargo elleçleme, kargo da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m planlama, kargo operasyonları, kargo fiyatlandırma ve tarifeleri, filo yönetimi, kargo operatörleri mevzuatı, kargo kabul ve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dökümantasyonu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, tesis ve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elleçleme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ekipmanları.</w:t>
      </w:r>
    </w:p>
    <w:p w14:paraId="32170074" w14:textId="77777777" w:rsidR="004E5C4A" w:rsidRPr="004E5C4A" w:rsidRDefault="004E5C4A" w:rsidP="003074B5">
      <w:pPr>
        <w:spacing w:after="0" w:line="240" w:lineRule="auto"/>
        <w:jc w:val="both"/>
        <w:rPr>
          <w:rFonts w:ascii="Gill Sans MT" w:hAnsi="Gill Sans MT" w:cstheme="minorHAnsi"/>
          <w:b/>
          <w:bCs/>
          <w:color w:val="1F497D" w:themeColor="text2"/>
        </w:rPr>
      </w:pPr>
    </w:p>
    <w:p w14:paraId="0CC51AEC" w14:textId="77777777" w:rsidR="004E5C4A" w:rsidRPr="004E5C4A" w:rsidRDefault="004E5C4A" w:rsidP="004E5C4A">
      <w:pPr>
        <w:spacing w:after="0" w:line="240" w:lineRule="auto"/>
        <w:jc w:val="both"/>
        <w:rPr>
          <w:rFonts w:ascii="Gill Sans MT" w:hAnsi="Gill Sans MT" w:cstheme="minorHAnsi"/>
          <w:b/>
          <w:bCs/>
          <w:color w:val="1F497D" w:themeColor="text2"/>
        </w:rPr>
      </w:pPr>
      <w:r w:rsidRPr="004E5C4A">
        <w:rPr>
          <w:rFonts w:ascii="Gill Sans MT" w:hAnsi="Gill Sans MT" w:cstheme="minorHAnsi"/>
          <w:b/>
          <w:bCs/>
          <w:color w:val="1F497D" w:themeColor="text2"/>
        </w:rPr>
        <w:lastRenderedPageBreak/>
        <w:t>ULOJ427 Sürdürülebilir Lojistik (3-0-0-3-6)</w:t>
      </w:r>
    </w:p>
    <w:p w14:paraId="406C4474" w14:textId="0A5722E6" w:rsidR="004E5C4A" w:rsidRDefault="004E5C4A" w:rsidP="004E5C4A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4E5C4A">
        <w:rPr>
          <w:rFonts w:ascii="Gill Sans MT" w:hAnsi="Gill Sans MT" w:cstheme="minorHAnsi"/>
          <w:color w:val="1F497D" w:themeColor="text2"/>
        </w:rPr>
        <w:t>Yeşil lojistik ve yeşil tedarik zinciri yönetimine stratejik ve operasyonel bakış açısı, özellikle yeşil taşımacılık ve yeşil paketleme gibi yeşil lojistik alanları, çevresel sürdürülebilirli</w:t>
      </w:r>
      <w:r w:rsidRPr="004E5C4A">
        <w:rPr>
          <w:rFonts w:ascii="Calibri" w:hAnsi="Calibri" w:cs="Calibri"/>
          <w:color w:val="1F497D" w:themeColor="text2"/>
        </w:rPr>
        <w:t>ğ</w:t>
      </w:r>
      <w:r w:rsidRPr="004E5C4A">
        <w:rPr>
          <w:rFonts w:ascii="Gill Sans MT" w:hAnsi="Gill Sans MT" w:cstheme="minorHAnsi"/>
          <w:color w:val="1F497D" w:themeColor="text2"/>
        </w:rPr>
        <w:t>in göstergeleri, çeşitli işletme alanlarında en iyi yeşil lojistik uygulamaları, çevresel yönetim sistemleri, çevresel raporlama, ve LCA, karbon izi, tedarik zinciri denetimi, emisyon ticareti ve bunun işletmeye etkileri, tedarik zincirinde sürdürülebilirli</w:t>
      </w:r>
      <w:r w:rsidRPr="004E5C4A">
        <w:rPr>
          <w:rFonts w:ascii="Calibri" w:hAnsi="Calibri" w:cs="Calibri"/>
          <w:color w:val="1F497D" w:themeColor="text2"/>
        </w:rPr>
        <w:t>ğ</w:t>
      </w:r>
      <w:r w:rsidRPr="004E5C4A">
        <w:rPr>
          <w:rFonts w:ascii="Gill Sans MT" w:hAnsi="Gill Sans MT" w:cstheme="minorHAnsi"/>
          <w:color w:val="1F497D" w:themeColor="text2"/>
        </w:rPr>
        <w:t>e yönelik kural ve düzenlemeler, tedarik zincirinde risk yönetimi, sürdürülebilirli</w:t>
      </w:r>
      <w:r w:rsidRPr="004E5C4A">
        <w:rPr>
          <w:rFonts w:ascii="Calibri" w:hAnsi="Calibri" w:cs="Calibri"/>
          <w:color w:val="1F497D" w:themeColor="text2"/>
        </w:rPr>
        <w:t>ğ</w:t>
      </w:r>
      <w:r w:rsidRPr="004E5C4A">
        <w:rPr>
          <w:rFonts w:ascii="Gill Sans MT" w:hAnsi="Gill Sans MT" w:cstheme="minorHAnsi"/>
          <w:color w:val="1F497D" w:themeColor="text2"/>
        </w:rPr>
        <w:t>in sosyal faktörleri</w:t>
      </w:r>
      <w:r>
        <w:rPr>
          <w:rFonts w:ascii="Gill Sans MT" w:hAnsi="Gill Sans MT" w:cstheme="minorHAnsi"/>
          <w:color w:val="1F497D" w:themeColor="text2"/>
        </w:rPr>
        <w:t>.</w:t>
      </w:r>
    </w:p>
    <w:p w14:paraId="4D49E7BD" w14:textId="77777777" w:rsidR="004E5C4A" w:rsidRDefault="004E5C4A" w:rsidP="004E5C4A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7CEC8073" w14:textId="77777777" w:rsidR="004E5C4A" w:rsidRPr="004E5C4A" w:rsidRDefault="004E5C4A" w:rsidP="004E5C4A">
      <w:pPr>
        <w:spacing w:after="0" w:line="240" w:lineRule="auto"/>
        <w:jc w:val="both"/>
        <w:rPr>
          <w:rFonts w:ascii="Gill Sans MT" w:hAnsi="Gill Sans MT" w:cstheme="minorHAnsi"/>
          <w:b/>
          <w:bCs/>
          <w:color w:val="1F497D" w:themeColor="text2"/>
        </w:rPr>
      </w:pPr>
      <w:r w:rsidRPr="004E5C4A">
        <w:rPr>
          <w:rFonts w:ascii="Gill Sans MT" w:hAnsi="Gill Sans MT" w:cstheme="minorHAnsi"/>
          <w:b/>
          <w:bCs/>
          <w:color w:val="1F497D" w:themeColor="text2"/>
        </w:rPr>
        <w:t>ULOJ428 Hava Kargo Taşımacılı</w:t>
      </w:r>
      <w:r w:rsidRPr="004E5C4A">
        <w:rPr>
          <w:rFonts w:ascii="Calibri" w:hAnsi="Calibri" w:cs="Calibri"/>
          <w:b/>
          <w:bCs/>
          <w:color w:val="1F497D" w:themeColor="text2"/>
        </w:rPr>
        <w:t>ğ</w:t>
      </w:r>
      <w:r w:rsidRPr="004E5C4A">
        <w:rPr>
          <w:rFonts w:ascii="Gill Sans MT" w:hAnsi="Gill Sans MT" w:cstheme="minorHAnsi"/>
          <w:b/>
          <w:bCs/>
          <w:color w:val="1F497D" w:themeColor="text2"/>
        </w:rPr>
        <w:t>ı (3-0-0-3-6)</w:t>
      </w:r>
    </w:p>
    <w:p w14:paraId="30059A74" w14:textId="1EF2E275" w:rsidR="004E5C4A" w:rsidRDefault="004E5C4A" w:rsidP="004E5C4A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4E5C4A">
        <w:rPr>
          <w:rFonts w:ascii="Gill Sans MT" w:hAnsi="Gill Sans MT" w:cstheme="minorHAnsi"/>
          <w:color w:val="1F497D" w:themeColor="text2"/>
        </w:rPr>
        <w:t>Kargo e</w:t>
      </w:r>
      <w:r w:rsidRPr="004E5C4A">
        <w:rPr>
          <w:rFonts w:ascii="Calibri" w:hAnsi="Calibri" w:cs="Calibri"/>
          <w:color w:val="1F497D" w:themeColor="text2"/>
        </w:rPr>
        <w:t>ğ</w:t>
      </w:r>
      <w:r w:rsidRPr="004E5C4A">
        <w:rPr>
          <w:rFonts w:ascii="Gill Sans MT" w:hAnsi="Gill Sans MT" w:cstheme="minorHAnsi"/>
          <w:color w:val="1F497D" w:themeColor="text2"/>
        </w:rPr>
        <w:t>ilim ve tahminleri, endüstri zorlukları, e- kargo işletmecili</w:t>
      </w:r>
      <w:r w:rsidRPr="004E5C4A">
        <w:rPr>
          <w:rFonts w:ascii="Calibri" w:hAnsi="Calibri" w:cs="Calibri"/>
          <w:color w:val="1F497D" w:themeColor="text2"/>
        </w:rPr>
        <w:t>ğ</w:t>
      </w:r>
      <w:r w:rsidRPr="004E5C4A">
        <w:rPr>
          <w:rFonts w:ascii="Gill Sans MT" w:hAnsi="Gill Sans MT" w:cstheme="minorHAnsi"/>
          <w:color w:val="1F497D" w:themeColor="text2"/>
        </w:rPr>
        <w:t>i ve kalite yönetimi, hava yolu kargo işlemleri, kargo pazarlama ve gelir yönetimi, kargo kurye stratejisi, hava kargo terminalleri ve ilgili hava lojistik sistemlerini planlama, dizayn etme, geliştirme ve yönetme.</w:t>
      </w:r>
    </w:p>
    <w:p w14:paraId="7C62301C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5DDC8BF8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ULOJ448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color w:val="1F497D" w:themeColor="text2"/>
        </w:rPr>
        <w:t>nsani Yard</w:t>
      </w:r>
      <w:r w:rsidRPr="00106EF3">
        <w:rPr>
          <w:rFonts w:ascii="Gill Sans MT" w:hAnsi="Gill Sans MT" w:cs="Gill Sans MT"/>
          <w:b/>
          <w:color w:val="1F497D" w:themeColor="text2"/>
        </w:rPr>
        <w:t>ı</w:t>
      </w:r>
      <w:r w:rsidRPr="00106EF3">
        <w:rPr>
          <w:rFonts w:ascii="Gill Sans MT" w:hAnsi="Gill Sans MT" w:cstheme="minorHAnsi"/>
          <w:b/>
          <w:color w:val="1F497D" w:themeColor="text2"/>
        </w:rPr>
        <w:t>m Lojisti</w:t>
      </w:r>
      <w:r w:rsidRPr="00106EF3">
        <w:rPr>
          <w:rFonts w:ascii="Calibri" w:hAnsi="Calibri" w:cs="Calibri"/>
          <w:b/>
          <w:color w:val="1F497D" w:themeColor="text2"/>
        </w:rPr>
        <w:t>ğ</w:t>
      </w:r>
      <w:r w:rsidRPr="00106EF3">
        <w:rPr>
          <w:rFonts w:ascii="Gill Sans MT" w:hAnsi="Gill Sans MT" w:cstheme="minorHAnsi"/>
          <w:b/>
          <w:color w:val="1F497D" w:themeColor="text2"/>
        </w:rPr>
        <w:t>i (3-0-0-3-6)</w:t>
      </w:r>
    </w:p>
    <w:p w14:paraId="70F29536" w14:textId="77777777" w:rsidR="00595F9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Afet yardım operasyonları, yardım verimlili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inin etkisi, tedarik zincirinde devlet-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zel (ve sivil-asker) ortakl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, yard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end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strisinin ekonomik 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nemi, yard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tedarik zincirinde entegrasyon, insani yardım lojisti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inde devlet-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zel ortakl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, afetten kurtarma ama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geli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im ve iyile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me i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in yiyecek g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venli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i, sa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k hizmeti, insani yard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tedarik zinciri, insani yard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lojisti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inde g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venlik, insani yard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lojisti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inde zorluklar.</w:t>
      </w:r>
    </w:p>
    <w:p w14:paraId="36470F9B" w14:textId="77777777" w:rsidR="00C177BA" w:rsidRDefault="00C177BA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7248B327" w14:textId="79174CFC" w:rsidR="00C177BA" w:rsidRPr="003466D0" w:rsidRDefault="00C177BA" w:rsidP="00C177BA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  <w:r w:rsidRPr="00C177BA">
        <w:rPr>
          <w:rFonts w:ascii="Gill Sans MT" w:hAnsi="Gill Sans MT" w:cstheme="minorHAnsi"/>
          <w:b/>
          <w:bCs/>
          <w:color w:val="1F497D" w:themeColor="text2"/>
        </w:rPr>
        <w:t>UTIC201</w:t>
      </w:r>
      <w:r w:rsidRPr="003466D0">
        <w:rPr>
          <w:rFonts w:ascii="Gill Sans MT" w:hAnsi="Gill Sans MT"/>
          <w:b/>
          <w:color w:val="1F497D" w:themeColor="text2"/>
        </w:rPr>
        <w:t xml:space="preserve"> Uluslararası Ticaretin Temelleri (3-0-0-3-6)</w:t>
      </w:r>
    </w:p>
    <w:p w14:paraId="6A0DCD9C" w14:textId="77777777" w:rsidR="00C177BA" w:rsidRPr="003466D0" w:rsidRDefault="00C177BA" w:rsidP="00C177BA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3466D0">
        <w:rPr>
          <w:rFonts w:ascii="Calibri" w:hAnsi="Calibri" w:cs="Calibri"/>
          <w:color w:val="1F497D" w:themeColor="text2"/>
        </w:rPr>
        <w:t>İ</w:t>
      </w:r>
      <w:r w:rsidRPr="003466D0">
        <w:rPr>
          <w:rFonts w:ascii="Gill Sans MT" w:hAnsi="Gill Sans MT"/>
          <w:color w:val="1F497D" w:themeColor="text2"/>
        </w:rPr>
        <w:t>hracat-</w:t>
      </w:r>
      <w:r w:rsidRPr="003466D0">
        <w:rPr>
          <w:rFonts w:ascii="Calibri" w:hAnsi="Calibri" w:cs="Calibri"/>
          <w:color w:val="1F497D" w:themeColor="text2"/>
        </w:rPr>
        <w:t>İ</w:t>
      </w:r>
      <w:r w:rsidRPr="003466D0">
        <w:rPr>
          <w:rFonts w:ascii="Gill Sans MT" w:hAnsi="Gill Sans MT"/>
          <w:color w:val="1F497D" w:themeColor="text2"/>
        </w:rPr>
        <w:t>thalat tan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mlar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; g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mr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k b</w:t>
      </w:r>
      <w:r w:rsidRPr="003466D0">
        <w:rPr>
          <w:rFonts w:ascii="Gill Sans MT" w:hAnsi="Gill Sans MT" w:cs="Gill Sans MT"/>
          <w:color w:val="1F497D" w:themeColor="text2"/>
        </w:rPr>
        <w:t>ö</w:t>
      </w:r>
      <w:r w:rsidRPr="003466D0">
        <w:rPr>
          <w:rFonts w:ascii="Gill Sans MT" w:hAnsi="Gill Sans MT"/>
          <w:color w:val="1F497D" w:themeColor="text2"/>
        </w:rPr>
        <w:t>lgesi; kimler d</w:t>
      </w:r>
      <w:r w:rsidRPr="003466D0">
        <w:rPr>
          <w:rFonts w:ascii="Gill Sans MT" w:hAnsi="Gill Sans MT" w:cs="Gill Sans MT"/>
          <w:color w:val="1F497D" w:themeColor="text2"/>
        </w:rPr>
        <w:t>ış</w:t>
      </w:r>
      <w:r w:rsidRPr="003466D0">
        <w:rPr>
          <w:rFonts w:ascii="Gill Sans MT" w:hAnsi="Gill Sans MT"/>
          <w:color w:val="1F497D" w:themeColor="text2"/>
        </w:rPr>
        <w:t xml:space="preserve"> ticaret yapabilir; d</w:t>
      </w:r>
      <w:r w:rsidRPr="003466D0">
        <w:rPr>
          <w:rFonts w:ascii="Gill Sans MT" w:hAnsi="Gill Sans MT" w:cs="Gill Sans MT"/>
          <w:color w:val="1F497D" w:themeColor="text2"/>
        </w:rPr>
        <w:t>ış</w:t>
      </w:r>
      <w:r w:rsidRPr="003466D0">
        <w:rPr>
          <w:rFonts w:ascii="Gill Sans MT" w:hAnsi="Gill Sans MT"/>
          <w:color w:val="1F497D" w:themeColor="text2"/>
        </w:rPr>
        <w:t xml:space="preserve"> ticarette taahh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 xml:space="preserve">t; </w:t>
      </w:r>
      <w:r>
        <w:rPr>
          <w:rFonts w:ascii="Gill Sans MT" w:hAnsi="Gill Sans MT"/>
          <w:color w:val="1F497D" w:themeColor="text2"/>
        </w:rPr>
        <w:t>GT</w:t>
      </w:r>
      <w:r>
        <w:rPr>
          <w:rFonts w:ascii="Calibri" w:hAnsi="Calibri" w:cs="Calibri"/>
          <w:color w:val="1F497D" w:themeColor="text2"/>
        </w:rPr>
        <w:t>İP</w:t>
      </w:r>
      <w:r w:rsidRPr="003466D0">
        <w:rPr>
          <w:rFonts w:ascii="Gill Sans MT" w:hAnsi="Gill Sans MT"/>
          <w:color w:val="1F497D" w:themeColor="text2"/>
        </w:rPr>
        <w:t>; g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mr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k beyannamesi; efektif- d</w:t>
      </w:r>
      <w:r w:rsidRPr="003466D0">
        <w:rPr>
          <w:rFonts w:ascii="Gill Sans MT" w:hAnsi="Gill Sans MT" w:cs="Gill Sans MT"/>
          <w:color w:val="1F497D" w:themeColor="text2"/>
        </w:rPr>
        <w:t>ö</w:t>
      </w:r>
      <w:r w:rsidRPr="003466D0">
        <w:rPr>
          <w:rFonts w:ascii="Gill Sans MT" w:hAnsi="Gill Sans MT"/>
          <w:color w:val="1F497D" w:themeColor="text2"/>
        </w:rPr>
        <w:t>viz ayr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m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; uluslararası ticarette kullanılan teslim şekilleri; dış ticaretin fiyatlandırılması; uluslararası ticarette kullanılan ödeme şekilleri; uluslararası ticarette kullanılan belgeler, alınması gereken izinler.</w:t>
      </w:r>
    </w:p>
    <w:p w14:paraId="25533CF1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0555BB00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  <w:r w:rsidRPr="00106EF3">
        <w:rPr>
          <w:rFonts w:ascii="Gill Sans MT" w:hAnsi="Gill Sans MT"/>
          <w:b/>
          <w:color w:val="1F497D" w:themeColor="text2"/>
        </w:rPr>
        <w:t>UTIC202 Uluslararası Ticaret (3-0-0-3-6)</w:t>
      </w:r>
    </w:p>
    <w:p w14:paraId="44F3B37C" w14:textId="7FFD579B" w:rsidR="00595F93" w:rsidRDefault="00595F93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106EF3">
        <w:rPr>
          <w:rFonts w:ascii="Gill Sans MT" w:hAnsi="Gill Sans MT"/>
          <w:color w:val="1F497D" w:themeColor="text2"/>
        </w:rPr>
        <w:t xml:space="preserve">Uluslararası ticareti belirleyen </w:t>
      </w:r>
      <w:proofErr w:type="gramStart"/>
      <w:r w:rsidRPr="00106EF3">
        <w:rPr>
          <w:rFonts w:ascii="Gill Sans MT" w:hAnsi="Gill Sans MT"/>
          <w:color w:val="1F497D" w:themeColor="text2"/>
        </w:rPr>
        <w:t>mega</w:t>
      </w:r>
      <w:proofErr w:type="gramEnd"/>
      <w:r w:rsidR="00E04168">
        <w:rPr>
          <w:rFonts w:ascii="Gill Sans MT" w:hAnsi="Gill Sans MT"/>
          <w:color w:val="1F497D" w:themeColor="text2"/>
        </w:rPr>
        <w:t xml:space="preserve"> </w:t>
      </w:r>
      <w:r w:rsidRPr="00106EF3">
        <w:rPr>
          <w:rFonts w:ascii="Gill Sans MT" w:hAnsi="Gill Sans MT"/>
          <w:color w:val="1F497D" w:themeColor="text2"/>
        </w:rPr>
        <w:t>trendler; Türkiye’de dış ticaretten sorumlu kuruluşlar; dış ticarette kullanılan önemli veri tabanları; Türkiye’de ithalat ve ihracat mevzuatı; ihracat türleri, ihracat iş akışı; ithalat mevzuatı, ithalat iş akışı; korunma önlemleri; ICC 600; ICC 522.</w:t>
      </w:r>
    </w:p>
    <w:p w14:paraId="69DC6F9E" w14:textId="77777777" w:rsidR="00DF3AD8" w:rsidRDefault="00DF3AD8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44981055" w14:textId="77777777" w:rsidR="00DF3AD8" w:rsidRPr="003466D0" w:rsidRDefault="00DF3AD8" w:rsidP="00DF3AD8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  <w:r w:rsidRPr="003466D0">
        <w:rPr>
          <w:rFonts w:ascii="Gill Sans MT" w:hAnsi="Gill Sans MT"/>
          <w:b/>
          <w:color w:val="1F497D" w:themeColor="text2"/>
        </w:rPr>
        <w:t>UTIC205 Dış Ticarette Müzakere (3-0-0-3-6)</w:t>
      </w:r>
    </w:p>
    <w:p w14:paraId="18B77495" w14:textId="77777777" w:rsidR="00DF3AD8" w:rsidRPr="003466D0" w:rsidRDefault="00DF3AD8" w:rsidP="00DF3AD8">
      <w:pPr>
        <w:spacing w:after="0" w:line="240" w:lineRule="auto"/>
        <w:jc w:val="both"/>
        <w:rPr>
          <w:rFonts w:ascii="Gill Sans MT" w:hAnsi="Gill Sans MT"/>
          <w:bCs/>
          <w:color w:val="1F497D" w:themeColor="text2"/>
        </w:rPr>
      </w:pPr>
      <w:r w:rsidRPr="003466D0">
        <w:rPr>
          <w:rFonts w:ascii="Gill Sans MT" w:hAnsi="Gill Sans MT"/>
          <w:bCs/>
          <w:color w:val="1F497D" w:themeColor="text2"/>
        </w:rPr>
        <w:t>Uluslararası ticaret ortamı; Türkiye ekonomisi ve iş kültürü; ihracat destek veren uluslararası kuruluşlar; ihracata destek veren ulusal kuruluşlar; uluslararası ticarette insan kaynaklarının rolü; satış organizasyonun, iş iletişiminin, müzakerenin tanımlanması;  satış, müzakere ve iletişim yönetimi; pazarlamada satışın rol ve önemini anlamak; satış stratejilerini ö</w:t>
      </w:r>
      <w:r w:rsidRPr="003466D0">
        <w:rPr>
          <w:rFonts w:ascii="Calibri" w:hAnsi="Calibri" w:cs="Calibri"/>
          <w:bCs/>
          <w:color w:val="1F497D" w:themeColor="text2"/>
        </w:rPr>
        <w:t>ğ</w:t>
      </w:r>
      <w:r w:rsidRPr="003466D0">
        <w:rPr>
          <w:rFonts w:ascii="Gill Sans MT" w:hAnsi="Gill Sans MT"/>
          <w:bCs/>
          <w:color w:val="1F497D" w:themeColor="text2"/>
        </w:rPr>
        <w:t>renmek; sat</w:t>
      </w:r>
      <w:r w:rsidRPr="003466D0">
        <w:rPr>
          <w:rFonts w:ascii="Gill Sans MT" w:hAnsi="Gill Sans MT" w:cs="Gill Sans MT"/>
          <w:bCs/>
          <w:color w:val="1F497D" w:themeColor="text2"/>
        </w:rPr>
        <w:t>ış</w:t>
      </w:r>
      <w:r w:rsidRPr="003466D0">
        <w:rPr>
          <w:rFonts w:ascii="Gill Sans MT" w:hAnsi="Gill Sans MT"/>
          <w:bCs/>
          <w:color w:val="1F497D" w:themeColor="text2"/>
        </w:rPr>
        <w:t xml:space="preserve"> ortam</w:t>
      </w:r>
      <w:r w:rsidRPr="003466D0">
        <w:rPr>
          <w:rFonts w:ascii="Gill Sans MT" w:hAnsi="Gill Sans MT" w:cs="Gill Sans MT"/>
          <w:bCs/>
          <w:color w:val="1F497D" w:themeColor="text2"/>
        </w:rPr>
        <w:t>ı</w:t>
      </w:r>
      <w:r w:rsidRPr="003466D0">
        <w:rPr>
          <w:rFonts w:ascii="Gill Sans MT" w:hAnsi="Gill Sans MT"/>
          <w:bCs/>
          <w:color w:val="1F497D" w:themeColor="text2"/>
        </w:rPr>
        <w:t>n</w:t>
      </w:r>
      <w:r w:rsidRPr="003466D0">
        <w:rPr>
          <w:rFonts w:ascii="Gill Sans MT" w:hAnsi="Gill Sans MT" w:cs="Gill Sans MT"/>
          <w:bCs/>
          <w:color w:val="1F497D" w:themeColor="text2"/>
        </w:rPr>
        <w:t>ı</w:t>
      </w:r>
      <w:r w:rsidRPr="003466D0">
        <w:rPr>
          <w:rFonts w:ascii="Gill Sans MT" w:hAnsi="Gill Sans MT"/>
          <w:bCs/>
          <w:color w:val="1F497D" w:themeColor="text2"/>
        </w:rPr>
        <w:t xml:space="preserve"> anlamak; t</w:t>
      </w:r>
      <w:r w:rsidRPr="003466D0">
        <w:rPr>
          <w:rFonts w:ascii="Gill Sans MT" w:hAnsi="Gill Sans MT" w:cs="Gill Sans MT"/>
          <w:bCs/>
          <w:color w:val="1F497D" w:themeColor="text2"/>
        </w:rPr>
        <w:t>ü</w:t>
      </w:r>
      <w:r w:rsidRPr="003466D0">
        <w:rPr>
          <w:rFonts w:ascii="Gill Sans MT" w:hAnsi="Gill Sans MT"/>
          <w:bCs/>
          <w:color w:val="1F497D" w:themeColor="text2"/>
        </w:rPr>
        <w:t>ketici ve kurumsal sat</w:t>
      </w:r>
      <w:r w:rsidRPr="003466D0">
        <w:rPr>
          <w:rFonts w:ascii="Gill Sans MT" w:hAnsi="Gill Sans MT" w:cs="Gill Sans MT"/>
          <w:bCs/>
          <w:color w:val="1F497D" w:themeColor="text2"/>
        </w:rPr>
        <w:t>ı</w:t>
      </w:r>
      <w:r w:rsidRPr="003466D0">
        <w:rPr>
          <w:rFonts w:ascii="Gill Sans MT" w:hAnsi="Gill Sans MT"/>
          <w:bCs/>
          <w:color w:val="1F497D" w:themeColor="text2"/>
        </w:rPr>
        <w:t>n alma davranışını anlamak; satış hedefleri belirlemek; satışın sorumluluklarını ve hazırlık sürecini anlama.</w:t>
      </w:r>
    </w:p>
    <w:p w14:paraId="112E9F0B" w14:textId="77777777" w:rsidR="00DF3AD8" w:rsidRPr="00106EF3" w:rsidRDefault="00DF3AD8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543976A2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3B8915D8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="Arial"/>
          <w:b/>
          <w:color w:val="1F497D" w:themeColor="text2"/>
        </w:rPr>
      </w:pPr>
      <w:r w:rsidRPr="00106EF3">
        <w:rPr>
          <w:rFonts w:ascii="Gill Sans MT" w:hAnsi="Gill Sans MT"/>
          <w:b/>
          <w:color w:val="1F497D" w:themeColor="text2"/>
        </w:rPr>
        <w:t xml:space="preserve">UTIC303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/>
          <w:b/>
          <w:color w:val="1F497D" w:themeColor="text2"/>
        </w:rPr>
        <w:t xml:space="preserve">thalat ve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/>
          <w:b/>
          <w:color w:val="1F497D" w:themeColor="text2"/>
        </w:rPr>
        <w:t>hracat Y</w:t>
      </w:r>
      <w:r w:rsidRPr="00106EF3">
        <w:rPr>
          <w:rFonts w:ascii="Gill Sans MT" w:hAnsi="Gill Sans MT" w:cs="Gill Sans MT"/>
          <w:b/>
          <w:color w:val="1F497D" w:themeColor="text2"/>
        </w:rPr>
        <w:t>ö</w:t>
      </w:r>
      <w:r w:rsidRPr="00106EF3">
        <w:rPr>
          <w:rFonts w:ascii="Gill Sans MT" w:hAnsi="Gill Sans MT"/>
          <w:b/>
          <w:color w:val="1F497D" w:themeColor="text2"/>
        </w:rPr>
        <w:t xml:space="preserve">netimi </w:t>
      </w:r>
      <w:r w:rsidRPr="00106EF3">
        <w:rPr>
          <w:rFonts w:ascii="Gill Sans MT" w:hAnsi="Gill Sans MT" w:cs="Arial"/>
          <w:b/>
          <w:color w:val="1F497D" w:themeColor="text2"/>
        </w:rPr>
        <w:t>(3-0-0-3-6)</w:t>
      </w:r>
    </w:p>
    <w:p w14:paraId="1517D604" w14:textId="77777777" w:rsidR="00595F93" w:rsidRDefault="00595F93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106EF3">
        <w:rPr>
          <w:rFonts w:ascii="Gill Sans MT" w:hAnsi="Gill Sans MT"/>
          <w:color w:val="1F497D" w:themeColor="text2"/>
        </w:rPr>
        <w:t>Yönetsel bakış açısı ile ihracat ve ithalatçı olmanın karakteristi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/>
          <w:color w:val="1F497D" w:themeColor="text2"/>
        </w:rPr>
        <w:t>i;  ithalat ve ihracat temelli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/>
          <w:color w:val="1F497D" w:themeColor="text2"/>
        </w:rPr>
        <w:t>netim stratejisi geli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/>
          <w:color w:val="1F497D" w:themeColor="text2"/>
        </w:rPr>
        <w:t>tirme;  strateji 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rleri; 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/>
          <w:color w:val="1F497D" w:themeColor="text2"/>
        </w:rPr>
        <w:t>er zinciri analizi;  ihracat pazarlama planlamas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 xml:space="preserve"> ve strateji geli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/>
          <w:color w:val="1F497D" w:themeColor="text2"/>
        </w:rPr>
        <w:t>tirme;  ihracat pazarlama planlamas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 xml:space="preserve">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reci;  KOB</w:t>
      </w:r>
      <w:r w:rsidRPr="00106EF3">
        <w:rPr>
          <w:rFonts w:ascii="Calibri" w:hAnsi="Calibri" w:cs="Calibri"/>
          <w:color w:val="1F497D" w:themeColor="text2"/>
        </w:rPr>
        <w:t>İ</w:t>
      </w:r>
      <w:r w:rsidRPr="00106EF3">
        <w:rPr>
          <w:rFonts w:ascii="Gill Sans MT" w:hAnsi="Gill Sans MT" w:cs="Gill Sans MT"/>
          <w:color w:val="1F497D" w:themeColor="text2"/>
        </w:rPr>
        <w:t>’</w:t>
      </w:r>
      <w:r w:rsidRPr="00106EF3">
        <w:rPr>
          <w:rFonts w:ascii="Gill Sans MT" w:hAnsi="Gill Sans MT"/>
          <w:color w:val="1F497D" w:themeColor="text2"/>
        </w:rPr>
        <w:t>lerde ihracat hazırlı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n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/>
          <w:color w:val="1F497D" w:themeColor="text2"/>
        </w:rPr>
        <w:t>erlendirilmesi;  B2B ve B2C piyasa ayr</w:t>
      </w:r>
      <w:r w:rsidRPr="00106EF3">
        <w:rPr>
          <w:rFonts w:ascii="Gill Sans MT" w:hAnsi="Gill Sans MT" w:cs="Gill Sans MT"/>
          <w:color w:val="1F497D" w:themeColor="text2"/>
        </w:rPr>
        <w:t>ış</w:t>
      </w:r>
      <w:r w:rsidRPr="00106EF3">
        <w:rPr>
          <w:rFonts w:ascii="Gill Sans MT" w:hAnsi="Gill Sans MT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rma;  pazar se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/>
          <w:color w:val="1F497D" w:themeColor="text2"/>
        </w:rPr>
        <w:t>me teknikleri ile ihracat hedefi belirleme; fiyatland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rma sorunlar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;  piyasa stratejisi ve kanallar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 xml:space="preserve"> 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zerinde karar verme;  sat</w:t>
      </w:r>
      <w:r w:rsidRPr="00106EF3">
        <w:rPr>
          <w:rFonts w:ascii="Gill Sans MT" w:hAnsi="Gill Sans MT" w:cs="Gill Sans MT"/>
          <w:color w:val="1F497D" w:themeColor="text2"/>
        </w:rPr>
        <w:t>ış</w:t>
      </w:r>
      <w:r w:rsidRPr="00106EF3">
        <w:rPr>
          <w:rFonts w:ascii="Gill Sans MT" w:hAnsi="Gill Sans MT"/>
          <w:color w:val="1F497D" w:themeColor="text2"/>
        </w:rPr>
        <w:t xml:space="preserve"> ve da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m kanallar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 xml:space="preserve"> geli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/>
          <w:color w:val="1F497D" w:themeColor="text2"/>
        </w:rPr>
        <w:t xml:space="preserve">tirme;  yeni bir 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n geliştirme ya da yeni pazarlara adapte olma;  pazarlama iletişimi aracı geliştirme;  teslim ve ödeme şekli belirleme; devlet yardımlarından yararlanma.</w:t>
      </w:r>
    </w:p>
    <w:p w14:paraId="230FBA61" w14:textId="77777777" w:rsidR="00DF3AD8" w:rsidRDefault="00DF3AD8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20A8F32A" w14:textId="77777777" w:rsidR="00DF3AD8" w:rsidRPr="003466D0" w:rsidRDefault="00DF3AD8" w:rsidP="00DF3AD8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3466D0">
        <w:rPr>
          <w:rFonts w:ascii="Gill Sans MT" w:hAnsi="Gill Sans MT"/>
          <w:b/>
          <w:color w:val="1F497D" w:themeColor="text2"/>
        </w:rPr>
        <w:t xml:space="preserve">UTIC304 Dış Ticarette Kalite Standartları </w:t>
      </w:r>
      <w:r w:rsidRPr="003466D0">
        <w:rPr>
          <w:rFonts w:ascii="Gill Sans MT" w:hAnsi="Gill Sans MT" w:cstheme="minorHAnsi"/>
          <w:b/>
          <w:color w:val="1F497D" w:themeColor="text2"/>
        </w:rPr>
        <w:t>(3-0-0-3-6)</w:t>
      </w:r>
    </w:p>
    <w:p w14:paraId="6BBF3033" w14:textId="3862CFB5" w:rsidR="00DF3AD8" w:rsidRPr="00106EF3" w:rsidRDefault="00DF3AD8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proofErr w:type="gramStart"/>
      <w:r w:rsidRPr="003466D0">
        <w:rPr>
          <w:rFonts w:ascii="Gill Sans MT" w:hAnsi="Gill Sans MT"/>
          <w:color w:val="1F497D" w:themeColor="text2"/>
        </w:rPr>
        <w:t>Dış ticarette kalitenin önemi ve zorunlulu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u; uluslararası kalite kuruluşları; temel kavramlar; standartlar; akreditasyon; piyasa gözetim ve denetimi; TSE belgeleri;</w:t>
      </w:r>
      <w:r>
        <w:rPr>
          <w:rFonts w:ascii="Gill Sans MT" w:hAnsi="Gill Sans MT"/>
          <w:color w:val="1F497D" w:themeColor="text2"/>
        </w:rPr>
        <w:t xml:space="preserve"> </w:t>
      </w:r>
      <w:r w:rsidRPr="003466D0">
        <w:rPr>
          <w:rFonts w:ascii="Gill Sans MT" w:hAnsi="Gill Sans MT"/>
          <w:color w:val="1F497D" w:themeColor="text2"/>
        </w:rPr>
        <w:t>ISO 9000 14000, 22000 ve di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erleri; e</w:t>
      </w:r>
      <w:r w:rsidRPr="003466D0">
        <w:rPr>
          <w:rFonts w:ascii="Gill Sans MT" w:hAnsi="Gill Sans MT" w:cs="Gill Sans MT"/>
          <w:color w:val="1F497D" w:themeColor="text2"/>
        </w:rPr>
        <w:t>–</w:t>
      </w:r>
      <w:r w:rsidRPr="003466D0">
        <w:rPr>
          <w:rFonts w:ascii="Gill Sans MT" w:hAnsi="Gill Sans MT"/>
          <w:color w:val="1F497D" w:themeColor="text2"/>
        </w:rPr>
        <w:t>ce i</w:t>
      </w:r>
      <w:r w:rsidRPr="003466D0">
        <w:rPr>
          <w:rFonts w:ascii="Gill Sans MT" w:hAnsi="Gill Sans MT" w:cs="Gill Sans MT"/>
          <w:color w:val="1F497D" w:themeColor="text2"/>
        </w:rPr>
        <w:t>ş</w:t>
      </w:r>
      <w:r w:rsidRPr="003466D0">
        <w:rPr>
          <w:rFonts w:ascii="Gill Sans MT" w:hAnsi="Gill Sans MT"/>
          <w:color w:val="1F497D" w:themeColor="text2"/>
        </w:rPr>
        <w:t xml:space="preserve">aretleri; </w:t>
      </w:r>
      <w:proofErr w:type="spellStart"/>
      <w:r w:rsidRPr="003466D0">
        <w:rPr>
          <w:rFonts w:ascii="Gill Sans MT" w:hAnsi="Gill Sans MT"/>
          <w:color w:val="1F497D" w:themeColor="text2"/>
        </w:rPr>
        <w:t>codex</w:t>
      </w:r>
      <w:proofErr w:type="spellEnd"/>
      <w:r w:rsidRPr="003466D0">
        <w:rPr>
          <w:rFonts w:ascii="Gill Sans MT" w:hAnsi="Gill Sans MT"/>
          <w:color w:val="1F497D" w:themeColor="text2"/>
        </w:rPr>
        <w:t xml:space="preserve"> 29000; eko </w:t>
      </w:r>
      <w:proofErr w:type="spellStart"/>
      <w:r w:rsidRPr="003466D0">
        <w:rPr>
          <w:rFonts w:ascii="Gill Sans MT" w:hAnsi="Gill Sans MT"/>
          <w:color w:val="1F497D" w:themeColor="text2"/>
        </w:rPr>
        <w:t>teks</w:t>
      </w:r>
      <w:proofErr w:type="spellEnd"/>
      <w:r w:rsidRPr="003466D0">
        <w:rPr>
          <w:rFonts w:ascii="Gill Sans MT" w:hAnsi="Gill Sans MT"/>
          <w:color w:val="1F497D" w:themeColor="text2"/>
        </w:rPr>
        <w:t xml:space="preserve"> - ye</w:t>
      </w:r>
      <w:r w:rsidRPr="003466D0">
        <w:rPr>
          <w:rFonts w:ascii="Gill Sans MT" w:hAnsi="Gill Sans MT" w:cs="Gill Sans MT"/>
          <w:color w:val="1F497D" w:themeColor="text2"/>
        </w:rPr>
        <w:t>ş</w:t>
      </w:r>
      <w:r w:rsidRPr="003466D0">
        <w:rPr>
          <w:rFonts w:ascii="Gill Sans MT" w:hAnsi="Gill Sans MT"/>
          <w:color w:val="1F497D" w:themeColor="text2"/>
        </w:rPr>
        <w:t>il nokta uygunluk de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erlendirmesi; akreditasyon;  AB’nin kalite ile ilgili direktifleri; ithalat denetimi; ürün güvenli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i AB mevzuat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 xml:space="preserve"> ve uyumla</w:t>
      </w:r>
      <w:r w:rsidRPr="003466D0">
        <w:rPr>
          <w:rFonts w:ascii="Gill Sans MT" w:hAnsi="Gill Sans MT" w:cs="Gill Sans MT"/>
          <w:color w:val="1F497D" w:themeColor="text2"/>
        </w:rPr>
        <w:t>ş</w:t>
      </w:r>
      <w:r w:rsidRPr="003466D0">
        <w:rPr>
          <w:rFonts w:ascii="Gill Sans MT" w:hAnsi="Gill Sans MT"/>
          <w:color w:val="1F497D" w:themeColor="text2"/>
        </w:rPr>
        <w:t>t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rmas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, 4703 ve 339 AB mevzuat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; piyasaya arz ko</w:t>
      </w:r>
      <w:r w:rsidRPr="003466D0">
        <w:rPr>
          <w:rFonts w:ascii="Gill Sans MT" w:hAnsi="Gill Sans MT" w:cs="Gill Sans MT"/>
          <w:color w:val="1F497D" w:themeColor="text2"/>
        </w:rPr>
        <w:t>ş</w:t>
      </w:r>
      <w:r w:rsidRPr="003466D0">
        <w:rPr>
          <w:rFonts w:ascii="Gill Sans MT" w:hAnsi="Gill Sans MT"/>
          <w:color w:val="1F497D" w:themeColor="text2"/>
        </w:rPr>
        <w:t>ullar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.</w:t>
      </w:r>
      <w:proofErr w:type="gramEnd"/>
    </w:p>
    <w:p w14:paraId="4E7A0310" w14:textId="77777777" w:rsidR="00916348" w:rsidRPr="00106EF3" w:rsidRDefault="00916348" w:rsidP="003074B5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</w:p>
    <w:p w14:paraId="39D44BB6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/>
          <w:b/>
          <w:color w:val="1F497D" w:themeColor="text2"/>
        </w:rPr>
        <w:t xml:space="preserve">UTIC306 Uluslararası Ticaret Stratejileri ve Örgütleri </w:t>
      </w:r>
      <w:r w:rsidRPr="00106EF3">
        <w:rPr>
          <w:rFonts w:ascii="Gill Sans MT" w:hAnsi="Gill Sans MT" w:cstheme="minorHAnsi"/>
          <w:b/>
          <w:color w:val="1F497D" w:themeColor="text2"/>
        </w:rPr>
        <w:t>(3-0-0-3-6)</w:t>
      </w:r>
    </w:p>
    <w:p w14:paraId="20696939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106EF3">
        <w:rPr>
          <w:rFonts w:ascii="Gill Sans MT" w:hAnsi="Gill Sans MT"/>
          <w:color w:val="1F497D" w:themeColor="text2"/>
        </w:rPr>
        <w:t xml:space="preserve">Uluslararası örgütlere yaklaşımlar; uluslararası ekonomik ilişkilerle ilgili temel bilgiler; ticaret politikası; ticaret politikası araçları; tarifeler; tarife dışı engeller; </w:t>
      </w:r>
      <w:r w:rsidRPr="00106EF3">
        <w:rPr>
          <w:rFonts w:ascii="Calibri" w:hAnsi="Calibri" w:cs="Calibri"/>
          <w:color w:val="1F497D" w:themeColor="text2"/>
        </w:rPr>
        <w:t>İ</w:t>
      </w:r>
      <w:r w:rsidRPr="00106EF3">
        <w:rPr>
          <w:rFonts w:ascii="Gill Sans MT" w:hAnsi="Gill Sans MT"/>
          <w:color w:val="1F497D" w:themeColor="text2"/>
        </w:rPr>
        <w:t xml:space="preserve">kinci Dünya Savaşı sonrası uluslararası ticaret örgütleri; </w:t>
      </w:r>
      <w:proofErr w:type="spellStart"/>
      <w:r w:rsidRPr="00106EF3">
        <w:rPr>
          <w:rFonts w:ascii="Gill Sans MT" w:hAnsi="Gill Sans MT"/>
          <w:color w:val="1F497D" w:themeColor="text2"/>
        </w:rPr>
        <w:t>Bretton-Woods</w:t>
      </w:r>
      <w:proofErr w:type="spellEnd"/>
      <w:r w:rsidRPr="00106EF3">
        <w:rPr>
          <w:rFonts w:ascii="Gill Sans MT" w:hAnsi="Gill Sans MT"/>
          <w:color w:val="1F497D" w:themeColor="text2"/>
        </w:rPr>
        <w:t xml:space="preserve"> Sistemi; IMF; GATT; Avrupa Ekonomik Toplulu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/>
          <w:color w:val="1F497D" w:themeColor="text2"/>
        </w:rPr>
        <w:t>u; 1970</w:t>
      </w:r>
      <w:r w:rsidRPr="00106EF3">
        <w:rPr>
          <w:rFonts w:ascii="Gill Sans MT" w:hAnsi="Gill Sans MT" w:cs="Gill Sans MT"/>
          <w:color w:val="1F497D" w:themeColor="text2"/>
        </w:rPr>
        <w:t>’</w:t>
      </w:r>
      <w:r w:rsidRPr="00106EF3">
        <w:rPr>
          <w:rFonts w:ascii="Gill Sans MT" w:hAnsi="Gill Sans MT"/>
          <w:color w:val="1F497D" w:themeColor="text2"/>
        </w:rPr>
        <w:t>lerde kriz, k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reselle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/>
          <w:color w:val="1F497D" w:themeColor="text2"/>
        </w:rPr>
        <w:t>me ve uluslararas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 xml:space="preserve"> ticaret 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/>
          <w:color w:val="1F497D" w:themeColor="text2"/>
        </w:rPr>
        <w:t>rg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 xml:space="preserve">tleri; </w:t>
      </w:r>
      <w:proofErr w:type="spellStart"/>
      <w:r w:rsidRPr="00106EF3">
        <w:rPr>
          <w:rFonts w:ascii="Gill Sans MT" w:hAnsi="Gill Sans MT"/>
          <w:color w:val="1F497D" w:themeColor="text2"/>
        </w:rPr>
        <w:t>Bretton-Woods</w:t>
      </w:r>
      <w:proofErr w:type="spellEnd"/>
      <w:r w:rsidRPr="00106EF3">
        <w:rPr>
          <w:rFonts w:ascii="Gill Sans MT" w:hAnsi="Gill Sans MT"/>
          <w:color w:val="1F497D" w:themeColor="text2"/>
        </w:rPr>
        <w:t xml:space="preserve"> sisteminin </w:t>
      </w:r>
      <w:r w:rsidRPr="00106EF3">
        <w:rPr>
          <w:rFonts w:ascii="Gill Sans MT" w:hAnsi="Gill Sans MT" w:cs="Gill Sans MT"/>
          <w:color w:val="1F497D" w:themeColor="text2"/>
        </w:rPr>
        <w:t>çö</w:t>
      </w:r>
      <w:r w:rsidRPr="00106EF3">
        <w:rPr>
          <w:rFonts w:ascii="Gill Sans MT" w:hAnsi="Gill Sans MT"/>
          <w:color w:val="1F497D" w:themeColor="text2"/>
        </w:rPr>
        <w:t>k</w:t>
      </w:r>
      <w:r w:rsidRPr="00106EF3">
        <w:rPr>
          <w:rFonts w:ascii="Gill Sans MT" w:hAnsi="Gill Sans MT" w:cs="Gill Sans MT"/>
          <w:color w:val="1F497D" w:themeColor="text2"/>
        </w:rPr>
        <w:t>üşü</w:t>
      </w:r>
      <w:r w:rsidRPr="00106EF3">
        <w:rPr>
          <w:rFonts w:ascii="Gill Sans MT" w:hAnsi="Gill Sans MT"/>
          <w:color w:val="1F497D" w:themeColor="text2"/>
        </w:rPr>
        <w:t>; k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reselle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/>
          <w:color w:val="1F497D" w:themeColor="text2"/>
        </w:rPr>
        <w:t xml:space="preserve">me; 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/>
          <w:color w:val="1F497D" w:themeColor="text2"/>
        </w:rPr>
        <w:t xml:space="preserve">ok uluslu 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/>
          <w:color w:val="1F497D" w:themeColor="text2"/>
        </w:rPr>
        <w:t>irketlerin b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y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mesi; 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 xml:space="preserve">nya Ticaret 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/>
          <w:color w:val="1F497D" w:themeColor="text2"/>
        </w:rPr>
        <w:t>rg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 xml:space="preserve"> (DT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/>
          <w:color w:val="1F497D" w:themeColor="text2"/>
        </w:rPr>
        <w:t>); 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/>
          <w:color w:val="1F497D" w:themeColor="text2"/>
        </w:rPr>
        <w:t>leyi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/>
          <w:color w:val="1F497D" w:themeColor="text2"/>
        </w:rPr>
        <w:t>i; ekonomik entegrasyon 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rleri; Avrupa Birli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/>
          <w:color w:val="1F497D" w:themeColor="text2"/>
        </w:rPr>
        <w:t>i (AB); AB</w:t>
      </w:r>
      <w:r w:rsidRPr="00106EF3">
        <w:rPr>
          <w:rFonts w:ascii="Gill Sans MT" w:hAnsi="Gill Sans MT" w:cs="Gill Sans MT"/>
          <w:color w:val="1F497D" w:themeColor="text2"/>
        </w:rPr>
        <w:t>’</w:t>
      </w:r>
      <w:r w:rsidRPr="00106EF3">
        <w:rPr>
          <w:rFonts w:ascii="Gill Sans MT" w:hAnsi="Gill Sans MT"/>
          <w:color w:val="1F497D" w:themeColor="text2"/>
        </w:rPr>
        <w:t>nin organlar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 xml:space="preserve">; AB 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n kurallar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; b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/>
          <w:color w:val="1F497D" w:themeColor="text2"/>
        </w:rPr>
        <w:t>lgesel entegrasyonlar.</w:t>
      </w:r>
    </w:p>
    <w:p w14:paraId="06F67CF6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3924A742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106EF3">
        <w:rPr>
          <w:rFonts w:ascii="Gill Sans MT" w:hAnsi="Gill Sans MT"/>
          <w:b/>
          <w:color w:val="1F497D" w:themeColor="text2"/>
        </w:rPr>
        <w:t>UTIC308 E- Ticaret (3-0-0-3-6)</w:t>
      </w:r>
    </w:p>
    <w:p w14:paraId="4E316A2A" w14:textId="77777777" w:rsidR="00595F93" w:rsidRDefault="00595F93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106EF3">
        <w:rPr>
          <w:rFonts w:ascii="Gill Sans MT" w:hAnsi="Gill Sans MT"/>
          <w:color w:val="1F497D" w:themeColor="text2"/>
        </w:rPr>
        <w:t>Pazarlama yönetimi; pazarla iletişim ve e-ticaretin tanımı; pazarla iletişim karması; segmentasyon, konumlandırma ve alıcı davranışlarını anlama; farklı medya çeşitlerini anlama; kurumsal kimlik; satış literatürü; marka; web sitesi; satış ekibi; uluslararası fuarlar; ürün ve ambalaj; e-pazarlamanın bölümleri; online pazar ve müşteri araştırma kaynaklarının kullanımı; web sitesi; b2b e-pazaryerleri; e-marketing; sosyal medya kullanımı; b2c satış sitesi kurma ve yönetme; başarılı b2b ve b2c site örnekleri; web sitesi kurma.</w:t>
      </w:r>
    </w:p>
    <w:p w14:paraId="4AF31E8D" w14:textId="77777777" w:rsidR="00DF3AD8" w:rsidRDefault="00DF3AD8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677BB585" w14:textId="77777777" w:rsidR="00DF3AD8" w:rsidRPr="003466D0" w:rsidRDefault="00DF3AD8" w:rsidP="00DF3AD8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  <w:r w:rsidRPr="003466D0">
        <w:rPr>
          <w:rFonts w:ascii="Gill Sans MT" w:hAnsi="Gill Sans MT"/>
          <w:b/>
          <w:color w:val="1F497D" w:themeColor="text2"/>
        </w:rPr>
        <w:t>UTIC310 Sürdürülebilir Kaynak Yönetimi (3-0-0-3-6)</w:t>
      </w:r>
    </w:p>
    <w:p w14:paraId="3892816B" w14:textId="2B8BD162" w:rsidR="00DF3AD8" w:rsidRDefault="00DF3AD8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3466D0">
        <w:rPr>
          <w:rFonts w:ascii="Gill Sans MT" w:hAnsi="Gill Sans MT"/>
          <w:color w:val="1F497D" w:themeColor="text2"/>
        </w:rPr>
        <w:t>Bu dersin amacı, ülkelerin sürdürülebilir ekonomik büyümelerini, sürdürülebilir bir şekilde</w:t>
      </w:r>
      <w:r>
        <w:rPr>
          <w:rFonts w:ascii="Gill Sans MT" w:hAnsi="Gill Sans MT"/>
          <w:color w:val="1F497D" w:themeColor="text2"/>
        </w:rPr>
        <w:t xml:space="preserve"> d</w:t>
      </w:r>
      <w:r w:rsidRPr="003466D0">
        <w:rPr>
          <w:rFonts w:ascii="Gill Sans MT" w:hAnsi="Gill Sans MT"/>
          <w:color w:val="1F497D" w:themeColor="text2"/>
        </w:rPr>
        <w:t>evam</w:t>
      </w:r>
      <w:r>
        <w:rPr>
          <w:rFonts w:ascii="Gill Sans MT" w:hAnsi="Gill Sans MT"/>
          <w:color w:val="1F497D" w:themeColor="text2"/>
        </w:rPr>
        <w:t xml:space="preserve"> </w:t>
      </w:r>
      <w:r w:rsidRPr="003466D0">
        <w:rPr>
          <w:rFonts w:ascii="Gill Sans MT" w:hAnsi="Gill Sans MT"/>
          <w:color w:val="1F497D" w:themeColor="text2"/>
        </w:rPr>
        <w:t>ettirebilmek/ ulaşabilmek için, kaynaklarını en iyi şekilde nasıl optimize</w:t>
      </w:r>
      <w:r>
        <w:rPr>
          <w:rFonts w:ascii="Gill Sans MT" w:hAnsi="Gill Sans MT"/>
          <w:color w:val="1F497D" w:themeColor="text2"/>
        </w:rPr>
        <w:t xml:space="preserve"> </w:t>
      </w:r>
      <w:r w:rsidRPr="003466D0">
        <w:rPr>
          <w:rFonts w:ascii="Gill Sans MT" w:hAnsi="Gill Sans MT"/>
          <w:color w:val="1F497D" w:themeColor="text2"/>
        </w:rPr>
        <w:t>edebileceklerini araştırmaktır. Bu amaçla, dünyada de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i</w:t>
      </w:r>
      <w:r w:rsidRPr="003466D0">
        <w:rPr>
          <w:rFonts w:ascii="Gill Sans MT" w:hAnsi="Gill Sans MT" w:cs="Gill Sans MT"/>
          <w:color w:val="1F497D" w:themeColor="text2"/>
        </w:rPr>
        <w:t>ş</w:t>
      </w:r>
      <w:r w:rsidRPr="003466D0">
        <w:rPr>
          <w:rFonts w:ascii="Gill Sans MT" w:hAnsi="Gill Sans MT"/>
          <w:color w:val="1F497D" w:themeColor="text2"/>
        </w:rPr>
        <w:t xml:space="preserve">en </w:t>
      </w:r>
      <w:proofErr w:type="gramStart"/>
      <w:r w:rsidRPr="003466D0">
        <w:rPr>
          <w:rFonts w:ascii="Gill Sans MT" w:hAnsi="Gill Sans MT"/>
          <w:color w:val="1F497D" w:themeColor="text2"/>
        </w:rPr>
        <w:t>trendler</w:t>
      </w:r>
      <w:proofErr w:type="gramEnd"/>
      <w:r w:rsidRPr="003466D0">
        <w:rPr>
          <w:rFonts w:ascii="Gill Sans MT" w:hAnsi="Gill Sans MT"/>
          <w:color w:val="1F497D" w:themeColor="text2"/>
        </w:rPr>
        <w:t xml:space="preserve"> do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 xml:space="preserve">rultusunda 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lkelerin</w:t>
      </w:r>
      <w:r>
        <w:rPr>
          <w:rFonts w:ascii="Gill Sans MT" w:hAnsi="Gill Sans MT"/>
          <w:color w:val="1F497D" w:themeColor="text2"/>
        </w:rPr>
        <w:t xml:space="preserve"> </w:t>
      </w:r>
      <w:r w:rsidRPr="003466D0">
        <w:rPr>
          <w:rFonts w:ascii="Gill Sans MT" w:hAnsi="Gill Sans MT"/>
          <w:color w:val="1F497D" w:themeColor="text2"/>
        </w:rPr>
        <w:t>do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al</w:t>
      </w:r>
      <w:r>
        <w:rPr>
          <w:rFonts w:ascii="Gill Sans MT" w:hAnsi="Gill Sans MT"/>
          <w:color w:val="1F497D" w:themeColor="text2"/>
        </w:rPr>
        <w:t xml:space="preserve"> </w:t>
      </w:r>
      <w:r w:rsidRPr="003466D0">
        <w:rPr>
          <w:rFonts w:ascii="Gill Sans MT" w:hAnsi="Gill Sans MT"/>
          <w:color w:val="1F497D" w:themeColor="text2"/>
        </w:rPr>
        <w:t>kaynak, enerji, tar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m vb. kaynaklar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; kullan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lan kaynaklar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n iklim de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i</w:t>
      </w:r>
      <w:r w:rsidRPr="003466D0">
        <w:rPr>
          <w:rFonts w:ascii="Gill Sans MT" w:hAnsi="Gill Sans MT" w:cs="Gill Sans MT"/>
          <w:color w:val="1F497D" w:themeColor="text2"/>
        </w:rPr>
        <w:t>ş</w:t>
      </w:r>
      <w:r w:rsidRPr="003466D0">
        <w:rPr>
          <w:rFonts w:ascii="Gill Sans MT" w:hAnsi="Gill Sans MT"/>
          <w:color w:val="1F497D" w:themeColor="text2"/>
        </w:rPr>
        <w:t>ikli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ine etkisi;</w:t>
      </w:r>
      <w:r>
        <w:rPr>
          <w:rFonts w:ascii="Gill Sans MT" w:hAnsi="Gill Sans MT"/>
          <w:color w:val="1F497D" w:themeColor="text2"/>
        </w:rPr>
        <w:t xml:space="preserve"> </w:t>
      </w:r>
      <w:r w:rsidRPr="003466D0">
        <w:rPr>
          <w:rFonts w:ascii="Gill Sans MT" w:hAnsi="Gill Sans MT"/>
          <w:color w:val="1F497D" w:themeColor="text2"/>
        </w:rPr>
        <w:t>iklim de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i</w:t>
      </w:r>
      <w:r w:rsidRPr="003466D0">
        <w:rPr>
          <w:rFonts w:ascii="Gill Sans MT" w:hAnsi="Gill Sans MT" w:cs="Gill Sans MT"/>
          <w:color w:val="1F497D" w:themeColor="text2"/>
        </w:rPr>
        <w:t>ş</w:t>
      </w:r>
      <w:r w:rsidRPr="003466D0">
        <w:rPr>
          <w:rFonts w:ascii="Gill Sans MT" w:hAnsi="Gill Sans MT"/>
          <w:color w:val="1F497D" w:themeColor="text2"/>
        </w:rPr>
        <w:t>ikli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i sebebiyle de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i</w:t>
      </w:r>
      <w:r w:rsidRPr="003466D0">
        <w:rPr>
          <w:rFonts w:ascii="Gill Sans MT" w:hAnsi="Gill Sans MT" w:cs="Gill Sans MT"/>
          <w:color w:val="1F497D" w:themeColor="text2"/>
        </w:rPr>
        <w:t>ş</w:t>
      </w:r>
      <w:r w:rsidRPr="003466D0">
        <w:rPr>
          <w:rFonts w:ascii="Gill Sans MT" w:hAnsi="Gill Sans MT"/>
          <w:color w:val="1F497D" w:themeColor="text2"/>
        </w:rPr>
        <w:t>mesi gereken kaynaklar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 xml:space="preserve">n 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lkelerin ekonomilerine, ithalat ve</w:t>
      </w:r>
      <w:r>
        <w:rPr>
          <w:rFonts w:ascii="Gill Sans MT" w:hAnsi="Gill Sans MT"/>
          <w:color w:val="1F497D" w:themeColor="text2"/>
        </w:rPr>
        <w:t xml:space="preserve"> </w:t>
      </w:r>
      <w:r w:rsidRPr="003466D0">
        <w:rPr>
          <w:rFonts w:ascii="Gill Sans MT" w:hAnsi="Gill Sans MT"/>
          <w:color w:val="1F497D" w:themeColor="text2"/>
        </w:rPr>
        <w:t>ihracat dengelerine etkileri ve bu süreçte nasıl bir dış ticaret politikası izlenmesi gerekti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i ve</w:t>
      </w:r>
      <w:r>
        <w:rPr>
          <w:rFonts w:ascii="Gill Sans MT" w:hAnsi="Gill Sans MT"/>
          <w:color w:val="1F497D" w:themeColor="text2"/>
        </w:rPr>
        <w:t xml:space="preserve"> </w:t>
      </w:r>
      <w:r w:rsidRPr="003466D0">
        <w:rPr>
          <w:rFonts w:ascii="Gill Sans MT" w:hAnsi="Gill Sans MT"/>
          <w:color w:val="1F497D" w:themeColor="text2"/>
        </w:rPr>
        <w:t>Türkiye’nin bu süreçteki durumu incelenecektir.</w:t>
      </w:r>
    </w:p>
    <w:p w14:paraId="02BC86C7" w14:textId="77777777" w:rsidR="00DF3AD8" w:rsidRDefault="00DF3AD8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257591CB" w14:textId="77777777" w:rsidR="00DF3AD8" w:rsidRPr="003466D0" w:rsidRDefault="00DF3AD8" w:rsidP="00DF3AD8">
      <w:pPr>
        <w:spacing w:after="0" w:line="240" w:lineRule="auto"/>
        <w:jc w:val="both"/>
        <w:rPr>
          <w:rFonts w:ascii="Gill Sans MT" w:hAnsi="Gill Sans MT"/>
          <w:bCs/>
          <w:color w:val="1F497D" w:themeColor="text2"/>
        </w:rPr>
      </w:pPr>
      <w:r w:rsidRPr="003466D0">
        <w:rPr>
          <w:rFonts w:ascii="Gill Sans MT" w:hAnsi="Gill Sans MT"/>
          <w:b/>
          <w:color w:val="1F497D" w:themeColor="text2"/>
        </w:rPr>
        <w:t>UTIC402 Dış Ticaret ve Sigorta (3-0-0-3-6)</w:t>
      </w:r>
    </w:p>
    <w:p w14:paraId="19D1ECC9" w14:textId="48530966" w:rsidR="00DF3AD8" w:rsidRPr="00106EF3" w:rsidRDefault="00DF3AD8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3466D0">
        <w:rPr>
          <w:rFonts w:ascii="Gill Sans MT" w:hAnsi="Gill Sans MT"/>
          <w:color w:val="1F497D" w:themeColor="text2"/>
        </w:rPr>
        <w:t>Riskin tanımı; sigortanın tanımı; iş hayatında riski anlamak; sigortanın önemini anlamak; işletme hayatında sigorta tipleri; uluslararası ticarette sigorta türleri; risklerin analiz edilmesi; verimli iş modellerinin geliştirilmesi; işletmeler için en uygun sigorta türünün seçilmesi; zorunlu sigortalar; uluslararası ticaret sigortalarında devlet destekleri.</w:t>
      </w:r>
    </w:p>
    <w:p w14:paraId="58C2A945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</w:p>
    <w:p w14:paraId="3EE49801" w14:textId="639FA595" w:rsidR="00595F93" w:rsidRPr="00106EF3" w:rsidRDefault="00595F93" w:rsidP="003074B5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  <w:r w:rsidRPr="00106EF3">
        <w:rPr>
          <w:rFonts w:ascii="Gill Sans MT" w:hAnsi="Gill Sans MT"/>
          <w:b/>
          <w:color w:val="1F497D" w:themeColor="text2"/>
        </w:rPr>
        <w:t xml:space="preserve">UTIC403 Gümrük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/>
          <w:b/>
          <w:color w:val="1F497D" w:themeColor="text2"/>
        </w:rPr>
        <w:t>lemleri (3-0-0-3-6)</w:t>
      </w:r>
    </w:p>
    <w:p w14:paraId="62A83355" w14:textId="6695328E" w:rsidR="00595F93" w:rsidRDefault="00595F93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106EF3">
        <w:rPr>
          <w:rFonts w:ascii="Gill Sans MT" w:hAnsi="Gill Sans MT"/>
          <w:color w:val="1F497D" w:themeColor="text2"/>
        </w:rPr>
        <w:t xml:space="preserve">Gümrük vergileri; genel hükümler; ticari önlemler; eşyanın tarifesi; </w:t>
      </w:r>
      <w:proofErr w:type="spellStart"/>
      <w:r w:rsidRPr="00106EF3">
        <w:rPr>
          <w:rFonts w:ascii="Gill Sans MT" w:hAnsi="Gill Sans MT"/>
          <w:color w:val="1F497D" w:themeColor="text2"/>
        </w:rPr>
        <w:t>gtip</w:t>
      </w:r>
      <w:proofErr w:type="spellEnd"/>
      <w:r w:rsidRPr="00106EF3">
        <w:rPr>
          <w:rFonts w:ascii="Gill Sans MT" w:hAnsi="Gill Sans MT"/>
          <w:color w:val="1F497D" w:themeColor="text2"/>
        </w:rPr>
        <w:t xml:space="preserve">; eşyanın menşei; eşyanın kıymeti;  dolaşım belgeleri; özet beyan; gümrük beyannamesi; gümrük rejimleri; serbest dolaşım; antrepo rejimi; hinterlant; geçici ithalat; </w:t>
      </w:r>
      <w:proofErr w:type="gramStart"/>
      <w:r w:rsidRPr="00106EF3">
        <w:rPr>
          <w:rFonts w:ascii="Gill Sans MT" w:hAnsi="Gill Sans MT"/>
          <w:color w:val="1F497D" w:themeColor="text2"/>
        </w:rPr>
        <w:t>dahilde</w:t>
      </w:r>
      <w:proofErr w:type="gramEnd"/>
      <w:r w:rsidRPr="00106EF3">
        <w:rPr>
          <w:rFonts w:ascii="Gill Sans MT" w:hAnsi="Gill Sans MT"/>
          <w:color w:val="1F497D" w:themeColor="text2"/>
        </w:rPr>
        <w:t xml:space="preserve"> işleme rejimi.</w:t>
      </w:r>
    </w:p>
    <w:p w14:paraId="31CFB4A6" w14:textId="77777777" w:rsidR="00EB7236" w:rsidRDefault="00EB7236" w:rsidP="00EB7236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</w:p>
    <w:p w14:paraId="455F1584" w14:textId="7F78B8DB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  <w:r w:rsidRPr="003466D0">
        <w:rPr>
          <w:rFonts w:ascii="Gill Sans MT" w:hAnsi="Gill Sans MT"/>
          <w:b/>
          <w:color w:val="1F497D" w:themeColor="text2"/>
        </w:rPr>
        <w:t>UTIC404 Hedef Pazar Ekonomileri (3-0-0-3-6)</w:t>
      </w:r>
    </w:p>
    <w:p w14:paraId="6BC933A7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3466D0">
        <w:rPr>
          <w:rFonts w:ascii="Gill Sans MT" w:hAnsi="Gill Sans MT"/>
          <w:color w:val="1F497D" w:themeColor="text2"/>
        </w:rPr>
        <w:t>Temel kavramlar: nüfus; milli gelir; ekonomik büyüme; gelir da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l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m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; t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ketim harcamalar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n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n da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l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m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; enflasyon; borç; altyapı; ülkelerin sınıflandırılması: co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rafi; ekonomik (BM; Dünya Bankası); gelişmiş; gelişmekte olan; geçiş ülkeleri; G-7; G-8; G-20; OECD; OPEC; gelişmekte olan ülkelerin gruplandırılması (yeni sanayileşen ülkeler, yükselen piyasalar, BRIC, Afrika ülkeleri); AB/NAFTA ve di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er entegrasyonlar; y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kselen piyasalar: piyasa potansiyeli endeksi (MPI); BRIC ülkeleri; yükselen piyasalarda ve gelişmekte olan ülkelerde ekonomik çevre.</w:t>
      </w:r>
    </w:p>
    <w:p w14:paraId="20CF918B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560F4F58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  <w:r w:rsidRPr="003466D0">
        <w:rPr>
          <w:rFonts w:ascii="Gill Sans MT" w:hAnsi="Gill Sans MT"/>
          <w:b/>
          <w:color w:val="1F497D" w:themeColor="text2"/>
        </w:rPr>
        <w:t>UTIC405 Dış Ticaret ve Şirketler (3-0-0-3-6)</w:t>
      </w:r>
    </w:p>
    <w:p w14:paraId="2463D89C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bCs/>
          <w:color w:val="1F497D" w:themeColor="text2"/>
        </w:rPr>
      </w:pPr>
      <w:r w:rsidRPr="003466D0">
        <w:rPr>
          <w:rFonts w:ascii="Gill Sans MT" w:hAnsi="Gill Sans MT"/>
          <w:bCs/>
          <w:color w:val="1F497D" w:themeColor="text2"/>
        </w:rPr>
        <w:t>Ekonomik görünüş (makro göstergeler);  dünya ekonomisinin bugünü ve gelece</w:t>
      </w:r>
      <w:r w:rsidRPr="003466D0">
        <w:rPr>
          <w:rFonts w:ascii="Calibri" w:hAnsi="Calibri" w:cs="Calibri"/>
          <w:bCs/>
          <w:color w:val="1F497D" w:themeColor="text2"/>
        </w:rPr>
        <w:t>ğ</w:t>
      </w:r>
      <w:r w:rsidRPr="003466D0">
        <w:rPr>
          <w:rFonts w:ascii="Gill Sans MT" w:hAnsi="Gill Sans MT"/>
          <w:bCs/>
          <w:color w:val="1F497D" w:themeColor="text2"/>
        </w:rPr>
        <w:t>i;  sanayi ve ticaret hayat</w:t>
      </w:r>
      <w:r w:rsidRPr="003466D0">
        <w:rPr>
          <w:rFonts w:ascii="Gill Sans MT" w:hAnsi="Gill Sans MT" w:cs="Gill Sans MT"/>
          <w:bCs/>
          <w:color w:val="1F497D" w:themeColor="text2"/>
        </w:rPr>
        <w:t>ı</w:t>
      </w:r>
      <w:r w:rsidRPr="003466D0">
        <w:rPr>
          <w:rFonts w:ascii="Gill Sans MT" w:hAnsi="Gill Sans MT"/>
          <w:bCs/>
          <w:color w:val="1F497D" w:themeColor="text2"/>
        </w:rPr>
        <w:t>nda beklentiler; geli</w:t>
      </w:r>
      <w:r w:rsidRPr="003466D0">
        <w:rPr>
          <w:rFonts w:ascii="Gill Sans MT" w:hAnsi="Gill Sans MT" w:cs="Gill Sans MT"/>
          <w:bCs/>
          <w:color w:val="1F497D" w:themeColor="text2"/>
        </w:rPr>
        <w:t>ş</w:t>
      </w:r>
      <w:r w:rsidRPr="003466D0">
        <w:rPr>
          <w:rFonts w:ascii="Gill Sans MT" w:hAnsi="Gill Sans MT"/>
          <w:bCs/>
          <w:color w:val="1F497D" w:themeColor="text2"/>
        </w:rPr>
        <w:t>mi</w:t>
      </w:r>
      <w:r w:rsidRPr="003466D0">
        <w:rPr>
          <w:rFonts w:ascii="Gill Sans MT" w:hAnsi="Gill Sans MT" w:cs="Gill Sans MT"/>
          <w:bCs/>
          <w:color w:val="1F497D" w:themeColor="text2"/>
        </w:rPr>
        <w:t>ş</w:t>
      </w:r>
      <w:r w:rsidRPr="003466D0">
        <w:rPr>
          <w:rFonts w:ascii="Gill Sans MT" w:hAnsi="Gill Sans MT"/>
          <w:bCs/>
          <w:color w:val="1F497D" w:themeColor="text2"/>
        </w:rPr>
        <w:t xml:space="preserve"> ve geli</w:t>
      </w:r>
      <w:r w:rsidRPr="003466D0">
        <w:rPr>
          <w:rFonts w:ascii="Gill Sans MT" w:hAnsi="Gill Sans MT" w:cs="Gill Sans MT"/>
          <w:bCs/>
          <w:color w:val="1F497D" w:themeColor="text2"/>
        </w:rPr>
        <w:t>ş</w:t>
      </w:r>
      <w:r w:rsidRPr="003466D0">
        <w:rPr>
          <w:rFonts w:ascii="Gill Sans MT" w:hAnsi="Gill Sans MT"/>
          <w:bCs/>
          <w:color w:val="1F497D" w:themeColor="text2"/>
        </w:rPr>
        <w:t xml:space="preserve">mekte olan </w:t>
      </w:r>
      <w:r w:rsidRPr="003466D0">
        <w:rPr>
          <w:rFonts w:ascii="Gill Sans MT" w:hAnsi="Gill Sans MT" w:cs="Gill Sans MT"/>
          <w:bCs/>
          <w:color w:val="1F497D" w:themeColor="text2"/>
        </w:rPr>
        <w:t>ü</w:t>
      </w:r>
      <w:r w:rsidRPr="003466D0">
        <w:rPr>
          <w:rFonts w:ascii="Gill Sans MT" w:hAnsi="Gill Sans MT"/>
          <w:bCs/>
          <w:color w:val="1F497D" w:themeColor="text2"/>
        </w:rPr>
        <w:t>lkelerde d</w:t>
      </w:r>
      <w:r w:rsidRPr="003466D0">
        <w:rPr>
          <w:rFonts w:ascii="Gill Sans MT" w:hAnsi="Gill Sans MT" w:cs="Gill Sans MT"/>
          <w:bCs/>
          <w:color w:val="1F497D" w:themeColor="text2"/>
        </w:rPr>
        <w:t>ış</w:t>
      </w:r>
      <w:r w:rsidRPr="003466D0">
        <w:rPr>
          <w:rFonts w:ascii="Gill Sans MT" w:hAnsi="Gill Sans MT"/>
          <w:bCs/>
          <w:color w:val="1F497D" w:themeColor="text2"/>
        </w:rPr>
        <w:t xml:space="preserve"> ticareti; T</w:t>
      </w:r>
      <w:r w:rsidRPr="003466D0">
        <w:rPr>
          <w:rFonts w:ascii="Gill Sans MT" w:hAnsi="Gill Sans MT" w:cs="Gill Sans MT"/>
          <w:bCs/>
          <w:color w:val="1F497D" w:themeColor="text2"/>
        </w:rPr>
        <w:t>ü</w:t>
      </w:r>
      <w:r w:rsidRPr="003466D0">
        <w:rPr>
          <w:rFonts w:ascii="Gill Sans MT" w:hAnsi="Gill Sans MT"/>
          <w:bCs/>
          <w:color w:val="1F497D" w:themeColor="text2"/>
        </w:rPr>
        <w:t>rkiye</w:t>
      </w:r>
      <w:r w:rsidRPr="003466D0">
        <w:rPr>
          <w:rFonts w:ascii="Gill Sans MT" w:hAnsi="Gill Sans MT" w:cs="Gill Sans MT"/>
          <w:bCs/>
          <w:color w:val="1F497D" w:themeColor="text2"/>
        </w:rPr>
        <w:t>’</w:t>
      </w:r>
      <w:r w:rsidRPr="003466D0">
        <w:rPr>
          <w:rFonts w:ascii="Gill Sans MT" w:hAnsi="Gill Sans MT"/>
          <w:bCs/>
          <w:color w:val="1F497D" w:themeColor="text2"/>
        </w:rPr>
        <w:t>nin d</w:t>
      </w:r>
      <w:r w:rsidRPr="003466D0">
        <w:rPr>
          <w:rFonts w:ascii="Gill Sans MT" w:hAnsi="Gill Sans MT" w:cs="Gill Sans MT"/>
          <w:bCs/>
          <w:color w:val="1F497D" w:themeColor="text2"/>
        </w:rPr>
        <w:t>ış</w:t>
      </w:r>
      <w:r w:rsidRPr="003466D0">
        <w:rPr>
          <w:rFonts w:ascii="Gill Sans MT" w:hAnsi="Gill Sans MT"/>
          <w:bCs/>
          <w:color w:val="1F497D" w:themeColor="text2"/>
        </w:rPr>
        <w:t xml:space="preserve"> ticaret g</w:t>
      </w:r>
      <w:r w:rsidRPr="003466D0">
        <w:rPr>
          <w:rFonts w:ascii="Gill Sans MT" w:hAnsi="Gill Sans MT" w:cs="Gill Sans MT"/>
          <w:bCs/>
          <w:color w:val="1F497D" w:themeColor="text2"/>
        </w:rPr>
        <w:t>ö</w:t>
      </w:r>
      <w:r w:rsidRPr="003466D0">
        <w:rPr>
          <w:rFonts w:ascii="Gill Sans MT" w:hAnsi="Gill Sans MT"/>
          <w:bCs/>
          <w:color w:val="1F497D" w:themeColor="text2"/>
        </w:rPr>
        <w:t xml:space="preserve">stergeleri ve </w:t>
      </w:r>
      <w:r w:rsidRPr="003466D0">
        <w:rPr>
          <w:rFonts w:ascii="Gill Sans MT" w:hAnsi="Gill Sans MT" w:cs="Gill Sans MT"/>
          <w:bCs/>
          <w:color w:val="1F497D" w:themeColor="text2"/>
        </w:rPr>
        <w:t>ş</w:t>
      </w:r>
      <w:r w:rsidRPr="003466D0">
        <w:rPr>
          <w:rFonts w:ascii="Gill Sans MT" w:hAnsi="Gill Sans MT"/>
          <w:bCs/>
          <w:color w:val="1F497D" w:themeColor="text2"/>
        </w:rPr>
        <w:t>irketler; uluslararas</w:t>
      </w:r>
      <w:r w:rsidRPr="003466D0">
        <w:rPr>
          <w:rFonts w:ascii="Gill Sans MT" w:hAnsi="Gill Sans MT" w:cs="Gill Sans MT"/>
          <w:bCs/>
          <w:color w:val="1F497D" w:themeColor="text2"/>
        </w:rPr>
        <w:t>ı</w:t>
      </w:r>
      <w:r w:rsidRPr="003466D0">
        <w:rPr>
          <w:rFonts w:ascii="Gill Sans MT" w:hAnsi="Gill Sans MT"/>
          <w:bCs/>
          <w:color w:val="1F497D" w:themeColor="text2"/>
        </w:rPr>
        <w:t xml:space="preserve"> d</w:t>
      </w:r>
      <w:r w:rsidRPr="003466D0">
        <w:rPr>
          <w:rFonts w:ascii="Gill Sans MT" w:hAnsi="Gill Sans MT" w:cs="Gill Sans MT"/>
          <w:bCs/>
          <w:color w:val="1F497D" w:themeColor="text2"/>
        </w:rPr>
        <w:t>ış</w:t>
      </w:r>
      <w:r w:rsidRPr="003466D0">
        <w:rPr>
          <w:rFonts w:ascii="Gill Sans MT" w:hAnsi="Gill Sans MT"/>
          <w:bCs/>
          <w:color w:val="1F497D" w:themeColor="text2"/>
        </w:rPr>
        <w:t xml:space="preserve"> ticaret kurulu</w:t>
      </w:r>
      <w:r w:rsidRPr="003466D0">
        <w:rPr>
          <w:rFonts w:ascii="Gill Sans MT" w:hAnsi="Gill Sans MT" w:cs="Gill Sans MT"/>
          <w:bCs/>
          <w:color w:val="1F497D" w:themeColor="text2"/>
        </w:rPr>
        <w:t>ş</w:t>
      </w:r>
      <w:r w:rsidRPr="003466D0">
        <w:rPr>
          <w:rFonts w:ascii="Gill Sans MT" w:hAnsi="Gill Sans MT"/>
          <w:bCs/>
          <w:color w:val="1F497D" w:themeColor="text2"/>
        </w:rPr>
        <w:t>lar</w:t>
      </w:r>
      <w:r w:rsidRPr="003466D0">
        <w:rPr>
          <w:rFonts w:ascii="Gill Sans MT" w:hAnsi="Gill Sans MT" w:cs="Gill Sans MT"/>
          <w:bCs/>
          <w:color w:val="1F497D" w:themeColor="text2"/>
        </w:rPr>
        <w:t>ı</w:t>
      </w:r>
      <w:r w:rsidRPr="003466D0">
        <w:rPr>
          <w:rFonts w:ascii="Gill Sans MT" w:hAnsi="Gill Sans MT"/>
          <w:bCs/>
          <w:color w:val="1F497D" w:themeColor="text2"/>
        </w:rPr>
        <w:t>n y</w:t>
      </w:r>
      <w:r w:rsidRPr="003466D0">
        <w:rPr>
          <w:rFonts w:ascii="Gill Sans MT" w:hAnsi="Gill Sans MT" w:cs="Gill Sans MT"/>
          <w:bCs/>
          <w:color w:val="1F497D" w:themeColor="text2"/>
        </w:rPr>
        <w:t>ö</w:t>
      </w:r>
      <w:r w:rsidRPr="003466D0">
        <w:rPr>
          <w:rFonts w:ascii="Gill Sans MT" w:hAnsi="Gill Sans MT"/>
          <w:bCs/>
          <w:color w:val="1F497D" w:themeColor="text2"/>
        </w:rPr>
        <w:t>netimi ve fonksiyonları;  dış ticarette piyasalar ve anlaşmaların şirket yönetimlerine etkileri; dış ticarette piyasalar ve anlaşmaların şirket yönetimlerine etkileri; dış ticaret şirketlerinin yönetimlerinde uluslararası rekabet gücünün etkileri; şirketlerin yapısal ilişkileri; dış ticaretle ilgili şirketlerde insan ilişkileri; dış ticaret şirketlerinde yönetici çalışan davranışları; şirket çalışanlarının algılama düzelerinin uluslararası normlara göre oluşturulması; dış ticarete başlayacak bir şirket için uygulama.</w:t>
      </w:r>
    </w:p>
    <w:p w14:paraId="257992E5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bCs/>
          <w:color w:val="1F497D" w:themeColor="text2"/>
        </w:rPr>
      </w:pPr>
    </w:p>
    <w:p w14:paraId="119D2D81" w14:textId="77777777" w:rsidR="002C6078" w:rsidRDefault="002C6078" w:rsidP="00EB7236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</w:p>
    <w:p w14:paraId="440513D6" w14:textId="1AED031D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  <w:r w:rsidRPr="003466D0">
        <w:rPr>
          <w:rFonts w:ascii="Gill Sans MT" w:hAnsi="Gill Sans MT"/>
          <w:b/>
          <w:color w:val="1F497D" w:themeColor="text2"/>
        </w:rPr>
        <w:lastRenderedPageBreak/>
        <w:t>UTIC407 Dış Ticaret ve Dünya Ekonomisi (3-0-0-3-6)</w:t>
      </w:r>
    </w:p>
    <w:p w14:paraId="11D6DEDF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3466D0">
        <w:rPr>
          <w:rFonts w:ascii="Gill Sans MT" w:hAnsi="Gill Sans MT"/>
          <w:color w:val="1F497D" w:themeColor="text2"/>
        </w:rPr>
        <w:t>Ekonominin sınıflandırılması: malların sınıflandırılması; yatay sınıflandırma; dikey sınıflandırma; teknolojik yönden sınıflandırma; ekonomik kalkınma: kalkınmanın anlamı ve göstergeleri; ülkelerin kalkınma yönünden sınıflandırılması; gelişmiş ve gelişmekte olan ülkeler arasındaki farklar; küresel ticaretin kökenleri: feodal toplum; co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rafi ke</w:t>
      </w:r>
      <w:r w:rsidRPr="003466D0">
        <w:rPr>
          <w:rFonts w:ascii="Gill Sans MT" w:hAnsi="Gill Sans MT" w:cs="Gill Sans MT"/>
          <w:color w:val="1F497D" w:themeColor="text2"/>
        </w:rPr>
        <w:t>ş</w:t>
      </w:r>
      <w:r w:rsidRPr="003466D0">
        <w:rPr>
          <w:rFonts w:ascii="Gill Sans MT" w:hAnsi="Gill Sans MT"/>
          <w:color w:val="1F497D" w:themeColor="text2"/>
        </w:rPr>
        <w:t>ifler; merkantilizm; sanayi devrimi; kolonyalizm; kalk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nma ve ticaret stratejileri: uluslararas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 xml:space="preserve"> ticarette g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 xml:space="preserve">ncel sorunlar; ticaret hadleri; </w:t>
      </w:r>
      <w:proofErr w:type="spellStart"/>
      <w:r w:rsidRPr="003466D0">
        <w:rPr>
          <w:rFonts w:ascii="Gill Sans MT" w:hAnsi="Gill Sans MT"/>
          <w:color w:val="1F497D" w:themeColor="text2"/>
        </w:rPr>
        <w:t>Singer-Prebisch</w:t>
      </w:r>
      <w:proofErr w:type="spellEnd"/>
      <w:r w:rsidRPr="003466D0">
        <w:rPr>
          <w:rFonts w:ascii="Gill Sans MT" w:hAnsi="Gill Sans MT"/>
          <w:color w:val="1F497D" w:themeColor="text2"/>
        </w:rPr>
        <w:t xml:space="preserve"> hipotezi; ithal ikameci sanayileşme stratejisi; ihracatı teşvik stratejisi; küreselleşme: küreselleşmenin dinamikleri; ticarette küreselleşme; </w:t>
      </w:r>
      <w:proofErr w:type="spellStart"/>
      <w:r w:rsidRPr="003466D0">
        <w:rPr>
          <w:rFonts w:ascii="Gill Sans MT" w:hAnsi="Gill Sans MT"/>
          <w:color w:val="1F497D" w:themeColor="text2"/>
        </w:rPr>
        <w:t>outsourcing</w:t>
      </w:r>
      <w:proofErr w:type="spellEnd"/>
      <w:r w:rsidRPr="003466D0">
        <w:rPr>
          <w:rFonts w:ascii="Gill Sans MT" w:hAnsi="Gill Sans MT"/>
          <w:color w:val="1F497D" w:themeColor="text2"/>
        </w:rPr>
        <w:t xml:space="preserve"> ve </w:t>
      </w:r>
      <w:proofErr w:type="spellStart"/>
      <w:r w:rsidRPr="003466D0">
        <w:rPr>
          <w:rFonts w:ascii="Gill Sans MT" w:hAnsi="Gill Sans MT"/>
          <w:color w:val="1F497D" w:themeColor="text2"/>
        </w:rPr>
        <w:t>offshoring</w:t>
      </w:r>
      <w:proofErr w:type="spellEnd"/>
      <w:r w:rsidRPr="003466D0">
        <w:rPr>
          <w:rFonts w:ascii="Gill Sans MT" w:hAnsi="Gill Sans MT"/>
          <w:color w:val="1F497D" w:themeColor="text2"/>
        </w:rPr>
        <w:t>; üretimin parçalanması ve üretim a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lar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n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 xml:space="preserve">n ortaya </w:t>
      </w:r>
      <w:r w:rsidRPr="003466D0">
        <w:rPr>
          <w:rFonts w:ascii="Gill Sans MT" w:hAnsi="Gill Sans MT" w:cs="Gill Sans MT"/>
          <w:color w:val="1F497D" w:themeColor="text2"/>
        </w:rPr>
        <w:t>çı</w:t>
      </w:r>
      <w:r w:rsidRPr="003466D0">
        <w:rPr>
          <w:rFonts w:ascii="Gill Sans MT" w:hAnsi="Gill Sans MT"/>
          <w:color w:val="1F497D" w:themeColor="text2"/>
        </w:rPr>
        <w:t>k</w:t>
      </w:r>
      <w:r w:rsidRPr="003466D0">
        <w:rPr>
          <w:rFonts w:ascii="Gill Sans MT" w:hAnsi="Gill Sans MT" w:cs="Gill Sans MT"/>
          <w:color w:val="1F497D" w:themeColor="text2"/>
        </w:rPr>
        <w:t>ışı</w:t>
      </w:r>
      <w:r w:rsidRPr="003466D0">
        <w:rPr>
          <w:rFonts w:ascii="Gill Sans MT" w:hAnsi="Gill Sans MT"/>
          <w:color w:val="1F497D" w:themeColor="text2"/>
        </w:rPr>
        <w:t>; k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resel de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er zincirleri; k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reselle</w:t>
      </w:r>
      <w:r w:rsidRPr="003466D0">
        <w:rPr>
          <w:rFonts w:ascii="Gill Sans MT" w:hAnsi="Gill Sans MT" w:cs="Gill Sans MT"/>
          <w:color w:val="1F497D" w:themeColor="text2"/>
        </w:rPr>
        <w:t>ş</w:t>
      </w:r>
      <w:r w:rsidRPr="003466D0">
        <w:rPr>
          <w:rFonts w:ascii="Gill Sans MT" w:hAnsi="Gill Sans MT"/>
          <w:color w:val="1F497D" w:themeColor="text2"/>
        </w:rPr>
        <w:t>mede kalkınma stratejileri; Türkiye ve küresel de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er zincirleri; k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resel de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er zincirlerinde y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kselme; sekt</w:t>
      </w:r>
      <w:r w:rsidRPr="003466D0">
        <w:rPr>
          <w:rFonts w:ascii="Gill Sans MT" w:hAnsi="Gill Sans MT" w:cs="Gill Sans MT"/>
          <w:color w:val="1F497D" w:themeColor="text2"/>
        </w:rPr>
        <w:t>ö</w:t>
      </w:r>
      <w:r w:rsidRPr="003466D0">
        <w:rPr>
          <w:rFonts w:ascii="Gill Sans MT" w:hAnsi="Gill Sans MT"/>
          <w:color w:val="1F497D" w:themeColor="text2"/>
        </w:rPr>
        <w:t xml:space="preserve">rel </w:t>
      </w:r>
      <w:r w:rsidRPr="003466D0">
        <w:rPr>
          <w:rFonts w:ascii="Gill Sans MT" w:hAnsi="Gill Sans MT" w:cs="Gill Sans MT"/>
          <w:color w:val="1F497D" w:themeColor="text2"/>
        </w:rPr>
        <w:t>ö</w:t>
      </w:r>
      <w:r w:rsidRPr="003466D0">
        <w:rPr>
          <w:rFonts w:ascii="Gill Sans MT" w:hAnsi="Gill Sans MT"/>
          <w:color w:val="1F497D" w:themeColor="text2"/>
        </w:rPr>
        <w:t>rnekler.</w:t>
      </w:r>
    </w:p>
    <w:p w14:paraId="7B30DA97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1C3EBAEF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  <w:r w:rsidRPr="003466D0">
        <w:rPr>
          <w:rFonts w:ascii="Gill Sans MT" w:hAnsi="Gill Sans MT"/>
          <w:b/>
          <w:color w:val="1F497D" w:themeColor="text2"/>
        </w:rPr>
        <w:t>UTIC408 Uluslararası Ticarette Güncel Konular (3-0-0-3-6)</w:t>
      </w:r>
    </w:p>
    <w:p w14:paraId="2D9621D7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3466D0">
        <w:rPr>
          <w:rFonts w:ascii="Gill Sans MT" w:hAnsi="Gill Sans MT"/>
          <w:color w:val="1F497D" w:themeColor="text2"/>
        </w:rPr>
        <w:t>Büyüteç etkileri; rekabet etkileri; pazar çarpıklı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 xml:space="preserve"> etkileri; tar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 xml:space="preserve">m 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r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nleri ticareti; ticari anlaşmalar; tarifelerin azaltılması; gelişmekte olan ülkeler; yatırım politikaları; çevresel mal ve hizmetler; dış ticarette etiketleme; ticaret kuralları; ticari serbestleşme.</w:t>
      </w:r>
    </w:p>
    <w:p w14:paraId="5FB9ED41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bCs/>
          <w:color w:val="1F497D" w:themeColor="text2"/>
        </w:rPr>
      </w:pPr>
    </w:p>
    <w:p w14:paraId="7ACFCFEB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b/>
          <w:bCs/>
          <w:color w:val="1F497D" w:themeColor="text2"/>
        </w:rPr>
      </w:pPr>
      <w:r w:rsidRPr="003466D0">
        <w:rPr>
          <w:rFonts w:ascii="Gill Sans MT" w:hAnsi="Gill Sans MT"/>
          <w:b/>
          <w:bCs/>
          <w:color w:val="1F497D" w:themeColor="text2"/>
        </w:rPr>
        <w:t>UTIC410 Sinema ve Küresel Ticaret (3-0-0-3-6)</w:t>
      </w:r>
    </w:p>
    <w:p w14:paraId="11686D80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bCs/>
          <w:color w:val="1F497D" w:themeColor="text2"/>
        </w:rPr>
      </w:pPr>
      <w:r w:rsidRPr="003466D0">
        <w:rPr>
          <w:rFonts w:ascii="Gill Sans MT" w:hAnsi="Gill Sans MT"/>
          <w:bCs/>
          <w:color w:val="1F497D" w:themeColor="text2"/>
        </w:rPr>
        <w:t>Dönemler itibariyle küresel ticaretin de</w:t>
      </w:r>
      <w:r w:rsidRPr="003466D0">
        <w:rPr>
          <w:rFonts w:ascii="Calibri" w:hAnsi="Calibri" w:cs="Calibri"/>
          <w:bCs/>
          <w:color w:val="1F497D" w:themeColor="text2"/>
        </w:rPr>
        <w:t>ğ</w:t>
      </w:r>
      <w:r w:rsidRPr="003466D0">
        <w:rPr>
          <w:rFonts w:ascii="Gill Sans MT" w:hAnsi="Gill Sans MT"/>
          <w:bCs/>
          <w:color w:val="1F497D" w:themeColor="text2"/>
        </w:rPr>
        <w:t>i</w:t>
      </w:r>
      <w:r w:rsidRPr="003466D0">
        <w:rPr>
          <w:rFonts w:ascii="Gill Sans MT" w:hAnsi="Gill Sans MT" w:cs="Gill Sans MT"/>
          <w:bCs/>
          <w:color w:val="1F497D" w:themeColor="text2"/>
        </w:rPr>
        <w:t>ş</w:t>
      </w:r>
      <w:r w:rsidRPr="003466D0">
        <w:rPr>
          <w:rFonts w:ascii="Gill Sans MT" w:hAnsi="Gill Sans MT"/>
          <w:bCs/>
          <w:color w:val="1F497D" w:themeColor="text2"/>
        </w:rPr>
        <w:t>imi; Liberal</w:t>
      </w:r>
      <w:r>
        <w:rPr>
          <w:rFonts w:ascii="Gill Sans MT" w:hAnsi="Gill Sans MT"/>
          <w:bCs/>
          <w:color w:val="1F497D" w:themeColor="text2"/>
        </w:rPr>
        <w:t xml:space="preserve"> </w:t>
      </w:r>
      <w:r w:rsidRPr="003466D0">
        <w:rPr>
          <w:rFonts w:ascii="Gill Sans MT" w:hAnsi="Gill Sans MT"/>
          <w:bCs/>
          <w:color w:val="1F497D" w:themeColor="text2"/>
        </w:rPr>
        <w:t>politikalar; Keynesyen politikalar; Film endüstrisinin ticaret üzerindeki etkisi; Film endüstrisinin tüketim alışkanlıkları üzerindeki etkisi; Hollywood’un gücü ve ABD’nin küresel ticaretteki egemenli</w:t>
      </w:r>
      <w:r w:rsidRPr="003466D0">
        <w:rPr>
          <w:rFonts w:ascii="Calibri" w:hAnsi="Calibri" w:cs="Calibri"/>
          <w:bCs/>
          <w:color w:val="1F497D" w:themeColor="text2"/>
        </w:rPr>
        <w:t>ğ</w:t>
      </w:r>
      <w:r w:rsidRPr="003466D0">
        <w:rPr>
          <w:rFonts w:ascii="Gill Sans MT" w:hAnsi="Gill Sans MT"/>
          <w:bCs/>
          <w:color w:val="1F497D" w:themeColor="text2"/>
        </w:rPr>
        <w:t>i</w:t>
      </w:r>
    </w:p>
    <w:p w14:paraId="4207EEC0" w14:textId="77777777" w:rsidR="00EB7236" w:rsidRPr="00106EF3" w:rsidRDefault="00EB7236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41C21019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bCs/>
          <w:color w:val="1F497D" w:themeColor="text2"/>
        </w:rPr>
      </w:pPr>
      <w:r w:rsidRPr="00106EF3">
        <w:rPr>
          <w:rStyle w:val="Gl"/>
          <w:rFonts w:ascii="Gill Sans MT" w:hAnsi="Gill Sans MT" w:cstheme="minorHAnsi"/>
          <w:color w:val="1F497D" w:themeColor="text2"/>
        </w:rPr>
        <w:t xml:space="preserve">Seçmeli </w:t>
      </w:r>
      <w:r w:rsidRPr="00106EF3">
        <w:rPr>
          <w:rStyle w:val="Gl"/>
          <w:rFonts w:ascii="Calibri" w:hAnsi="Calibri" w:cs="Calibri"/>
          <w:color w:val="1F497D" w:themeColor="text2"/>
        </w:rPr>
        <w:t>İ</w:t>
      </w:r>
      <w:r w:rsidRPr="00106EF3">
        <w:rPr>
          <w:rStyle w:val="Gl"/>
          <w:rFonts w:ascii="Gill Sans MT" w:hAnsi="Gill Sans MT" w:cstheme="minorHAnsi"/>
          <w:color w:val="1F497D" w:themeColor="text2"/>
        </w:rPr>
        <w:t>kinci Yabanc</w:t>
      </w:r>
      <w:r w:rsidRPr="00106EF3">
        <w:rPr>
          <w:rStyle w:val="Gl"/>
          <w:rFonts w:ascii="Gill Sans MT" w:hAnsi="Gill Sans MT" w:cs="Gill Sans MT"/>
          <w:color w:val="1F497D" w:themeColor="text2"/>
        </w:rPr>
        <w:t>ı</w:t>
      </w:r>
      <w:r w:rsidRPr="00106EF3">
        <w:rPr>
          <w:rStyle w:val="Gl"/>
          <w:rFonts w:ascii="Gill Sans MT" w:hAnsi="Gill Sans MT" w:cstheme="minorHAnsi"/>
          <w:color w:val="1F497D" w:themeColor="text2"/>
        </w:rPr>
        <w:t xml:space="preserve"> Dil I / II </w:t>
      </w:r>
      <w:r w:rsidRPr="00106EF3">
        <w:rPr>
          <w:rFonts w:ascii="Gill Sans MT" w:hAnsi="Gill Sans MT" w:cstheme="minorHAnsi"/>
          <w:b/>
          <w:bCs/>
          <w:color w:val="1F497D" w:themeColor="text2"/>
        </w:rPr>
        <w:t>(2-2-0-3-4)</w:t>
      </w:r>
    </w:p>
    <w:p w14:paraId="4CF0652D" w14:textId="77777777" w:rsidR="00595F93" w:rsidRPr="00106EF3" w:rsidRDefault="00595F93" w:rsidP="003074B5">
      <w:pPr>
        <w:pStyle w:val="NormalWeb"/>
        <w:spacing w:after="0"/>
        <w:jc w:val="both"/>
        <w:rPr>
          <w:rStyle w:val="Gl"/>
          <w:rFonts w:ascii="Gill Sans MT" w:hAnsi="Gill Sans MT" w:cstheme="minorHAnsi"/>
          <w:b w:val="0"/>
          <w:color w:val="1F497D" w:themeColor="text2"/>
          <w:sz w:val="22"/>
          <w:szCs w:val="22"/>
        </w:rPr>
      </w:pPr>
      <w:r w:rsidRPr="00106EF3">
        <w:rPr>
          <w:rStyle w:val="Gl"/>
          <w:rFonts w:ascii="Calibri" w:hAnsi="Calibri" w:cs="Calibri"/>
          <w:b w:val="0"/>
          <w:color w:val="1F497D" w:themeColor="text2"/>
          <w:sz w:val="22"/>
          <w:szCs w:val="22"/>
        </w:rPr>
        <w:t>İ</w:t>
      </w:r>
      <w:r w:rsidRPr="00106EF3">
        <w:rPr>
          <w:rStyle w:val="Gl"/>
          <w:rFonts w:ascii="Gill Sans MT" w:hAnsi="Gill Sans MT" w:cstheme="minorHAnsi"/>
          <w:b w:val="0"/>
          <w:color w:val="1F497D" w:themeColor="text2"/>
          <w:sz w:val="22"/>
          <w:szCs w:val="22"/>
        </w:rPr>
        <w:t xml:space="preserve">ngilizce / Rusça / Çince / Arapça  </w:t>
      </w:r>
    </w:p>
    <w:p w14:paraId="3D663DDF" w14:textId="77777777" w:rsidR="00595F93" w:rsidRPr="00106EF3" w:rsidRDefault="00595F93" w:rsidP="003074B5">
      <w:pPr>
        <w:pStyle w:val="NormalWeb"/>
        <w:spacing w:after="0"/>
        <w:jc w:val="both"/>
        <w:rPr>
          <w:rStyle w:val="Gl"/>
          <w:rFonts w:ascii="Gill Sans MT" w:hAnsi="Gill Sans MT" w:cstheme="minorHAnsi"/>
          <w:b w:val="0"/>
          <w:color w:val="1F497D" w:themeColor="text2"/>
          <w:sz w:val="22"/>
          <w:szCs w:val="22"/>
        </w:rPr>
      </w:pPr>
      <w:r w:rsidRPr="00106EF3">
        <w:rPr>
          <w:rStyle w:val="Gl"/>
          <w:rFonts w:ascii="Gill Sans MT" w:hAnsi="Gill Sans MT" w:cstheme="minorHAnsi"/>
          <w:b w:val="0"/>
          <w:color w:val="1F497D" w:themeColor="text2"/>
          <w:sz w:val="22"/>
          <w:szCs w:val="22"/>
        </w:rPr>
        <w:t>Başlangıç seviyesi Rusça; Çince; Arapça; temel dil uygulaması ve gramer; Türkçe programda okuyan ö</w:t>
      </w:r>
      <w:r w:rsidRPr="00106EF3">
        <w:rPr>
          <w:rStyle w:val="Gl"/>
          <w:rFonts w:ascii="Calibri" w:hAnsi="Calibri" w:cs="Calibri"/>
          <w:b w:val="0"/>
          <w:color w:val="1F497D" w:themeColor="text2"/>
          <w:sz w:val="22"/>
          <w:szCs w:val="22"/>
        </w:rPr>
        <w:t>ğ</w:t>
      </w:r>
      <w:r w:rsidRPr="00106EF3">
        <w:rPr>
          <w:rStyle w:val="Gl"/>
          <w:rFonts w:ascii="Gill Sans MT" w:hAnsi="Gill Sans MT" w:cstheme="minorHAnsi"/>
          <w:b w:val="0"/>
          <w:color w:val="1F497D" w:themeColor="text2"/>
          <w:sz w:val="22"/>
          <w:szCs w:val="22"/>
        </w:rPr>
        <w:t>renciler ikinci yabanc</w:t>
      </w:r>
      <w:r w:rsidRPr="00106EF3">
        <w:rPr>
          <w:rStyle w:val="Gl"/>
          <w:rFonts w:ascii="Gill Sans MT" w:hAnsi="Gill Sans MT" w:cs="Gill Sans MT"/>
          <w:b w:val="0"/>
          <w:color w:val="1F497D" w:themeColor="text2"/>
          <w:sz w:val="22"/>
          <w:szCs w:val="22"/>
        </w:rPr>
        <w:t>ı</w:t>
      </w:r>
      <w:r w:rsidRPr="00106EF3">
        <w:rPr>
          <w:rStyle w:val="Gl"/>
          <w:rFonts w:ascii="Gill Sans MT" w:hAnsi="Gill Sans MT" w:cstheme="minorHAnsi"/>
          <w:b w:val="0"/>
          <w:color w:val="1F497D" w:themeColor="text2"/>
          <w:sz w:val="22"/>
          <w:szCs w:val="22"/>
        </w:rPr>
        <w:t xml:space="preserve"> dil olarak </w:t>
      </w:r>
      <w:r w:rsidRPr="00106EF3">
        <w:rPr>
          <w:rStyle w:val="Gl"/>
          <w:rFonts w:ascii="Calibri" w:hAnsi="Calibri" w:cs="Calibri"/>
          <w:b w:val="0"/>
          <w:color w:val="1F497D" w:themeColor="text2"/>
          <w:sz w:val="22"/>
          <w:szCs w:val="22"/>
        </w:rPr>
        <w:t>İ</w:t>
      </w:r>
      <w:r w:rsidRPr="00106EF3">
        <w:rPr>
          <w:rStyle w:val="Gl"/>
          <w:rFonts w:ascii="Gill Sans MT" w:hAnsi="Gill Sans MT" w:cstheme="minorHAnsi"/>
          <w:b w:val="0"/>
          <w:color w:val="1F497D" w:themeColor="text2"/>
          <w:sz w:val="22"/>
          <w:szCs w:val="22"/>
        </w:rPr>
        <w:t>ngilizce dersi almaya devam edebilir.</w:t>
      </w:r>
    </w:p>
    <w:p w14:paraId="16607BA4" w14:textId="77777777" w:rsidR="00595F93" w:rsidRPr="00106EF3" w:rsidRDefault="00595F93" w:rsidP="003074B5">
      <w:pPr>
        <w:pStyle w:val="NormalWeb"/>
        <w:spacing w:after="0"/>
        <w:jc w:val="both"/>
        <w:rPr>
          <w:rStyle w:val="Gl"/>
          <w:rFonts w:ascii="Gill Sans MT" w:hAnsi="Gill Sans MT" w:cstheme="minorHAnsi"/>
          <w:b w:val="0"/>
          <w:color w:val="1F497D" w:themeColor="text2"/>
          <w:sz w:val="22"/>
          <w:szCs w:val="22"/>
        </w:rPr>
      </w:pPr>
    </w:p>
    <w:p w14:paraId="0E73FE13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="Arial"/>
          <w:b/>
          <w:color w:val="1F497D" w:themeColor="text2"/>
        </w:rPr>
      </w:pPr>
      <w:r w:rsidRPr="00106EF3">
        <w:rPr>
          <w:rFonts w:ascii="Gill Sans MT" w:eastAsia="Times New Roman" w:hAnsi="Gill Sans MT" w:cs="Arial"/>
          <w:b/>
          <w:color w:val="1F497D" w:themeColor="text2"/>
        </w:rPr>
        <w:t>STJ00</w:t>
      </w:r>
      <w:r w:rsidR="0036608C" w:rsidRPr="00106EF3">
        <w:rPr>
          <w:rFonts w:ascii="Gill Sans MT" w:eastAsia="Times New Roman" w:hAnsi="Gill Sans MT" w:cs="Arial"/>
          <w:b/>
          <w:color w:val="1F497D" w:themeColor="text2"/>
        </w:rPr>
        <w:t>4</w:t>
      </w:r>
      <w:r w:rsidRPr="00106EF3">
        <w:rPr>
          <w:rFonts w:ascii="Gill Sans MT" w:eastAsia="Times New Roman" w:hAnsi="Gill Sans MT" w:cs="Arial"/>
          <w:b/>
          <w:color w:val="1F497D" w:themeColor="text2"/>
        </w:rPr>
        <w:t xml:space="preserve"> Staj (0-0-0-0-</w:t>
      </w:r>
      <w:r w:rsidR="0036608C" w:rsidRPr="00106EF3">
        <w:rPr>
          <w:rFonts w:ascii="Gill Sans MT" w:eastAsia="Times New Roman" w:hAnsi="Gill Sans MT" w:cs="Arial"/>
          <w:b/>
          <w:color w:val="1F497D" w:themeColor="text2"/>
        </w:rPr>
        <w:t>8</w:t>
      </w:r>
      <w:r w:rsidRPr="00106EF3">
        <w:rPr>
          <w:rFonts w:ascii="Gill Sans MT" w:eastAsia="Times New Roman" w:hAnsi="Gill Sans MT" w:cs="Arial"/>
          <w:b/>
          <w:color w:val="1F497D" w:themeColor="text2"/>
        </w:rPr>
        <w:t>)</w:t>
      </w:r>
    </w:p>
    <w:p w14:paraId="12E6DAEC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="Arial"/>
          <w:color w:val="1F497D" w:themeColor="text2"/>
        </w:rPr>
      </w:pPr>
      <w:r w:rsidRPr="00106EF3">
        <w:rPr>
          <w:rFonts w:ascii="Gill Sans MT" w:eastAsia="Times New Roman" w:hAnsi="Gill Sans MT" w:cs="Arial"/>
          <w:color w:val="1F497D" w:themeColor="text2"/>
        </w:rPr>
        <w:t xml:space="preserve">Şirketler bünyesinde pratik uygulamaya yönelik staj yapılır. </w:t>
      </w:r>
    </w:p>
    <w:p w14:paraId="3D69562B" w14:textId="77777777" w:rsidR="00595F93" w:rsidRPr="00106EF3" w:rsidRDefault="00595F93" w:rsidP="00595F93">
      <w:pPr>
        <w:spacing w:after="0" w:line="240" w:lineRule="auto"/>
        <w:jc w:val="both"/>
        <w:rPr>
          <w:rFonts w:ascii="Gill Sans MT" w:eastAsia="Times New Roman" w:hAnsi="Gill Sans MT" w:cs="Arial"/>
          <w:b/>
          <w:color w:val="1F497D" w:themeColor="text2"/>
        </w:rPr>
      </w:pPr>
    </w:p>
    <w:p w14:paraId="0D1B7F93" w14:textId="77777777" w:rsidR="00595F93" w:rsidRPr="00106EF3" w:rsidRDefault="00595F93" w:rsidP="00595F93">
      <w:pPr>
        <w:pStyle w:val="NormalWeb"/>
        <w:spacing w:after="0"/>
        <w:jc w:val="both"/>
        <w:rPr>
          <w:rStyle w:val="Gl"/>
          <w:rFonts w:ascii="Gill Sans MT" w:hAnsi="Gill Sans MT" w:cstheme="minorHAnsi"/>
          <w:b w:val="0"/>
          <w:color w:val="1F497D" w:themeColor="text2"/>
          <w:sz w:val="22"/>
          <w:szCs w:val="22"/>
        </w:rPr>
      </w:pPr>
    </w:p>
    <w:p w14:paraId="72F9D69B" w14:textId="77777777" w:rsidR="003A1293" w:rsidRPr="00031917" w:rsidRDefault="003A1293">
      <w:pPr>
        <w:rPr>
          <w:rFonts w:ascii="Gill Sans MT" w:hAnsi="Gill Sans MT"/>
          <w:color w:val="1F497D" w:themeColor="text2"/>
          <w:sz w:val="16"/>
          <w:szCs w:val="16"/>
          <w:lang w:val="en-US"/>
        </w:rPr>
      </w:pPr>
    </w:p>
    <w:sectPr w:rsidR="003A1293" w:rsidRPr="00031917" w:rsidSect="002C6078">
      <w:pgSz w:w="11906" w:h="16838"/>
      <w:pgMar w:top="1135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067D57"/>
    <w:multiLevelType w:val="hybridMultilevel"/>
    <w:tmpl w:val="69F204E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09D4"/>
    <w:rsid w:val="0000451A"/>
    <w:rsid w:val="00010A1A"/>
    <w:rsid w:val="000120AF"/>
    <w:rsid w:val="00021EA1"/>
    <w:rsid w:val="00025AA2"/>
    <w:rsid w:val="000274A8"/>
    <w:rsid w:val="00031917"/>
    <w:rsid w:val="000361BA"/>
    <w:rsid w:val="00041DBC"/>
    <w:rsid w:val="00044C92"/>
    <w:rsid w:val="00053E97"/>
    <w:rsid w:val="0005657D"/>
    <w:rsid w:val="000575C5"/>
    <w:rsid w:val="00061AF2"/>
    <w:rsid w:val="0006508E"/>
    <w:rsid w:val="00065F3C"/>
    <w:rsid w:val="000957FB"/>
    <w:rsid w:val="0009704E"/>
    <w:rsid w:val="000A03F0"/>
    <w:rsid w:val="000B3462"/>
    <w:rsid w:val="000C1D69"/>
    <w:rsid w:val="000D7F48"/>
    <w:rsid w:val="000F799D"/>
    <w:rsid w:val="00106EF3"/>
    <w:rsid w:val="00110E7A"/>
    <w:rsid w:val="001116C0"/>
    <w:rsid w:val="00113A55"/>
    <w:rsid w:val="00125269"/>
    <w:rsid w:val="001255C7"/>
    <w:rsid w:val="0013007D"/>
    <w:rsid w:val="0013221D"/>
    <w:rsid w:val="0013340E"/>
    <w:rsid w:val="001345BB"/>
    <w:rsid w:val="00136D73"/>
    <w:rsid w:val="0014359E"/>
    <w:rsid w:val="00155691"/>
    <w:rsid w:val="00165E0F"/>
    <w:rsid w:val="001832A7"/>
    <w:rsid w:val="0018647B"/>
    <w:rsid w:val="001903BE"/>
    <w:rsid w:val="00191D84"/>
    <w:rsid w:val="001A1F6F"/>
    <w:rsid w:val="001B34F5"/>
    <w:rsid w:val="001D5746"/>
    <w:rsid w:val="001F28D0"/>
    <w:rsid w:val="001F2EE5"/>
    <w:rsid w:val="001F73F0"/>
    <w:rsid w:val="00201C68"/>
    <w:rsid w:val="00202677"/>
    <w:rsid w:val="00205BDF"/>
    <w:rsid w:val="00225B65"/>
    <w:rsid w:val="00226786"/>
    <w:rsid w:val="00233314"/>
    <w:rsid w:val="00260A4F"/>
    <w:rsid w:val="002638DA"/>
    <w:rsid w:val="00273F74"/>
    <w:rsid w:val="00283FE8"/>
    <w:rsid w:val="00297F5C"/>
    <w:rsid w:val="002A1073"/>
    <w:rsid w:val="002A1DB0"/>
    <w:rsid w:val="002A3EE4"/>
    <w:rsid w:val="002C1BE1"/>
    <w:rsid w:val="002C31E2"/>
    <w:rsid w:val="002C6078"/>
    <w:rsid w:val="002D660F"/>
    <w:rsid w:val="002E3E4B"/>
    <w:rsid w:val="002F4EEF"/>
    <w:rsid w:val="002F7775"/>
    <w:rsid w:val="003074B5"/>
    <w:rsid w:val="003124C9"/>
    <w:rsid w:val="00333D37"/>
    <w:rsid w:val="00340040"/>
    <w:rsid w:val="00343E93"/>
    <w:rsid w:val="0035061D"/>
    <w:rsid w:val="00365AAC"/>
    <w:rsid w:val="0036608C"/>
    <w:rsid w:val="00370827"/>
    <w:rsid w:val="00376159"/>
    <w:rsid w:val="003771A3"/>
    <w:rsid w:val="0038030B"/>
    <w:rsid w:val="003855F4"/>
    <w:rsid w:val="00391FFA"/>
    <w:rsid w:val="003924B6"/>
    <w:rsid w:val="00393140"/>
    <w:rsid w:val="00397948"/>
    <w:rsid w:val="003A06FC"/>
    <w:rsid w:val="003A07CB"/>
    <w:rsid w:val="003A1293"/>
    <w:rsid w:val="003A3C21"/>
    <w:rsid w:val="003A7AA0"/>
    <w:rsid w:val="003B6E82"/>
    <w:rsid w:val="003B7B27"/>
    <w:rsid w:val="003C353A"/>
    <w:rsid w:val="003D09D4"/>
    <w:rsid w:val="003E0C6D"/>
    <w:rsid w:val="003E40F4"/>
    <w:rsid w:val="003E7540"/>
    <w:rsid w:val="003F5BCF"/>
    <w:rsid w:val="00401B67"/>
    <w:rsid w:val="004135C0"/>
    <w:rsid w:val="00447E88"/>
    <w:rsid w:val="004615BF"/>
    <w:rsid w:val="004708B6"/>
    <w:rsid w:val="00477BE2"/>
    <w:rsid w:val="00490144"/>
    <w:rsid w:val="004A73E0"/>
    <w:rsid w:val="004B7CA7"/>
    <w:rsid w:val="004C36AE"/>
    <w:rsid w:val="004C36D6"/>
    <w:rsid w:val="004C3C7A"/>
    <w:rsid w:val="004C3EEF"/>
    <w:rsid w:val="004D5D3C"/>
    <w:rsid w:val="004E3313"/>
    <w:rsid w:val="004E3AE5"/>
    <w:rsid w:val="004E5C4A"/>
    <w:rsid w:val="004E7C2E"/>
    <w:rsid w:val="004F07BA"/>
    <w:rsid w:val="0050135F"/>
    <w:rsid w:val="00507E84"/>
    <w:rsid w:val="0052639E"/>
    <w:rsid w:val="0052788C"/>
    <w:rsid w:val="00530F12"/>
    <w:rsid w:val="0053226E"/>
    <w:rsid w:val="0054191D"/>
    <w:rsid w:val="005444C5"/>
    <w:rsid w:val="00550564"/>
    <w:rsid w:val="00554405"/>
    <w:rsid w:val="005545CA"/>
    <w:rsid w:val="005556C1"/>
    <w:rsid w:val="005577C6"/>
    <w:rsid w:val="0059129C"/>
    <w:rsid w:val="00595F93"/>
    <w:rsid w:val="005A1251"/>
    <w:rsid w:val="005C5D48"/>
    <w:rsid w:val="005C7698"/>
    <w:rsid w:val="005C7CF1"/>
    <w:rsid w:val="005D72FF"/>
    <w:rsid w:val="005F06DD"/>
    <w:rsid w:val="005F5D68"/>
    <w:rsid w:val="006012FD"/>
    <w:rsid w:val="00602244"/>
    <w:rsid w:val="00605650"/>
    <w:rsid w:val="0061604E"/>
    <w:rsid w:val="00616BF9"/>
    <w:rsid w:val="00622F4A"/>
    <w:rsid w:val="00626AB9"/>
    <w:rsid w:val="00633FEA"/>
    <w:rsid w:val="006344BE"/>
    <w:rsid w:val="006453A9"/>
    <w:rsid w:val="00651A6D"/>
    <w:rsid w:val="0067380E"/>
    <w:rsid w:val="006864FD"/>
    <w:rsid w:val="006A3746"/>
    <w:rsid w:val="006B01B0"/>
    <w:rsid w:val="006B335F"/>
    <w:rsid w:val="006B395D"/>
    <w:rsid w:val="006B6731"/>
    <w:rsid w:val="006C0276"/>
    <w:rsid w:val="006C7F08"/>
    <w:rsid w:val="006F3324"/>
    <w:rsid w:val="00707DC9"/>
    <w:rsid w:val="007508E8"/>
    <w:rsid w:val="0075095D"/>
    <w:rsid w:val="007521DC"/>
    <w:rsid w:val="0075406D"/>
    <w:rsid w:val="00760D4A"/>
    <w:rsid w:val="0076331F"/>
    <w:rsid w:val="007712D7"/>
    <w:rsid w:val="00773334"/>
    <w:rsid w:val="0077618E"/>
    <w:rsid w:val="00783AE6"/>
    <w:rsid w:val="00794968"/>
    <w:rsid w:val="00795A19"/>
    <w:rsid w:val="007A782F"/>
    <w:rsid w:val="007B3A86"/>
    <w:rsid w:val="007B4555"/>
    <w:rsid w:val="007B5C41"/>
    <w:rsid w:val="007E3171"/>
    <w:rsid w:val="007E329E"/>
    <w:rsid w:val="007E7263"/>
    <w:rsid w:val="007F12DD"/>
    <w:rsid w:val="0080756F"/>
    <w:rsid w:val="008260B3"/>
    <w:rsid w:val="00826A12"/>
    <w:rsid w:val="00827963"/>
    <w:rsid w:val="00840E08"/>
    <w:rsid w:val="00845485"/>
    <w:rsid w:val="008528BB"/>
    <w:rsid w:val="008644EE"/>
    <w:rsid w:val="00866FF8"/>
    <w:rsid w:val="00876EBE"/>
    <w:rsid w:val="008779D0"/>
    <w:rsid w:val="00895C99"/>
    <w:rsid w:val="008B69D5"/>
    <w:rsid w:val="008C487D"/>
    <w:rsid w:val="008E3436"/>
    <w:rsid w:val="008E51DE"/>
    <w:rsid w:val="009024C8"/>
    <w:rsid w:val="00905CA4"/>
    <w:rsid w:val="00910505"/>
    <w:rsid w:val="00916348"/>
    <w:rsid w:val="00931006"/>
    <w:rsid w:val="00934CCC"/>
    <w:rsid w:val="00935A79"/>
    <w:rsid w:val="00937BD0"/>
    <w:rsid w:val="00940225"/>
    <w:rsid w:val="00947D80"/>
    <w:rsid w:val="009542F7"/>
    <w:rsid w:val="009548E0"/>
    <w:rsid w:val="00956AA1"/>
    <w:rsid w:val="009610E0"/>
    <w:rsid w:val="00981CEA"/>
    <w:rsid w:val="00982FCA"/>
    <w:rsid w:val="00983733"/>
    <w:rsid w:val="00985184"/>
    <w:rsid w:val="009A6218"/>
    <w:rsid w:val="009B38B6"/>
    <w:rsid w:val="009C45DB"/>
    <w:rsid w:val="009D09F8"/>
    <w:rsid w:val="009D29CB"/>
    <w:rsid w:val="009D3BD2"/>
    <w:rsid w:val="009D6098"/>
    <w:rsid w:val="009E114D"/>
    <w:rsid w:val="009E4249"/>
    <w:rsid w:val="009F6520"/>
    <w:rsid w:val="00A03CAE"/>
    <w:rsid w:val="00A054C1"/>
    <w:rsid w:val="00A1113B"/>
    <w:rsid w:val="00A111E5"/>
    <w:rsid w:val="00A147E1"/>
    <w:rsid w:val="00A25222"/>
    <w:rsid w:val="00A26B42"/>
    <w:rsid w:val="00A34C74"/>
    <w:rsid w:val="00A36693"/>
    <w:rsid w:val="00A40C53"/>
    <w:rsid w:val="00A73CB5"/>
    <w:rsid w:val="00A85B0D"/>
    <w:rsid w:val="00A87750"/>
    <w:rsid w:val="00A87F3F"/>
    <w:rsid w:val="00A9028C"/>
    <w:rsid w:val="00A9473E"/>
    <w:rsid w:val="00A947C9"/>
    <w:rsid w:val="00A95624"/>
    <w:rsid w:val="00AA4FB5"/>
    <w:rsid w:val="00AB1566"/>
    <w:rsid w:val="00AB454E"/>
    <w:rsid w:val="00AB62A2"/>
    <w:rsid w:val="00AB6660"/>
    <w:rsid w:val="00AC0FA2"/>
    <w:rsid w:val="00AC16A4"/>
    <w:rsid w:val="00AC4640"/>
    <w:rsid w:val="00AD2061"/>
    <w:rsid w:val="00AE2F38"/>
    <w:rsid w:val="00B02342"/>
    <w:rsid w:val="00B15641"/>
    <w:rsid w:val="00B171FC"/>
    <w:rsid w:val="00B52D34"/>
    <w:rsid w:val="00B5566C"/>
    <w:rsid w:val="00B56B16"/>
    <w:rsid w:val="00B76105"/>
    <w:rsid w:val="00B8099A"/>
    <w:rsid w:val="00B863CB"/>
    <w:rsid w:val="00BA760A"/>
    <w:rsid w:val="00BB6AE5"/>
    <w:rsid w:val="00BC7F88"/>
    <w:rsid w:val="00BF1A0B"/>
    <w:rsid w:val="00BF33B3"/>
    <w:rsid w:val="00C04472"/>
    <w:rsid w:val="00C0790D"/>
    <w:rsid w:val="00C114C3"/>
    <w:rsid w:val="00C177BA"/>
    <w:rsid w:val="00C54361"/>
    <w:rsid w:val="00C545FC"/>
    <w:rsid w:val="00C631F0"/>
    <w:rsid w:val="00C65865"/>
    <w:rsid w:val="00C6790B"/>
    <w:rsid w:val="00C72F35"/>
    <w:rsid w:val="00C9100A"/>
    <w:rsid w:val="00CB34CB"/>
    <w:rsid w:val="00CC588A"/>
    <w:rsid w:val="00CF20CE"/>
    <w:rsid w:val="00CF52CE"/>
    <w:rsid w:val="00D005C9"/>
    <w:rsid w:val="00D2122A"/>
    <w:rsid w:val="00D22468"/>
    <w:rsid w:val="00D30110"/>
    <w:rsid w:val="00D3730B"/>
    <w:rsid w:val="00D407B8"/>
    <w:rsid w:val="00D62210"/>
    <w:rsid w:val="00D658A0"/>
    <w:rsid w:val="00D73EF9"/>
    <w:rsid w:val="00D7786A"/>
    <w:rsid w:val="00D81CEC"/>
    <w:rsid w:val="00D91CA4"/>
    <w:rsid w:val="00D94299"/>
    <w:rsid w:val="00D95F35"/>
    <w:rsid w:val="00DB1EA8"/>
    <w:rsid w:val="00DB2C94"/>
    <w:rsid w:val="00DC35DF"/>
    <w:rsid w:val="00DE1C8E"/>
    <w:rsid w:val="00DE5603"/>
    <w:rsid w:val="00DE6FBE"/>
    <w:rsid w:val="00DE72EB"/>
    <w:rsid w:val="00DF3AD8"/>
    <w:rsid w:val="00E04168"/>
    <w:rsid w:val="00E430A5"/>
    <w:rsid w:val="00E4375F"/>
    <w:rsid w:val="00E53BF9"/>
    <w:rsid w:val="00E56CEB"/>
    <w:rsid w:val="00E56F3C"/>
    <w:rsid w:val="00E6196A"/>
    <w:rsid w:val="00E73963"/>
    <w:rsid w:val="00E7460F"/>
    <w:rsid w:val="00E74A1F"/>
    <w:rsid w:val="00E754BB"/>
    <w:rsid w:val="00E808D4"/>
    <w:rsid w:val="00EA5812"/>
    <w:rsid w:val="00EB7236"/>
    <w:rsid w:val="00EC7BC0"/>
    <w:rsid w:val="00ED13AA"/>
    <w:rsid w:val="00ED25E3"/>
    <w:rsid w:val="00ED468B"/>
    <w:rsid w:val="00ED4B32"/>
    <w:rsid w:val="00ED53D7"/>
    <w:rsid w:val="00EE03C3"/>
    <w:rsid w:val="00EE4C59"/>
    <w:rsid w:val="00EF4973"/>
    <w:rsid w:val="00F041E0"/>
    <w:rsid w:val="00F04C8D"/>
    <w:rsid w:val="00F11648"/>
    <w:rsid w:val="00F2438B"/>
    <w:rsid w:val="00F462E8"/>
    <w:rsid w:val="00F47060"/>
    <w:rsid w:val="00F54246"/>
    <w:rsid w:val="00F81EA5"/>
    <w:rsid w:val="00F874BC"/>
    <w:rsid w:val="00FA21EF"/>
    <w:rsid w:val="00FA3FF3"/>
    <w:rsid w:val="00FB12F9"/>
    <w:rsid w:val="00FB7E8A"/>
    <w:rsid w:val="00FE4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E61799"/>
  <w15:docId w15:val="{906595A7-F667-244D-9572-3CB48676F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657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D09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D09D4"/>
    <w:rPr>
      <w:rFonts w:ascii="Tahoma" w:hAnsi="Tahoma" w:cs="Tahoma"/>
      <w:sz w:val="16"/>
      <w:szCs w:val="16"/>
    </w:rPr>
  </w:style>
  <w:style w:type="paragraph" w:styleId="AralkYok">
    <w:name w:val="No Spacing"/>
    <w:uiPriority w:val="1"/>
    <w:qFormat/>
    <w:rsid w:val="003D09D4"/>
    <w:pPr>
      <w:spacing w:after="0" w:line="240" w:lineRule="auto"/>
    </w:pPr>
  </w:style>
  <w:style w:type="table" w:styleId="OrtaGlgeleme1-Vurgu1">
    <w:name w:val="Medium Shading 1 Accent 1"/>
    <w:basedOn w:val="NormalTablo"/>
    <w:uiPriority w:val="63"/>
    <w:rsid w:val="003A1293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ListeParagraf">
    <w:name w:val="List Paragraph"/>
    <w:basedOn w:val="Normal"/>
    <w:uiPriority w:val="34"/>
    <w:qFormat/>
    <w:rsid w:val="009610E0"/>
    <w:pPr>
      <w:ind w:left="720"/>
      <w:contextualSpacing/>
    </w:pPr>
    <w:rPr>
      <w:rFonts w:eastAsiaTheme="minorEastAsia"/>
      <w:lang w:eastAsia="tr-TR"/>
    </w:rPr>
  </w:style>
  <w:style w:type="character" w:customStyle="1" w:styleId="apple-converted-space">
    <w:name w:val="apple-converted-space"/>
    <w:basedOn w:val="VarsaylanParagrafYazTipi"/>
    <w:rsid w:val="009610E0"/>
  </w:style>
  <w:style w:type="numbering" w:customStyle="1" w:styleId="ListeYok1">
    <w:name w:val="Liste Yok1"/>
    <w:next w:val="ListeYok"/>
    <w:uiPriority w:val="99"/>
    <w:semiHidden/>
    <w:unhideWhenUsed/>
    <w:rsid w:val="00044C92"/>
  </w:style>
  <w:style w:type="paragraph" w:customStyle="1" w:styleId="stbilgi1">
    <w:name w:val="Üstbilgi1"/>
    <w:basedOn w:val="Normal"/>
    <w:next w:val="stBilgi"/>
    <w:link w:val="stbilgiChar"/>
    <w:uiPriority w:val="99"/>
    <w:unhideWhenUsed/>
    <w:rsid w:val="00044C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1"/>
    <w:uiPriority w:val="99"/>
    <w:rsid w:val="00044C92"/>
  </w:style>
  <w:style w:type="paragraph" w:customStyle="1" w:styleId="Altbilgi1">
    <w:name w:val="Altbilgi1"/>
    <w:basedOn w:val="Normal"/>
    <w:next w:val="AltBilgi"/>
    <w:link w:val="AltbilgiChar"/>
    <w:uiPriority w:val="99"/>
    <w:unhideWhenUsed/>
    <w:rsid w:val="00044C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1"/>
    <w:uiPriority w:val="99"/>
    <w:rsid w:val="00044C92"/>
  </w:style>
  <w:style w:type="character" w:customStyle="1" w:styleId="NormalWebChar">
    <w:name w:val="Normal (Web) Char"/>
    <w:aliases w:val="Char Char"/>
    <w:basedOn w:val="VarsaylanParagrafYazTipi"/>
    <w:link w:val="NormalWeb"/>
    <w:locked/>
    <w:rsid w:val="00044C92"/>
    <w:rPr>
      <w:sz w:val="24"/>
      <w:szCs w:val="24"/>
    </w:rPr>
  </w:style>
  <w:style w:type="paragraph" w:customStyle="1" w:styleId="Char1">
    <w:name w:val="Char1"/>
    <w:basedOn w:val="Normal"/>
    <w:next w:val="NormalWeb"/>
    <w:unhideWhenUsed/>
    <w:rsid w:val="00044C92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tr-TR"/>
    </w:rPr>
  </w:style>
  <w:style w:type="character" w:styleId="Gl">
    <w:name w:val="Strong"/>
    <w:basedOn w:val="VarsaylanParagrafYazTipi"/>
    <w:qFormat/>
    <w:rsid w:val="00044C92"/>
    <w:rPr>
      <w:b/>
      <w:bCs/>
    </w:rPr>
  </w:style>
  <w:style w:type="character" w:customStyle="1" w:styleId="NoneA">
    <w:name w:val="None A"/>
    <w:rsid w:val="00044C92"/>
    <w:rPr>
      <w:lang w:val="en-US"/>
    </w:rPr>
  </w:style>
  <w:style w:type="paragraph" w:styleId="stBilgi">
    <w:name w:val="header"/>
    <w:basedOn w:val="Normal"/>
    <w:link w:val="stBilgiChar0"/>
    <w:uiPriority w:val="99"/>
    <w:unhideWhenUsed/>
    <w:rsid w:val="00044C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0">
    <w:name w:val="Üst Bilgi Char"/>
    <w:basedOn w:val="VarsaylanParagrafYazTipi"/>
    <w:link w:val="stBilgi"/>
    <w:uiPriority w:val="99"/>
    <w:semiHidden/>
    <w:rsid w:val="00044C92"/>
  </w:style>
  <w:style w:type="paragraph" w:styleId="AltBilgi">
    <w:name w:val="footer"/>
    <w:basedOn w:val="Normal"/>
    <w:link w:val="AltBilgiChar0"/>
    <w:uiPriority w:val="99"/>
    <w:unhideWhenUsed/>
    <w:rsid w:val="00044C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0">
    <w:name w:val="Alt Bilgi Char"/>
    <w:basedOn w:val="VarsaylanParagrafYazTipi"/>
    <w:link w:val="AltBilgi"/>
    <w:uiPriority w:val="99"/>
    <w:semiHidden/>
    <w:rsid w:val="00044C92"/>
  </w:style>
  <w:style w:type="paragraph" w:styleId="NormalWeb">
    <w:name w:val="Normal (Web)"/>
    <w:aliases w:val="Char"/>
    <w:basedOn w:val="Normal"/>
    <w:link w:val="NormalWebChar"/>
    <w:unhideWhenUsed/>
    <w:rsid w:val="00044C9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33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6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5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30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3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9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93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3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2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1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BC9D47-63DB-4999-9BAB-87AF65FAD5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7192</Words>
  <Characters>40996</Characters>
  <Application>Microsoft Office Word</Application>
  <DocSecurity>0</DocSecurity>
  <Lines>341</Lines>
  <Paragraphs>96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Güner Gürsoy</dc:creator>
  <cp:lastModifiedBy>İlker Calayoğlu</cp:lastModifiedBy>
  <cp:revision>2</cp:revision>
  <cp:lastPrinted>2016-05-26T13:23:00Z</cp:lastPrinted>
  <dcterms:created xsi:type="dcterms:W3CDTF">2025-03-03T13:17:00Z</dcterms:created>
  <dcterms:modified xsi:type="dcterms:W3CDTF">2025-03-03T13:17:00Z</dcterms:modified>
</cp:coreProperties>
</file>