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5"/>
        <w:gridCol w:w="5107"/>
      </w:tblGrid>
      <w:tr w:rsidR="00EA1F46" w:rsidRPr="00E830E1" w:rsidTr="00D81A18">
        <w:trPr>
          <w:trHeight w:val="3900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A1F46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:rsidR="00D81A18" w:rsidRDefault="00D81A18" w:rsidP="00D31C22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Adı-Soyadı:</w:t>
            </w:r>
          </w:p>
          <w:p w:rsidR="00D31C22" w:rsidRDefault="00D31C22" w:rsidP="00D31C22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Pozisyon: </w:t>
            </w:r>
            <w:r>
              <w:rPr>
                <w:rFonts w:ascii="Tahoma" w:hAnsi="Tahoma"/>
                <w:sz w:val="22"/>
              </w:rPr>
              <w:t>Spor Uzman</w:t>
            </w:r>
            <w:r w:rsidR="00C20BF6">
              <w:rPr>
                <w:rFonts w:ascii="Tahoma" w:hAnsi="Tahoma"/>
                <w:sz w:val="22"/>
              </w:rPr>
              <w:t xml:space="preserve"> Yardımcısı</w:t>
            </w:r>
          </w:p>
          <w:p w:rsidR="00D31C22" w:rsidRDefault="00D31C22" w:rsidP="00D31C22">
            <w:pPr>
              <w:ind w:left="567"/>
              <w:rPr>
                <w:rFonts w:ascii="Tahoma" w:hAnsi="Tahoma"/>
                <w:color w:val="FF0000"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Bölüm: </w:t>
            </w:r>
            <w:r>
              <w:rPr>
                <w:rFonts w:ascii="Tahoma" w:hAnsi="Tahoma"/>
                <w:sz w:val="22"/>
              </w:rPr>
              <w:t>Öğrenci Dekanlığı</w:t>
            </w:r>
          </w:p>
          <w:p w:rsidR="00D931AC" w:rsidRDefault="00D31C22" w:rsidP="00C20BF6">
            <w:pPr>
              <w:ind w:left="567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Bağlı Olduğu Pozisyonlar/Onay </w:t>
            </w:r>
            <w:r w:rsidR="0009171B">
              <w:rPr>
                <w:rFonts w:ascii="Tahoma" w:hAnsi="Tahoma"/>
                <w:b/>
                <w:sz w:val="22"/>
              </w:rPr>
              <w:t xml:space="preserve">Mevkii: </w:t>
            </w:r>
            <w:r w:rsidR="00C20BF6">
              <w:rPr>
                <w:rFonts w:ascii="Tahoma" w:hAnsi="Tahoma"/>
                <w:sz w:val="22"/>
              </w:rPr>
              <w:t>Öğrenci Dekanı, Dekan Yardımcısı, Spor Birim Müdürü</w:t>
            </w:r>
          </w:p>
          <w:p w:rsidR="00D31C22" w:rsidRPr="00E61C9C" w:rsidRDefault="00D931AC" w:rsidP="00E61C9C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                                                            </w:t>
            </w:r>
            <w:r w:rsidR="00D31C22" w:rsidRPr="00D31C22">
              <w:rPr>
                <w:rFonts w:ascii="Tahoma" w:hAnsi="Tahoma"/>
                <w:sz w:val="22"/>
              </w:rPr>
              <w:tab/>
            </w:r>
            <w:r w:rsidR="00E61C9C">
              <w:rPr>
                <w:rFonts w:ascii="Tahoma" w:hAnsi="Tahoma"/>
                <w:sz w:val="22"/>
              </w:rPr>
              <w:tab/>
              <w:t xml:space="preserve">                              </w:t>
            </w: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İŞİN AMACI</w:t>
            </w:r>
          </w:p>
          <w:p w:rsidR="00D31C22" w:rsidRPr="00D31C22" w:rsidRDefault="00AF1638" w:rsidP="00D31C22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  <w:r>
              <w:rPr>
                <w:rFonts w:ascii="Tahoma" w:hAnsi="Tahoma"/>
                <w:lang w:val="tr-TR"/>
              </w:rPr>
              <w:t xml:space="preserve">İstanbul </w:t>
            </w:r>
            <w:r w:rsidR="00D31C22">
              <w:rPr>
                <w:rFonts w:ascii="Tahoma" w:hAnsi="Tahoma"/>
                <w:lang w:val="tr-TR"/>
              </w:rPr>
              <w:t xml:space="preserve">Okan Üniversitesi </w:t>
            </w:r>
            <w:r w:rsidR="00D31C22" w:rsidRPr="00D31C22">
              <w:rPr>
                <w:rFonts w:ascii="Tahoma" w:hAnsi="Tahoma"/>
                <w:lang w:val="tr-TR"/>
              </w:rPr>
              <w:t xml:space="preserve">amaç ve hedefleri doğrultusunda, üniversitenin başta öğrencileri olmak üzere akademik ve idari </w:t>
            </w:r>
            <w:r w:rsidR="00D31C22">
              <w:rPr>
                <w:rFonts w:ascii="Tahoma" w:hAnsi="Tahoma"/>
                <w:lang w:val="tr-TR"/>
              </w:rPr>
              <w:t>çalışanlarının</w:t>
            </w:r>
            <w:r w:rsidR="00D31C22" w:rsidRPr="00D31C22">
              <w:rPr>
                <w:rFonts w:ascii="Tahoma" w:hAnsi="Tahoma"/>
                <w:lang w:val="tr-TR"/>
              </w:rPr>
              <w:t xml:space="preserve"> serbest zamanlarını sosyal, kültürel ve sportif yönden değerlendirilmesi ve sağlıklı gelişmeleri için spora yönelik tüm etkinliklerin çağdaş uygulamaların gereklerine uygun gerçekleştirilmesine katkıda bulunmak.</w:t>
            </w:r>
          </w:p>
          <w:p w:rsidR="00D31C22" w:rsidRPr="00D31C22" w:rsidRDefault="00D31C22" w:rsidP="00D31C22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364"/>
              <w:gridCol w:w="4433"/>
            </w:tblGrid>
            <w:tr w:rsidR="00D31C22" w:rsidRPr="00D31C22" w:rsidTr="00E862FB">
              <w:tc>
                <w:tcPr>
                  <w:tcW w:w="3364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Mali: </w:t>
                  </w:r>
                </w:p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         </w:t>
                  </w:r>
                  <w:r w:rsidRPr="00D31C22">
                    <w:rPr>
                      <w:rFonts w:ascii="Tahoma" w:hAnsi="Tahoma"/>
                      <w:lang w:val="tr-TR"/>
                    </w:rPr>
                    <w:t xml:space="preserve"> </w:t>
                  </w:r>
                </w:p>
              </w:tc>
              <w:tc>
                <w:tcPr>
                  <w:tcW w:w="4433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jc w:val="left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Bağlı </w:t>
                  </w:r>
                  <w:r w:rsidR="00B663B0" w:rsidRPr="00D31C22">
                    <w:rPr>
                      <w:rFonts w:ascii="Tahoma" w:hAnsi="Tahoma"/>
                      <w:b/>
                      <w:lang w:val="tr-TR"/>
                    </w:rPr>
                    <w:t>Çalışanlar:</w:t>
                  </w: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  </w:t>
                  </w:r>
                </w:p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</w:p>
              </w:tc>
            </w:tr>
            <w:tr w:rsidR="00D31C22" w:rsidRPr="00D31C22" w:rsidTr="00E862FB">
              <w:tc>
                <w:tcPr>
                  <w:tcW w:w="3364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>Donanım ve Araçlar:</w:t>
                  </w:r>
                  <w:r w:rsidRPr="00D31C22">
                    <w:rPr>
                      <w:rFonts w:ascii="Tahoma" w:hAnsi="Tahoma"/>
                      <w:lang w:val="tr-TR"/>
                    </w:rPr>
                    <w:t xml:space="preserve"> O</w:t>
                  </w:r>
                  <w:r w:rsidRPr="00D31C22">
                    <w:rPr>
                      <w:lang w:val="tr-TR"/>
                    </w:rPr>
                    <w:t xml:space="preserve">fis makineleri, bilgisayar ve ofis programları, </w:t>
                  </w:r>
                </w:p>
              </w:tc>
              <w:tc>
                <w:tcPr>
                  <w:tcW w:w="4433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b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:rsidR="00D31C22" w:rsidRPr="00D31C22" w:rsidRDefault="00D31C22" w:rsidP="00D31C22">
            <w:pPr>
              <w:pStyle w:val="GvdeMetniGirintisi"/>
              <w:ind w:left="0"/>
              <w:rPr>
                <w:rFonts w:ascii="Tahoma" w:hAnsi="Tahoma"/>
                <w:lang w:val="tr-TR"/>
              </w:rPr>
            </w:pP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SORUMLULUKLAR</w:t>
            </w:r>
          </w:p>
          <w:p w:rsidR="00D31C22" w:rsidRPr="00D31C22" w:rsidRDefault="00D31C22" w:rsidP="00D31C22">
            <w:pPr>
              <w:ind w:left="567"/>
              <w:jc w:val="both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amaç ve hedefleri doğrultusunda; yayınlanmış tüm geçerli yönetmelik, talimat, yasal mevzuat ve kanunlar çerçevesinde, üniversitenin ilke ve prensiplerine uyum içinde çalışmalarını gerçekleştirir.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 xml:space="preserve">Üniversitenin; stratejik ve yıllık hedeflerinin oluşturulmasına katkıda bulunur. 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sportif faaliyetlerine yönelik stratejik ve yıllık hedef taslağının oluşturulmasına katkıda bulunur.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Ünive</w:t>
            </w:r>
            <w:r>
              <w:rPr>
                <w:rFonts w:ascii="Tahoma" w:hAnsi="Tahoma"/>
                <w:b/>
              </w:rPr>
              <w:t xml:space="preserve">rsitenin yıllık ve uzun dönemli </w:t>
            </w:r>
            <w:r w:rsidRPr="00D31C22">
              <w:rPr>
                <w:rFonts w:ascii="Tahoma" w:hAnsi="Tahoma"/>
                <w:b/>
              </w:rPr>
              <w:t xml:space="preserve">bütçe ve planlarının belirlenmesine katkıda bulunur. </w:t>
            </w:r>
          </w:p>
          <w:p w:rsidR="00D31C22" w:rsidRPr="00D31C22" w:rsidRDefault="00D31C22" w:rsidP="00D31C22">
            <w:pPr>
              <w:numPr>
                <w:ilvl w:val="0"/>
                <w:numId w:val="10"/>
              </w:numPr>
              <w:spacing w:before="100" w:after="100"/>
              <w:jc w:val="both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yıllık strateji ve hedefleri doğrultusunda üniversitenin spor etkinlikleri taslak bütçesinin ve planlamasının hazırlanmasına katkıda bulunur.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Kişisel giderlerini sürekli kontrol ederek bütçe hedeflerini aşmamasını sağlar.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Üniversitenin spor etkinliklerinin en etkin şekilde gerçekleştirilmesini sağlar.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 xml:space="preserve">Çeşitli </w:t>
            </w:r>
            <w:proofErr w:type="gramStart"/>
            <w:r w:rsidRPr="00D31C22">
              <w:rPr>
                <w:rFonts w:ascii="Tahoma" w:hAnsi="Tahoma"/>
              </w:rPr>
              <w:t>branşlarda</w:t>
            </w:r>
            <w:proofErr w:type="gramEnd"/>
            <w:r w:rsidRPr="00D31C22">
              <w:rPr>
                <w:rFonts w:ascii="Tahoma" w:hAnsi="Tahoma"/>
              </w:rPr>
              <w:t xml:space="preserve"> spor takımlarının </w:t>
            </w:r>
            <w:r w:rsidR="00F44B04" w:rsidRPr="00D31C22">
              <w:rPr>
                <w:rFonts w:ascii="Tahoma" w:hAnsi="Tahoma"/>
              </w:rPr>
              <w:t>antrenmanlarının</w:t>
            </w:r>
            <w:r w:rsidRPr="00D31C22">
              <w:rPr>
                <w:rFonts w:ascii="Tahoma" w:hAnsi="Tahoma"/>
              </w:rPr>
              <w:t xml:space="preserve"> verimli geçmesi için planlamasını ve organizasyonunu gerçekleştirir.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Spor takımlarının oluşturulmasına yardımcı olur.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Takımların turnuvalara katılımı için lisans çıkarılmasına yardımcı olur.</w:t>
            </w:r>
          </w:p>
          <w:p w:rsid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Spor takımlarının malzemelerinin periyodik olarak kontrolünü ve raporlamasını gerçekleştirir, </w:t>
            </w:r>
          </w:p>
          <w:p w:rsid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Öğrencilerden ve çalışanlardan oluşan spor takımlarının katıldıkları turnuvaların, müsabakaların organizasyonunun, koordinasyonunun gerçekleştirilmesini yardımcı olur.</w:t>
            </w:r>
          </w:p>
          <w:p w:rsid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İletişim toplantılarına katılır.</w:t>
            </w:r>
          </w:p>
          <w:p w:rsidR="00D31C22" w:rsidRDefault="00D31C22" w:rsidP="00D31C22">
            <w:pPr>
              <w:numPr>
                <w:ilvl w:val="0"/>
                <w:numId w:val="9"/>
              </w:numPr>
              <w:tabs>
                <w:tab w:val="clear" w:pos="927"/>
              </w:tabs>
              <w:spacing w:before="100" w:after="100"/>
              <w:ind w:left="1276"/>
              <w:rPr>
                <w:rFonts w:ascii="Tahoma" w:hAnsi="Tahoma"/>
              </w:rPr>
            </w:pPr>
            <w:r>
              <w:rPr>
                <w:rFonts w:ascii="Tahoma" w:hAnsi="Tahoma"/>
              </w:rPr>
              <w:lastRenderedPageBreak/>
              <w:t xml:space="preserve">Belli </w:t>
            </w:r>
            <w:proofErr w:type="gramStart"/>
            <w:r>
              <w:rPr>
                <w:rFonts w:ascii="Tahoma" w:hAnsi="Tahoma"/>
              </w:rPr>
              <w:t>periyotlarda</w:t>
            </w:r>
            <w:proofErr w:type="gramEnd"/>
            <w:r>
              <w:rPr>
                <w:rFonts w:ascii="Tahoma" w:hAnsi="Tahoma"/>
              </w:rPr>
              <w:t xml:space="preserve"> gerçekleştirilen bölüm toplantılarına katılır. </w:t>
            </w:r>
          </w:p>
          <w:p w:rsid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Tanımlanmış olan sorumlulukları dışında üniversite koşullarının, iş kapsamının ve yönetimin getirdiği sorumlulukları da yerine getirir.</w:t>
            </w:r>
          </w:p>
          <w:p w:rsidR="005C646D" w:rsidRDefault="005C646D" w:rsidP="005C646D">
            <w:pPr>
              <w:spacing w:before="100" w:after="100"/>
              <w:jc w:val="both"/>
              <w:rPr>
                <w:rFonts w:ascii="Tahoma" w:hAnsi="Tahoma"/>
                <w:b/>
              </w:rPr>
            </w:pPr>
          </w:p>
          <w:p w:rsidR="00D31C22" w:rsidRDefault="00D31C22" w:rsidP="00D31C22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IV. </w:t>
            </w:r>
            <w:r w:rsidR="00D81A18">
              <w:rPr>
                <w:rFonts w:ascii="Tahoma" w:hAnsi="Tahoma"/>
                <w:b/>
                <w:sz w:val="22"/>
              </w:rPr>
              <w:t xml:space="preserve">YETKİ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Onaylanan sportif faaliyetlerin hazırlık ve uygulama çalışmalarını ilgili düzenlemeler doğrultusunda yürütmek.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Sportif faaliyetlere ilişkin hedef, planlama ve taslak bütçe çalışmalarına katkı sağlamak.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Spor takımlarının oluşturulması ve antrenman organizasyonlarına destek vermek.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Turnuva ve müsabakaların organizasyon ve koordinasyon çalışmalarını yürütmek.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Sporcu lisansı ve turnuva katılım işlemleri için gerekli bilgi ve belgeleri toplamak ve kontrol etmek.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Spor takımlarına ait malzemeleri periyodik olarak kontrol etmek ve ihtiyaçları yöneticisine bildirmek. </w:t>
            </w:r>
          </w:p>
          <w:p w:rsidR="00BC4D88" w:rsidRPr="00BC4D88" w:rsidRDefault="00BC4D88" w:rsidP="00BC4D88">
            <w:pPr>
              <w:ind w:left="625"/>
              <w:rPr>
                <w:sz w:val="24"/>
                <w:szCs w:val="24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Sportif faaliyetlerin yürütülmesi için ilgili akademik ve idari birimlerle koordinasyon sağlamak. </w:t>
            </w:r>
          </w:p>
          <w:p w:rsidR="00D31C22" w:rsidRDefault="00BC4D88" w:rsidP="00BC4D88">
            <w:pPr>
              <w:spacing w:before="100" w:after="100"/>
              <w:ind w:left="625"/>
              <w:jc w:val="both"/>
              <w:rPr>
                <w:rFonts w:ascii="Tahoma" w:hAnsi="Tahoma"/>
              </w:rPr>
            </w:pPr>
            <w:r w:rsidRPr="00BC4D88">
              <w:rPr>
                <w:rFonts w:hAnsi="Symbol"/>
                <w:sz w:val="24"/>
                <w:szCs w:val="24"/>
              </w:rPr>
              <w:t></w:t>
            </w:r>
            <w:r w:rsidRPr="00BC4D88">
              <w:rPr>
                <w:sz w:val="24"/>
                <w:szCs w:val="24"/>
              </w:rPr>
              <w:t xml:space="preserve">  Görev alanına ilişkin kayıt ve raporları hazırlayarak yöneticisine sunmak.</w:t>
            </w:r>
          </w:p>
          <w:p w:rsidR="00D31C22" w:rsidRDefault="00D31C22" w:rsidP="00D31C22">
            <w:pPr>
              <w:spacing w:before="100" w:after="100"/>
              <w:jc w:val="both"/>
              <w:rPr>
                <w:rFonts w:ascii="Tahoma" w:hAnsi="Tahoma"/>
              </w:rPr>
            </w:pP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V.</w:t>
            </w:r>
            <w:r>
              <w:rPr>
                <w:rFonts w:ascii="Tahoma" w:hAnsi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D31C22" w:rsidTr="00E862FB">
              <w:tc>
                <w:tcPr>
                  <w:tcW w:w="3647" w:type="dxa"/>
                </w:tcPr>
                <w:p w:rsidR="00D31C22" w:rsidRDefault="00B663B0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Üniversitelerin ilgili</w:t>
                  </w:r>
                  <w:r w:rsidR="00D31C22">
                    <w:rPr>
                      <w:rFonts w:ascii="Tahoma" w:hAnsi="Tahoma"/>
                    </w:rPr>
                    <w:t xml:space="preserve"> bölümlerinden mezun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</w:p>
              </w:tc>
            </w:tr>
          </w:tbl>
          <w:p w:rsidR="00D31C22" w:rsidRDefault="00D31C22" w:rsidP="00D31C22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Konusunda minimum </w:t>
                  </w:r>
                  <w:r w:rsidR="00C20BF6">
                    <w:rPr>
                      <w:rFonts w:ascii="Tahoma" w:hAnsi="Tahoma"/>
                    </w:rPr>
                    <w:t>1</w:t>
                  </w:r>
                  <w:r>
                    <w:rPr>
                      <w:rFonts w:ascii="Tahoma" w:hAnsi="Tahoma"/>
                    </w:rPr>
                    <w:t xml:space="preserve"> yıl tecrübeli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Çok İyi derecede MS Office bilgisi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İyi derecede İngilizce bilgisi 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Problem Çözme, Karar verme, Planlama-Organizasyon yetkinliklerine sahip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İletişimi kuvvetli</w:t>
                  </w:r>
                </w:p>
                <w:p w:rsidR="00D31C22" w:rsidRDefault="00B663B0" w:rsidP="00B663B0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İç ve Dış Paydaşların Memnuniyeti odaklı bakış açısına sahip</w:t>
                  </w:r>
                </w:p>
              </w:tc>
              <w:tc>
                <w:tcPr>
                  <w:tcW w:w="4433" w:type="dxa"/>
                </w:tcPr>
                <w:p w:rsidR="00D31C22" w:rsidRDefault="00C20BF6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1</w:t>
                  </w:r>
                  <w:r w:rsidR="00D31C22">
                    <w:rPr>
                      <w:rFonts w:ascii="Tahoma" w:hAnsi="Tahoma"/>
                    </w:rPr>
                    <w:t xml:space="preserve"> yıl ve üzeri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</w:tc>
            </w:tr>
          </w:tbl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VII.</w:t>
            </w:r>
            <w:r>
              <w:rPr>
                <w:rFonts w:ascii="Tahoma" w:hAnsi="Tahoma"/>
                <w:b/>
                <w:sz w:val="22"/>
              </w:rPr>
              <w:tab/>
              <w:t>HATA VE RİSK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Yapılacak hata </w:t>
            </w:r>
            <w:r w:rsidR="00AF1638">
              <w:rPr>
                <w:rFonts w:ascii="Tahoma" w:hAnsi="Tahoma"/>
              </w:rPr>
              <w:t xml:space="preserve">İstanbul </w:t>
            </w:r>
            <w:proofErr w:type="spellStart"/>
            <w:r w:rsidR="00AF1638">
              <w:rPr>
                <w:rFonts w:ascii="Tahoma" w:hAnsi="Tahoma"/>
              </w:rPr>
              <w:t>İstanbul</w:t>
            </w:r>
            <w:proofErr w:type="spellEnd"/>
            <w:r w:rsidR="00AF1638">
              <w:rPr>
                <w:rFonts w:ascii="Tahoma" w:hAnsi="Tahoma"/>
              </w:rPr>
              <w:t xml:space="preserve"> </w:t>
            </w:r>
            <w:r>
              <w:rPr>
                <w:rFonts w:ascii="Tahoma" w:hAnsi="Tahoma"/>
              </w:rPr>
              <w:t xml:space="preserve">Okan </w:t>
            </w:r>
            <w:r w:rsidR="00B663B0">
              <w:rPr>
                <w:rFonts w:ascii="Tahoma" w:hAnsi="Tahoma"/>
              </w:rPr>
              <w:t>Üniversitesi mali</w:t>
            </w:r>
            <w:r>
              <w:rPr>
                <w:rFonts w:ascii="Tahoma" w:hAnsi="Tahoma"/>
              </w:rPr>
              <w:t xml:space="preserve"> yapısını ve mevcut öğrencilerle ilişkilerini olumsuz yönde etkiler.</w:t>
            </w:r>
          </w:p>
          <w:p w:rsidR="003D7A7A" w:rsidRDefault="003D7A7A" w:rsidP="003D7A7A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VIII. ÇALIŞILAN ÇEVRE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>
              <w:rPr>
                <w:rFonts w:ascii="Tahoma" w:hAnsi="Tahoma"/>
                <w:b/>
                <w:u w:val="single"/>
              </w:rPr>
              <w:t>İç Çevre: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Yönetim, idari ve akademik tüm çalışanlar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>
              <w:rPr>
                <w:rFonts w:ascii="Tahoma" w:hAnsi="Tahoma"/>
                <w:b/>
                <w:u w:val="single"/>
              </w:rPr>
              <w:t>Dış Çevre: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Öğrenciler, Üniversiteler Federasyon Başkanlığı, Gençlik ve Spor İl Müdürlüğü, Çevre Belediyeler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IX. DÖKÜMANLAR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Prosedürler, </w:t>
            </w:r>
            <w:r w:rsidR="00B663B0">
              <w:rPr>
                <w:rFonts w:ascii="Tahoma" w:hAnsi="Tahoma"/>
              </w:rPr>
              <w:t>Yönergeler, Talimatlar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X. ÇALIŞMA KOŞULLARI</w:t>
            </w: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Yeri</w:t>
            </w:r>
            <w:r w:rsidR="00D31C22">
              <w:rPr>
                <w:rFonts w:ascii="Tahoma" w:hAnsi="Tahoma"/>
                <w:b/>
              </w:rPr>
              <w:t>:</w:t>
            </w:r>
            <w:r w:rsidR="00D31C22">
              <w:rPr>
                <w:rFonts w:ascii="Tahoma" w:hAnsi="Tahoma"/>
              </w:rPr>
              <w:t xml:space="preserve"> Tuzla Kampüs</w:t>
            </w:r>
            <w:r w:rsidR="003D7A7A">
              <w:rPr>
                <w:rFonts w:ascii="Tahoma" w:hAnsi="Tahoma"/>
              </w:rPr>
              <w:t xml:space="preserve"> </w:t>
            </w:r>
            <w:r w:rsidR="003D7A7A">
              <w:rPr>
                <w:rFonts w:ascii="Tahoma" w:hAnsi="Tahoma" w:cs="Tahoma"/>
              </w:rPr>
              <w:t xml:space="preserve">(Gerektiğinde </w:t>
            </w:r>
            <w:r w:rsidR="00E720B2">
              <w:rPr>
                <w:rFonts w:ascii="Tahoma" w:hAnsi="Tahoma" w:cs="Tahoma"/>
              </w:rPr>
              <w:t xml:space="preserve">Mecidiyeköy </w:t>
            </w:r>
            <w:r w:rsidR="003D7A7A">
              <w:rPr>
                <w:rFonts w:ascii="Tahoma" w:hAnsi="Tahoma" w:cs="Tahoma"/>
              </w:rPr>
              <w:t>Kampüs)</w:t>
            </w: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Ortamı</w:t>
            </w:r>
            <w:r w:rsidR="00D31C22">
              <w:rPr>
                <w:rFonts w:ascii="Tahoma" w:hAnsi="Tahoma"/>
                <w:b/>
              </w:rPr>
              <w:t>:</w:t>
            </w:r>
            <w:r>
              <w:rPr>
                <w:rFonts w:ascii="Tahoma" w:hAnsi="Tahoma"/>
                <w:b/>
              </w:rPr>
              <w:t xml:space="preserve"> </w:t>
            </w:r>
            <w:r w:rsidR="00D31C22">
              <w:rPr>
                <w:rFonts w:ascii="Tahoma" w:hAnsi="Tahoma"/>
              </w:rPr>
              <w:t>Ofis/Ofis dışı</w:t>
            </w:r>
          </w:p>
          <w:p w:rsidR="009900A6" w:rsidRDefault="00D31C22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Saatleri:</w:t>
            </w:r>
            <w:r>
              <w:rPr>
                <w:rFonts w:ascii="Tahoma" w:hAnsi="Tahoma"/>
              </w:rPr>
              <w:t xml:space="preserve"> 08:30 – 17:30 (sorumlulukları gereği gerektiğinde çalışma saatleri dışında ve hafta sonu çalışır.)</w:t>
            </w: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513621" w:rsidRDefault="00513621" w:rsidP="00513621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  <w:bookmarkStart w:id="0" w:name="_GoBack"/>
            <w:bookmarkEnd w:id="0"/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EA3B04" w:rsidRPr="008824A2" w:rsidRDefault="00EA3B04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</w:tc>
      </w:tr>
      <w:tr w:rsidR="00D81A18" w:rsidRPr="00E830E1" w:rsidTr="00D81A18">
        <w:trPr>
          <w:trHeight w:val="940"/>
        </w:trPr>
        <w:tc>
          <w:tcPr>
            <w:tcW w:w="4755" w:type="dxa"/>
            <w:tcBorders>
              <w:top w:val="single" w:sz="4" w:space="0" w:color="auto"/>
            </w:tcBorders>
            <w:vAlign w:val="center"/>
          </w:tcPr>
          <w:p w:rsidR="00D81A18" w:rsidRDefault="00D81A18" w:rsidP="00D81A18">
            <w:pPr>
              <w:rPr>
                <w:rFonts w:ascii="Tahoma" w:hAnsi="Tahoma"/>
                <w:b/>
              </w:rPr>
            </w:pPr>
            <w:r w:rsidRPr="00D81A18">
              <w:rPr>
                <w:rFonts w:ascii="Tahoma" w:hAnsi="Tahoma"/>
                <w:b/>
              </w:rPr>
              <w:lastRenderedPageBreak/>
              <w:t>Çalışanın Adı-Soyadı</w:t>
            </w:r>
          </w:p>
          <w:p w:rsidR="005422F0" w:rsidRPr="00D81A18" w:rsidRDefault="005422F0" w:rsidP="00D81A18">
            <w:pPr>
              <w:rPr>
                <w:rFonts w:ascii="Tahoma" w:hAnsi="Tahoma"/>
                <w:b/>
              </w:rPr>
            </w:pPr>
          </w:p>
          <w:p w:rsidR="00D81A18" w:rsidRDefault="00D81A18" w:rsidP="00D81A18">
            <w:pPr>
              <w:rPr>
                <w:rFonts w:ascii="Tahoma" w:hAnsi="Tahoma"/>
                <w:b/>
                <w:sz w:val="22"/>
              </w:rPr>
            </w:pPr>
            <w:r w:rsidRPr="00D81A18">
              <w:rPr>
                <w:rFonts w:ascii="Tahoma" w:hAnsi="Tahoma"/>
                <w:b/>
              </w:rPr>
              <w:t>İmzası</w:t>
            </w:r>
          </w:p>
        </w:tc>
        <w:tc>
          <w:tcPr>
            <w:tcW w:w="5107" w:type="dxa"/>
            <w:tcBorders>
              <w:top w:val="single" w:sz="4" w:space="0" w:color="auto"/>
            </w:tcBorders>
            <w:vAlign w:val="center"/>
          </w:tcPr>
          <w:p w:rsidR="00D81A18" w:rsidRDefault="00D81A18" w:rsidP="00D81A1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D81A18">
              <w:rPr>
                <w:rFonts w:ascii="Tahoma" w:hAnsi="Tahoma"/>
                <w:b/>
              </w:rPr>
              <w:t xml:space="preserve"> Adı-Soyadı</w:t>
            </w:r>
          </w:p>
          <w:p w:rsidR="005422F0" w:rsidRPr="00D81A18" w:rsidRDefault="005422F0" w:rsidP="00D81A18">
            <w:pPr>
              <w:rPr>
                <w:rFonts w:ascii="Tahoma" w:hAnsi="Tahoma"/>
                <w:b/>
              </w:rPr>
            </w:pPr>
          </w:p>
          <w:p w:rsidR="00D81A18" w:rsidRDefault="00D81A18" w:rsidP="00D81A18">
            <w:pPr>
              <w:rPr>
                <w:rFonts w:ascii="Tahoma" w:hAnsi="Tahoma"/>
                <w:b/>
                <w:sz w:val="22"/>
              </w:rPr>
            </w:pPr>
            <w:r w:rsidRPr="00D81A18">
              <w:rPr>
                <w:rFonts w:ascii="Tahoma" w:hAnsi="Tahoma"/>
                <w:b/>
              </w:rPr>
              <w:t>İmzası</w:t>
            </w:r>
          </w:p>
        </w:tc>
      </w:tr>
    </w:tbl>
    <w:p w:rsidR="00F44B53" w:rsidRPr="00334A2B" w:rsidRDefault="00F44B53" w:rsidP="00C833C1">
      <w:pPr>
        <w:rPr>
          <w:b/>
        </w:rPr>
      </w:pPr>
    </w:p>
    <w:sectPr w:rsidR="00F44B53" w:rsidRPr="00334A2B" w:rsidSect="00DD3B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D21" w:rsidRDefault="00C45D21" w:rsidP="00DD3B88">
      <w:r>
        <w:separator/>
      </w:r>
    </w:p>
  </w:endnote>
  <w:endnote w:type="continuationSeparator" w:id="0">
    <w:p w:rsidR="00C45D21" w:rsidRDefault="00C45D21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4CF" w:rsidRDefault="006804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1A" w:rsidRPr="00DD3B88" w:rsidRDefault="002C311A" w:rsidP="002C311A">
    <w:pPr>
      <w:jc w:val="right"/>
      <w:rPr>
        <w:b/>
      </w:rPr>
    </w:pPr>
    <w:proofErr w:type="gramStart"/>
    <w:r>
      <w:rPr>
        <w:b/>
      </w:rPr>
      <w:t>G</w:t>
    </w:r>
    <w:r w:rsidR="006804CF">
      <w:rPr>
        <w:b/>
      </w:rPr>
      <w:t>T.INK</w:t>
    </w:r>
    <w:proofErr w:type="gramEnd"/>
    <w:r w:rsidR="006804CF">
      <w:rPr>
        <w:b/>
      </w:rPr>
      <w:t>.316 / REV.01</w:t>
    </w:r>
  </w:p>
  <w:p w:rsidR="002C311A" w:rsidRDefault="002C311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4CF" w:rsidRDefault="006804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D21" w:rsidRDefault="00C45D21" w:rsidP="00DD3B88">
      <w:r>
        <w:separator/>
      </w:r>
    </w:p>
  </w:footnote>
  <w:footnote w:type="continuationSeparator" w:id="0">
    <w:p w:rsidR="00C45D21" w:rsidRDefault="00C45D21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4CF" w:rsidRDefault="006804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4CF" w:rsidRPr="000713DC" w:rsidRDefault="00567AC6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</w:t>
    </w:r>
    <w:r w:rsidR="00787CBC">
      <w:rPr>
        <w:b/>
        <w:sz w:val="28"/>
        <w:szCs w:val="28"/>
      </w:rPr>
      <w:t xml:space="preserve">                 </w:t>
    </w:r>
  </w:p>
  <w:tbl>
    <w:tblPr>
      <w:tblW w:w="5806" w:type="pct"/>
      <w:tblInd w:w="-402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29"/>
      <w:gridCol w:w="4927"/>
      <w:gridCol w:w="3236"/>
    </w:tblGrid>
    <w:tr w:rsidR="006804CF" w:rsidRPr="004968AD" w:rsidTr="006C24F4">
      <w:trPr>
        <w:cantSplit/>
        <w:trHeight w:val="392"/>
      </w:trPr>
      <w:tc>
        <w:tcPr>
          <w:tcW w:w="128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804CF" w:rsidRPr="004968AD" w:rsidRDefault="006804CF" w:rsidP="006804CF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3EEA2DAD" wp14:editId="38E72814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Default="006804CF" w:rsidP="006804CF">
          <w:pPr>
            <w:jc w:val="center"/>
            <w:rPr>
              <w:b/>
              <w:sz w:val="28"/>
              <w:szCs w:val="28"/>
            </w:rPr>
          </w:pPr>
        </w:p>
        <w:p w:rsidR="006804CF" w:rsidRDefault="006804CF" w:rsidP="006804CF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SPOR UZMANI YARDIMCISI</w:t>
          </w:r>
        </w:p>
        <w:p w:rsidR="006804CF" w:rsidRDefault="006804CF" w:rsidP="006804CF">
          <w:pPr>
            <w:jc w:val="center"/>
          </w:pPr>
          <w:r>
            <w:rPr>
              <w:b/>
              <w:sz w:val="28"/>
              <w:szCs w:val="28"/>
            </w:rPr>
            <w:t>GÖREV TANIMI</w:t>
          </w:r>
        </w:p>
        <w:p w:rsidR="006804CF" w:rsidRPr="004968AD" w:rsidRDefault="006804CF" w:rsidP="006804CF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1A623F" w:rsidRDefault="006804CF" w:rsidP="006804CF">
          <w:pPr>
            <w:widowControl w:val="0"/>
            <w:suppressAutoHyphens/>
            <w:spacing w:line="240" w:lineRule="atLeast"/>
            <w:rPr>
              <w:b/>
              <w:i/>
              <w:sz w:val="22"/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1A623F">
            <w:rPr>
              <w:i/>
              <w:sz w:val="22"/>
              <w:lang w:eastAsia="en-US"/>
            </w:rPr>
            <w:t xml:space="preserve">GT-INK. </w:t>
          </w:r>
          <w:r>
            <w:rPr>
              <w:i/>
              <w:sz w:val="22"/>
              <w:lang w:eastAsia="en-US"/>
            </w:rPr>
            <w:t>316</w:t>
          </w:r>
        </w:p>
      </w:tc>
    </w:tr>
    <w:tr w:rsidR="006804CF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widowControl w:val="0"/>
            <w:suppressAutoHyphens/>
            <w:spacing w:line="240" w:lineRule="atLeast"/>
            <w:rPr>
              <w:lang w:eastAsia="en-US"/>
            </w:rPr>
          </w:pPr>
          <w:proofErr w:type="spellStart"/>
          <w:r>
            <w:rPr>
              <w:lang w:eastAsia="en-US"/>
            </w:rPr>
            <w:t>Rev</w:t>
          </w:r>
          <w:proofErr w:type="spellEnd"/>
          <w:r>
            <w:rPr>
              <w:lang w:eastAsia="en-US"/>
            </w:rPr>
            <w:t>. No: 01</w:t>
          </w:r>
        </w:p>
      </w:tc>
    </w:tr>
    <w:tr w:rsidR="006804CF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03.01.2020</w:t>
          </w:r>
        </w:p>
      </w:tc>
    </w:tr>
    <w:tr w:rsidR="006804CF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Revizyon Tarihi: 29.09.2025</w:t>
          </w:r>
        </w:p>
      </w:tc>
    </w:tr>
    <w:tr w:rsidR="006804CF" w:rsidRPr="004968AD" w:rsidTr="006C24F4">
      <w:trPr>
        <w:cantSplit/>
        <w:trHeight w:val="152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804CF" w:rsidRPr="004968AD" w:rsidRDefault="006804CF" w:rsidP="006804CF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Sayfa No: </w:t>
          </w:r>
          <w:r w:rsidRPr="004968AD">
            <w:rPr>
              <w:lang w:eastAsia="en-US"/>
            </w:rPr>
            <w:fldChar w:fldCharType="begin"/>
          </w:r>
          <w:r w:rsidRPr="004968AD">
            <w:rPr>
              <w:lang w:eastAsia="en-US"/>
            </w:rPr>
            <w:instrText>PAGE   \* MERGEFORMAT</w:instrText>
          </w:r>
          <w:r w:rsidRPr="004968AD">
            <w:rPr>
              <w:lang w:eastAsia="en-US"/>
            </w:rPr>
            <w:fldChar w:fldCharType="separate"/>
          </w:r>
          <w:r w:rsidR="00513621">
            <w:rPr>
              <w:noProof/>
              <w:lang w:eastAsia="en-US"/>
            </w:rPr>
            <w:t>3</w:t>
          </w:r>
          <w:r w:rsidRPr="004968AD">
            <w:rPr>
              <w:lang w:eastAsia="en-US"/>
            </w:rPr>
            <w:fldChar w:fldCharType="end"/>
          </w:r>
        </w:p>
      </w:tc>
    </w:tr>
  </w:tbl>
  <w:p w:rsidR="00DD3B88" w:rsidRPr="000713DC" w:rsidRDefault="00DD3B88">
    <w:pPr>
      <w:pStyle w:val="stBilgi"/>
      <w:rPr>
        <w:b/>
        <w:sz w:val="28"/>
        <w:szCs w:val="28"/>
      </w:rPr>
    </w:pPr>
  </w:p>
  <w:p w:rsidR="00787CBC" w:rsidRDefault="00787CB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4CF" w:rsidRDefault="006804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6CC4F98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6"/>
      <w:numFmt w:val="upperRoman"/>
      <w:lvlText w:val="%4."/>
      <w:lvlJc w:val="left"/>
      <w:pPr>
        <w:tabs>
          <w:tab w:val="num" w:pos="3447"/>
        </w:tabs>
        <w:ind w:left="3447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271167A2"/>
    <w:multiLevelType w:val="hybridMultilevel"/>
    <w:tmpl w:val="21FE975E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19D649F"/>
    <w:multiLevelType w:val="hybridMultilevel"/>
    <w:tmpl w:val="063681D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159E0"/>
    <w:rsid w:val="000713DC"/>
    <w:rsid w:val="00081C05"/>
    <w:rsid w:val="000873EF"/>
    <w:rsid w:val="0009171B"/>
    <w:rsid w:val="000E692F"/>
    <w:rsid w:val="00102481"/>
    <w:rsid w:val="001246F0"/>
    <w:rsid w:val="0013740F"/>
    <w:rsid w:val="00164086"/>
    <w:rsid w:val="001832BB"/>
    <w:rsid w:val="001F2D9E"/>
    <w:rsid w:val="001F57EB"/>
    <w:rsid w:val="0020208B"/>
    <w:rsid w:val="00266C96"/>
    <w:rsid w:val="00294988"/>
    <w:rsid w:val="002A48B0"/>
    <w:rsid w:val="002B02D7"/>
    <w:rsid w:val="002C311A"/>
    <w:rsid w:val="002C5674"/>
    <w:rsid w:val="00334A2B"/>
    <w:rsid w:val="00344D0D"/>
    <w:rsid w:val="00376CE6"/>
    <w:rsid w:val="003904BD"/>
    <w:rsid w:val="003B2813"/>
    <w:rsid w:val="003C0CA6"/>
    <w:rsid w:val="003C739D"/>
    <w:rsid w:val="003D7A7A"/>
    <w:rsid w:val="004652A3"/>
    <w:rsid w:val="00476376"/>
    <w:rsid w:val="004A0DCD"/>
    <w:rsid w:val="004A10BD"/>
    <w:rsid w:val="004E66EB"/>
    <w:rsid w:val="00505F69"/>
    <w:rsid w:val="00513621"/>
    <w:rsid w:val="005422F0"/>
    <w:rsid w:val="00543A75"/>
    <w:rsid w:val="00563FE7"/>
    <w:rsid w:val="00567AC6"/>
    <w:rsid w:val="00591C06"/>
    <w:rsid w:val="005C646D"/>
    <w:rsid w:val="005F6F73"/>
    <w:rsid w:val="00613D1B"/>
    <w:rsid w:val="006804CF"/>
    <w:rsid w:val="006B3FF9"/>
    <w:rsid w:val="006C0868"/>
    <w:rsid w:val="00714D57"/>
    <w:rsid w:val="00745AE1"/>
    <w:rsid w:val="0077334C"/>
    <w:rsid w:val="00787AC5"/>
    <w:rsid w:val="00787CBC"/>
    <w:rsid w:val="0079728B"/>
    <w:rsid w:val="00797DB2"/>
    <w:rsid w:val="007B32FF"/>
    <w:rsid w:val="007E56E2"/>
    <w:rsid w:val="007F1C61"/>
    <w:rsid w:val="007F511D"/>
    <w:rsid w:val="007F568D"/>
    <w:rsid w:val="008361E9"/>
    <w:rsid w:val="008525B6"/>
    <w:rsid w:val="00852FA9"/>
    <w:rsid w:val="008637DF"/>
    <w:rsid w:val="008824A2"/>
    <w:rsid w:val="00892CEB"/>
    <w:rsid w:val="00896F50"/>
    <w:rsid w:val="008A6F0F"/>
    <w:rsid w:val="009052C2"/>
    <w:rsid w:val="00924424"/>
    <w:rsid w:val="00924EBF"/>
    <w:rsid w:val="0096376E"/>
    <w:rsid w:val="009710F1"/>
    <w:rsid w:val="00983C86"/>
    <w:rsid w:val="009900A6"/>
    <w:rsid w:val="009C382D"/>
    <w:rsid w:val="00A01989"/>
    <w:rsid w:val="00A0792D"/>
    <w:rsid w:val="00A42371"/>
    <w:rsid w:val="00A51812"/>
    <w:rsid w:val="00A70875"/>
    <w:rsid w:val="00AA79A3"/>
    <w:rsid w:val="00AB2F69"/>
    <w:rsid w:val="00AF1638"/>
    <w:rsid w:val="00B01009"/>
    <w:rsid w:val="00B663B0"/>
    <w:rsid w:val="00B877F6"/>
    <w:rsid w:val="00BB192B"/>
    <w:rsid w:val="00BC4D88"/>
    <w:rsid w:val="00C20BF6"/>
    <w:rsid w:val="00C3350E"/>
    <w:rsid w:val="00C45D21"/>
    <w:rsid w:val="00C5477C"/>
    <w:rsid w:val="00C55EE0"/>
    <w:rsid w:val="00C7137C"/>
    <w:rsid w:val="00C833C1"/>
    <w:rsid w:val="00CB5C7A"/>
    <w:rsid w:val="00CF4099"/>
    <w:rsid w:val="00D31C22"/>
    <w:rsid w:val="00D81A18"/>
    <w:rsid w:val="00D931AC"/>
    <w:rsid w:val="00DA73D5"/>
    <w:rsid w:val="00DD3B88"/>
    <w:rsid w:val="00DF6C90"/>
    <w:rsid w:val="00E439DE"/>
    <w:rsid w:val="00E61C9C"/>
    <w:rsid w:val="00E720B2"/>
    <w:rsid w:val="00E830E1"/>
    <w:rsid w:val="00EA1F46"/>
    <w:rsid w:val="00EA3B04"/>
    <w:rsid w:val="00EA4B60"/>
    <w:rsid w:val="00EB67E5"/>
    <w:rsid w:val="00EC3FC3"/>
    <w:rsid w:val="00F44B04"/>
    <w:rsid w:val="00F44B53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C9B28EB"/>
  <w15:docId w15:val="{B7FBC1C3-7689-4922-96D8-0D31BEE1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NormalWeb">
    <w:name w:val="Normal (Web)"/>
    <w:basedOn w:val="Normal"/>
    <w:uiPriority w:val="99"/>
    <w:rsid w:val="008824A2"/>
    <w:pPr>
      <w:spacing w:before="90" w:after="9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Ecem Poyraz Yıldırım</cp:lastModifiedBy>
  <cp:revision>5</cp:revision>
  <cp:lastPrinted>2012-03-30T08:45:00Z</cp:lastPrinted>
  <dcterms:created xsi:type="dcterms:W3CDTF">2026-09-23T11:21:00Z</dcterms:created>
  <dcterms:modified xsi:type="dcterms:W3CDTF">2026-09-23T13:34:00Z</dcterms:modified>
</cp:coreProperties>
</file>