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01" w:rsidRPr="00DF2D01" w:rsidRDefault="00DF2D01" w:rsidP="00DF2D01">
      <w:pPr>
        <w:shd w:val="clear" w:color="auto" w:fill="4781C3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tr-TR"/>
        </w:rPr>
      </w:pPr>
      <w:r w:rsidRPr="00DF2D01">
        <w:rPr>
          <w:rFonts w:ascii="Arial" w:eastAsia="Times New Roman" w:hAnsi="Arial" w:cs="Arial"/>
          <w:color w:val="FFFFFF"/>
          <w:sz w:val="24"/>
          <w:szCs w:val="24"/>
          <w:lang w:eastAsia="tr-TR"/>
        </w:rPr>
        <w:t>Uygulamalı Bilimler Yüksekokulu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9"/>
        <w:gridCol w:w="2825"/>
        <w:gridCol w:w="2236"/>
        <w:gridCol w:w="2765"/>
        <w:gridCol w:w="3055"/>
      </w:tblGrid>
      <w:tr w:rsidR="00DF2D01" w:rsidRPr="00DF2D01" w:rsidTr="00DF2D0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004990"/>
            <w:tcMar>
              <w:top w:w="135" w:type="dxa"/>
              <w:left w:w="465" w:type="dxa"/>
              <w:bottom w:w="135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  <w:t>Program Adı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004990"/>
            <w:tcMar>
              <w:top w:w="135" w:type="dxa"/>
              <w:left w:w="465" w:type="dxa"/>
              <w:bottom w:w="135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  <w:t>Burs Türü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004990"/>
            <w:tcMar>
              <w:top w:w="135" w:type="dxa"/>
              <w:left w:w="465" w:type="dxa"/>
              <w:bottom w:w="135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  <w:t>Puan Türü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004990"/>
            <w:tcMar>
              <w:top w:w="135" w:type="dxa"/>
              <w:left w:w="465" w:type="dxa"/>
              <w:bottom w:w="135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  <w:t>Toplam Kontenjan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004990"/>
            <w:tcMar>
              <w:top w:w="135" w:type="dxa"/>
              <w:left w:w="465" w:type="dxa"/>
              <w:bottom w:w="135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  <w:t>En Küçük Puan (2016)</w:t>
            </w:r>
          </w:p>
        </w:tc>
      </w:tr>
      <w:tr w:rsidR="00DF2D01" w:rsidRPr="00DF2D01" w:rsidTr="00DF2D01">
        <w:tc>
          <w:tcPr>
            <w:tcW w:w="6219" w:type="dxa"/>
            <w:tcBorders>
              <w:top w:val="single" w:sz="6" w:space="0" w:color="DDDDDD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Bankacılık ve Sigortacılık (YO)</w:t>
            </w:r>
          </w:p>
        </w:tc>
        <w:tc>
          <w:tcPr>
            <w:tcW w:w="2825" w:type="dxa"/>
            <w:tcBorders>
              <w:top w:val="single" w:sz="6" w:space="0" w:color="DDDDDD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2236" w:type="dxa"/>
            <w:tcBorders>
              <w:top w:val="single" w:sz="6" w:space="0" w:color="DDDDDD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2765" w:type="dxa"/>
            <w:tcBorders>
              <w:top w:val="single" w:sz="6" w:space="0" w:color="DDDDDD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3055" w:type="dxa"/>
            <w:tcBorders>
              <w:top w:val="single" w:sz="6" w:space="0" w:color="DDDDDD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318,280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Bankacılık ve Sigortacılık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Bankacılık ve Sigortacılık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Gastronomi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405,584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Gastronomi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311,823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Gastronomi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246,473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Halkla İlişkiler ve Reklamcılık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367,721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Halkla İlişkiler ve Reklamcılık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209,951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Halkla İlişkiler ve Reklamcılık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Havacılık Yönetimi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372,165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Havacılık Yönetimi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211,605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lastRenderedPageBreak/>
              <w:t>Havacılık Yönetimi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Lojistik ve Taşımacılık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318,427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Lojistik ve Taşımacılık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Lojistik ve Taşımacılık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Muhasebe ve Denetim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340,973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Muhasebe ve Denetim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rPr>
          <w:trHeight w:val="1151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Muhasebe ve Denetim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Spor Yöneticiliği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390,852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Spor Yöneticiliği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276,970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Spor Yöneticiliği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lastRenderedPageBreak/>
              <w:t>Turizm ve Otel İşletmeciliği (İngilizce)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385,794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Turizm ve Otel İşletmeciliği (İngilizce)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Turizm ve Otel İşletmeciliği (İngilizce)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Turizm ve Otelcilik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309,211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Turizm ve Otelcilik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Turizm ve Otelcilik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Yeni Medya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351,620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Yeni Medya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Yeni Medya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Yönetim Bilişim Sistemleri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Tam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394,713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Yönetim Bilişim Sistemleri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%50 Burslu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276,814</w:t>
            </w:r>
          </w:p>
        </w:tc>
      </w:tr>
      <w:tr w:rsidR="00DF2D01" w:rsidRPr="00DF2D01" w:rsidTr="00DF2D01"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lastRenderedPageBreak/>
              <w:t>Yönetim Bilişim Sistemleri (YO)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Ücretli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YGS-6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300" w:type="dxa"/>
              <w:left w:w="465" w:type="dxa"/>
              <w:bottom w:w="300" w:type="dxa"/>
              <w:right w:w="465" w:type="dxa"/>
            </w:tcMar>
            <w:vAlign w:val="center"/>
            <w:hideMark/>
          </w:tcPr>
          <w:p w:rsidR="00DF2D01" w:rsidRPr="00DF2D01" w:rsidRDefault="00DF2D01" w:rsidP="00DF2D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</w:pPr>
            <w:r w:rsidRPr="00DF2D0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-</w:t>
            </w:r>
          </w:p>
        </w:tc>
      </w:tr>
    </w:tbl>
    <w:p w:rsidR="0008088B" w:rsidRDefault="0008088B"/>
    <w:sectPr w:rsidR="00080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1A"/>
    <w:rsid w:val="0008088B"/>
    <w:rsid w:val="003F291A"/>
    <w:rsid w:val="00D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Berköz Ünyay</dc:creator>
  <cp:lastModifiedBy>Elif Berköz Ünyay</cp:lastModifiedBy>
  <cp:revision>2</cp:revision>
  <dcterms:created xsi:type="dcterms:W3CDTF">2017-03-28T11:36:00Z</dcterms:created>
  <dcterms:modified xsi:type="dcterms:W3CDTF">2017-03-28T11:36:00Z</dcterms:modified>
</cp:coreProperties>
</file>