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02A41" w14:textId="31771718" w:rsidR="00605A40" w:rsidRPr="00953446" w:rsidRDefault="00605A40" w:rsidP="00953446">
      <w:pPr>
        <w:jc w:val="both"/>
        <w:rPr>
          <w:sz w:val="24"/>
          <w:szCs w:val="24"/>
        </w:rPr>
      </w:pPr>
    </w:p>
    <w:p w14:paraId="3666B137" w14:textId="77777777" w:rsidR="00C15ACB" w:rsidRPr="00C15ACB" w:rsidRDefault="00C15ACB" w:rsidP="00C15ACB">
      <w:pPr>
        <w:rPr>
          <w:rFonts w:cstheme="minorHAnsi"/>
          <w:sz w:val="24"/>
          <w:szCs w:val="24"/>
        </w:rPr>
      </w:pPr>
      <w:r w:rsidRPr="00C15ACB">
        <w:rPr>
          <w:rFonts w:cstheme="minorHAnsi"/>
          <w:sz w:val="24"/>
          <w:szCs w:val="24"/>
        </w:rPr>
        <w:t>Dear Students,</w:t>
      </w:r>
    </w:p>
    <w:p w14:paraId="1CA9584F" w14:textId="69EBE06C" w:rsidR="00C15ACB" w:rsidRPr="00C15ACB" w:rsidRDefault="00C15ACB" w:rsidP="00C15ACB">
      <w:pPr>
        <w:rPr>
          <w:rFonts w:cstheme="minorHAnsi"/>
          <w:sz w:val="24"/>
          <w:szCs w:val="24"/>
        </w:rPr>
      </w:pPr>
      <w:r w:rsidRPr="00C15ACB">
        <w:rPr>
          <w:rFonts w:cstheme="minorHAnsi"/>
          <w:sz w:val="24"/>
          <w:szCs w:val="24"/>
        </w:rPr>
        <w:t xml:space="preserve">As of </w:t>
      </w:r>
      <w:r w:rsidRPr="00B441D9">
        <w:rPr>
          <w:rFonts w:cstheme="minorHAnsi"/>
          <w:b/>
          <w:sz w:val="24"/>
          <w:szCs w:val="24"/>
        </w:rPr>
        <w:t>2022</w:t>
      </w:r>
      <w:r w:rsidRPr="00C15ACB">
        <w:rPr>
          <w:rFonts w:cstheme="minorHAnsi"/>
          <w:sz w:val="24"/>
          <w:szCs w:val="24"/>
        </w:rPr>
        <w:t>, the certificate requests of the students of the institutions where we carry out Pearson Assured Accreditation studies, like other Pearson Assured institutions around the world, should be forwarded to the Foreign Languages ​​Coordinator of the relevant institution.</w:t>
      </w:r>
    </w:p>
    <w:p w14:paraId="27AD938F" w14:textId="7EC11C0E" w:rsidR="00C15ACB" w:rsidRPr="00C15ACB" w:rsidRDefault="00C15ACB" w:rsidP="00C15ACB">
      <w:pPr>
        <w:rPr>
          <w:rFonts w:cstheme="minorHAnsi"/>
          <w:sz w:val="24"/>
          <w:szCs w:val="24"/>
        </w:rPr>
      </w:pPr>
      <w:r w:rsidRPr="00C15ACB">
        <w:rPr>
          <w:rFonts w:cstheme="minorHAnsi"/>
          <w:sz w:val="24"/>
          <w:szCs w:val="24"/>
        </w:rPr>
        <w:t xml:space="preserve">As part of changes to the practices made in the past years, Pearson Assured certificates will be available once until </w:t>
      </w:r>
      <w:r w:rsidRPr="00B441D9">
        <w:rPr>
          <w:rFonts w:cstheme="minorHAnsi"/>
          <w:b/>
          <w:sz w:val="24"/>
          <w:szCs w:val="24"/>
        </w:rPr>
        <w:t>17 July 2022</w:t>
      </w:r>
      <w:r w:rsidRPr="00C15ACB">
        <w:rPr>
          <w:rFonts w:cstheme="minorHAnsi"/>
          <w:sz w:val="24"/>
          <w:szCs w:val="24"/>
        </w:rPr>
        <w:t xml:space="preserve"> at a special discounted price of </w:t>
      </w:r>
      <w:r w:rsidR="004D2680">
        <w:rPr>
          <w:rFonts w:cstheme="minorHAnsi"/>
          <w:b/>
          <w:sz w:val="24"/>
          <w:szCs w:val="24"/>
        </w:rPr>
        <w:t>GBP 12</w:t>
      </w:r>
      <w:r w:rsidRPr="00C15ACB">
        <w:rPr>
          <w:rFonts w:cstheme="minorHAnsi"/>
          <w:sz w:val="24"/>
          <w:szCs w:val="24"/>
        </w:rPr>
        <w:t xml:space="preserve">. However, applications made </w:t>
      </w:r>
      <w:r w:rsidRPr="00B441D9">
        <w:rPr>
          <w:rFonts w:cstheme="minorHAnsi"/>
          <w:b/>
          <w:sz w:val="24"/>
          <w:szCs w:val="24"/>
        </w:rPr>
        <w:t>after</w:t>
      </w:r>
      <w:r w:rsidRPr="00C15ACB">
        <w:rPr>
          <w:rFonts w:cstheme="minorHAnsi"/>
          <w:sz w:val="24"/>
          <w:szCs w:val="24"/>
        </w:rPr>
        <w:t xml:space="preserve"> this date will be submitted at our list price of </w:t>
      </w:r>
      <w:r w:rsidR="004D2680">
        <w:rPr>
          <w:rFonts w:cstheme="minorHAnsi"/>
          <w:b/>
          <w:sz w:val="24"/>
          <w:szCs w:val="24"/>
        </w:rPr>
        <w:t>GBP 55</w:t>
      </w:r>
      <w:bookmarkStart w:id="0" w:name="_GoBack"/>
      <w:bookmarkEnd w:id="0"/>
      <w:r w:rsidRPr="00C15ACB">
        <w:rPr>
          <w:rFonts w:cstheme="minorHAnsi"/>
          <w:sz w:val="24"/>
          <w:szCs w:val="24"/>
        </w:rPr>
        <w:t>, without exception.</w:t>
      </w:r>
    </w:p>
    <w:p w14:paraId="068DF1D8" w14:textId="1434F2D4" w:rsidR="00C15ACB" w:rsidRPr="00C15ACB" w:rsidRDefault="00B441D9" w:rsidP="00C15ACB">
      <w:pPr>
        <w:rPr>
          <w:rFonts w:cstheme="minorHAnsi"/>
          <w:sz w:val="24"/>
          <w:szCs w:val="24"/>
        </w:rPr>
      </w:pPr>
      <w:r w:rsidRPr="00B441D9">
        <w:rPr>
          <w:rFonts w:cstheme="minorHAnsi"/>
          <w:sz w:val="24"/>
          <w:szCs w:val="24"/>
        </w:rPr>
        <w:t xml:space="preserve">As of </w:t>
      </w:r>
      <w:r w:rsidRPr="00B441D9">
        <w:rPr>
          <w:rFonts w:cstheme="minorHAnsi"/>
          <w:b/>
          <w:sz w:val="24"/>
          <w:szCs w:val="24"/>
        </w:rPr>
        <w:t>2018-2019</w:t>
      </w:r>
      <w:r w:rsidRPr="00B441D9">
        <w:rPr>
          <w:rFonts w:cstheme="minorHAnsi"/>
          <w:sz w:val="24"/>
          <w:szCs w:val="24"/>
        </w:rPr>
        <w:t xml:space="preserve">, students who have successfully passed the Istanbul </w:t>
      </w:r>
      <w:proofErr w:type="spellStart"/>
      <w:r w:rsidRPr="00B441D9">
        <w:rPr>
          <w:rFonts w:cstheme="minorHAnsi"/>
          <w:sz w:val="24"/>
          <w:szCs w:val="24"/>
        </w:rPr>
        <w:t>Okan</w:t>
      </w:r>
      <w:proofErr w:type="spellEnd"/>
      <w:r w:rsidRPr="00B441D9">
        <w:rPr>
          <w:rFonts w:cstheme="minorHAnsi"/>
          <w:sz w:val="24"/>
          <w:szCs w:val="24"/>
        </w:rPr>
        <w:t xml:space="preserve"> University </w:t>
      </w:r>
      <w:r w:rsidR="00D82F68">
        <w:rPr>
          <w:rFonts w:cstheme="minorHAnsi"/>
          <w:sz w:val="24"/>
          <w:szCs w:val="24"/>
        </w:rPr>
        <w:t>PACE (Preliminary Academic Course of English</w:t>
      </w:r>
      <w:r w:rsidR="00D82F68" w:rsidRPr="00B441D9">
        <w:rPr>
          <w:rFonts w:cstheme="minorHAnsi"/>
          <w:sz w:val="24"/>
          <w:szCs w:val="24"/>
        </w:rPr>
        <w:t xml:space="preserve">) </w:t>
      </w:r>
      <w:r w:rsidR="00D82F68">
        <w:rPr>
          <w:rFonts w:cstheme="minorHAnsi"/>
          <w:sz w:val="24"/>
          <w:szCs w:val="24"/>
        </w:rPr>
        <w:t xml:space="preserve">OPAE exam </w:t>
      </w:r>
      <w:r w:rsidRPr="00B441D9">
        <w:rPr>
          <w:rFonts w:cstheme="minorHAnsi"/>
          <w:sz w:val="24"/>
          <w:szCs w:val="24"/>
        </w:rPr>
        <w:t>and thus have been entitled to receive the Pearson certificate should send their receipts to the Foreign Languages ​​</w:t>
      </w:r>
      <w:proofErr w:type="spellStart"/>
      <w:r w:rsidRPr="00B441D9">
        <w:rPr>
          <w:rFonts w:cstheme="minorHAnsi"/>
          <w:sz w:val="24"/>
          <w:szCs w:val="24"/>
        </w:rPr>
        <w:t>Coordinatorship</w:t>
      </w:r>
      <w:proofErr w:type="spellEnd"/>
      <w:r w:rsidR="00D82F68">
        <w:rPr>
          <w:rFonts w:cstheme="minorHAnsi"/>
          <w:sz w:val="24"/>
          <w:szCs w:val="24"/>
        </w:rPr>
        <w:t xml:space="preserve"> via email or </w:t>
      </w:r>
      <w:r w:rsidR="00D64BEF">
        <w:rPr>
          <w:rFonts w:cstheme="minorHAnsi"/>
          <w:sz w:val="24"/>
          <w:szCs w:val="24"/>
        </w:rPr>
        <w:t>in-person</w:t>
      </w:r>
      <w:r w:rsidRPr="00B441D9">
        <w:rPr>
          <w:rFonts w:cstheme="minorHAnsi"/>
          <w:sz w:val="24"/>
          <w:szCs w:val="24"/>
        </w:rPr>
        <w:t xml:space="preserve"> after p</w:t>
      </w:r>
      <w:r w:rsidR="0085571E">
        <w:rPr>
          <w:rFonts w:cstheme="minorHAnsi"/>
          <w:sz w:val="24"/>
          <w:szCs w:val="24"/>
        </w:rPr>
        <w:t>aying the fee to the following S</w:t>
      </w:r>
      <w:r w:rsidRPr="00B441D9">
        <w:rPr>
          <w:rFonts w:cstheme="minorHAnsi"/>
          <w:sz w:val="24"/>
          <w:szCs w:val="24"/>
        </w:rPr>
        <w:t xml:space="preserve">terling account. The names will be entered into the system, and the application for all certificates will be sent to the UK at once on </w:t>
      </w:r>
      <w:r w:rsidRPr="00B441D9">
        <w:rPr>
          <w:rFonts w:cstheme="minorHAnsi"/>
          <w:b/>
          <w:sz w:val="24"/>
          <w:szCs w:val="24"/>
        </w:rPr>
        <w:t>17 July 2022</w:t>
      </w:r>
      <w:r w:rsidR="00D82F68">
        <w:rPr>
          <w:rFonts w:cstheme="minorHAnsi"/>
          <w:b/>
          <w:sz w:val="24"/>
          <w:szCs w:val="24"/>
        </w:rPr>
        <w:t xml:space="preserve"> </w:t>
      </w:r>
      <w:r w:rsidR="00D82F68" w:rsidRPr="00D82F68">
        <w:rPr>
          <w:rFonts w:cstheme="minorHAnsi"/>
          <w:sz w:val="24"/>
          <w:szCs w:val="24"/>
        </w:rPr>
        <w:t>for this year</w:t>
      </w:r>
      <w:r w:rsidRPr="00D82F68">
        <w:rPr>
          <w:rFonts w:cstheme="minorHAnsi"/>
          <w:sz w:val="24"/>
          <w:szCs w:val="24"/>
        </w:rPr>
        <w:t>,</w:t>
      </w:r>
      <w:r w:rsidRPr="00B441D9">
        <w:rPr>
          <w:rFonts w:cstheme="minorHAnsi"/>
          <w:sz w:val="24"/>
          <w:szCs w:val="24"/>
        </w:rPr>
        <w:t xml:space="preserve"> and the certificates can be obtained from the </w:t>
      </w:r>
      <w:proofErr w:type="spellStart"/>
      <w:r w:rsidRPr="00B441D9">
        <w:rPr>
          <w:rFonts w:cstheme="minorHAnsi"/>
          <w:sz w:val="24"/>
          <w:szCs w:val="24"/>
        </w:rPr>
        <w:t>Okan</w:t>
      </w:r>
      <w:proofErr w:type="spellEnd"/>
      <w:r w:rsidRPr="00B441D9">
        <w:rPr>
          <w:rFonts w:cstheme="minorHAnsi"/>
          <w:sz w:val="24"/>
          <w:szCs w:val="24"/>
        </w:rPr>
        <w:t xml:space="preserve"> University Foreign Languages ​​</w:t>
      </w:r>
      <w:proofErr w:type="spellStart"/>
      <w:r w:rsidRPr="00FF0438">
        <w:rPr>
          <w:rFonts w:cstheme="minorHAnsi"/>
          <w:sz w:val="24"/>
          <w:szCs w:val="24"/>
          <w:lang w:val="en-US"/>
        </w:rPr>
        <w:t>Coordinator</w:t>
      </w:r>
      <w:r w:rsidR="00A17F88" w:rsidRPr="00FF0438">
        <w:rPr>
          <w:rFonts w:cstheme="minorHAnsi"/>
          <w:sz w:val="24"/>
          <w:szCs w:val="24"/>
          <w:lang w:val="en-US"/>
        </w:rPr>
        <w:t>ship</w:t>
      </w:r>
      <w:proofErr w:type="spellEnd"/>
      <w:r w:rsidRPr="00B441D9">
        <w:rPr>
          <w:rFonts w:cstheme="minorHAnsi"/>
          <w:sz w:val="24"/>
          <w:szCs w:val="24"/>
        </w:rPr>
        <w:t xml:space="preserve"> </w:t>
      </w:r>
      <w:r w:rsidR="007575BD">
        <w:rPr>
          <w:rFonts w:cstheme="minorHAnsi"/>
          <w:sz w:val="24"/>
          <w:szCs w:val="24"/>
        </w:rPr>
        <w:t>within</w:t>
      </w:r>
      <w:r w:rsidRPr="00B441D9">
        <w:rPr>
          <w:rFonts w:cstheme="minorHAnsi"/>
          <w:sz w:val="24"/>
          <w:szCs w:val="24"/>
        </w:rPr>
        <w:t xml:space="preserve"> 1 month.</w:t>
      </w:r>
    </w:p>
    <w:p w14:paraId="0E839D86" w14:textId="77777777" w:rsidR="00C15ACB" w:rsidRPr="00C15ACB" w:rsidRDefault="00C15ACB" w:rsidP="00C15ACB">
      <w:pPr>
        <w:rPr>
          <w:rFonts w:cstheme="minorHAnsi"/>
          <w:sz w:val="24"/>
          <w:szCs w:val="24"/>
        </w:rPr>
      </w:pPr>
    </w:p>
    <w:p w14:paraId="6A3EDE0A" w14:textId="77777777" w:rsidR="00C15ACB" w:rsidRPr="00C15ACB" w:rsidRDefault="00C15ACB" w:rsidP="00C15ACB">
      <w:pPr>
        <w:rPr>
          <w:rFonts w:cstheme="minorHAnsi"/>
          <w:sz w:val="24"/>
          <w:szCs w:val="24"/>
        </w:rPr>
      </w:pPr>
      <w:r w:rsidRPr="00C15ACB">
        <w:rPr>
          <w:rFonts w:cstheme="minorHAnsi"/>
          <w:sz w:val="24"/>
          <w:szCs w:val="24"/>
        </w:rPr>
        <w:t>Payment information</w:t>
      </w:r>
    </w:p>
    <w:p w14:paraId="08D926F6" w14:textId="77777777" w:rsidR="00C15ACB" w:rsidRPr="00C15ACB" w:rsidRDefault="00C15ACB" w:rsidP="00C15ACB">
      <w:pPr>
        <w:rPr>
          <w:rFonts w:cstheme="minorHAnsi"/>
          <w:sz w:val="24"/>
          <w:szCs w:val="24"/>
        </w:rPr>
      </w:pPr>
      <w:r w:rsidRPr="00C15ACB">
        <w:rPr>
          <w:rFonts w:cstheme="minorHAnsi"/>
          <w:sz w:val="24"/>
          <w:szCs w:val="24"/>
        </w:rPr>
        <w:t>Name/Title: ISTANBUL OKAN UNIVERSITY</w:t>
      </w:r>
    </w:p>
    <w:p w14:paraId="0DB8727A" w14:textId="77777777" w:rsidR="00C15ACB" w:rsidRPr="00C15ACB" w:rsidRDefault="00C15ACB" w:rsidP="00C15ACB">
      <w:pPr>
        <w:rPr>
          <w:rFonts w:cstheme="minorHAnsi"/>
          <w:sz w:val="24"/>
          <w:szCs w:val="24"/>
        </w:rPr>
      </w:pPr>
      <w:proofErr w:type="gramStart"/>
      <w:r w:rsidRPr="00C15ACB">
        <w:rPr>
          <w:rFonts w:cstheme="minorHAnsi"/>
          <w:sz w:val="24"/>
          <w:szCs w:val="24"/>
        </w:rPr>
        <w:t>IBAN :</w:t>
      </w:r>
      <w:proofErr w:type="gramEnd"/>
      <w:r w:rsidRPr="00C15ACB">
        <w:rPr>
          <w:rFonts w:cstheme="minorHAnsi"/>
          <w:sz w:val="24"/>
          <w:szCs w:val="24"/>
        </w:rPr>
        <w:t xml:space="preserve"> TR060001500158048013272361</w:t>
      </w:r>
    </w:p>
    <w:p w14:paraId="780C7441" w14:textId="77777777" w:rsidR="00C15ACB" w:rsidRPr="00C15ACB" w:rsidRDefault="00C15ACB" w:rsidP="00C15ACB">
      <w:pPr>
        <w:rPr>
          <w:rFonts w:cstheme="minorHAnsi"/>
          <w:sz w:val="24"/>
          <w:szCs w:val="24"/>
        </w:rPr>
      </w:pPr>
      <w:r w:rsidRPr="00C15ACB">
        <w:rPr>
          <w:rFonts w:cstheme="minorHAnsi"/>
          <w:sz w:val="24"/>
          <w:szCs w:val="24"/>
        </w:rPr>
        <w:t xml:space="preserve">Bank: </w:t>
      </w:r>
      <w:proofErr w:type="spellStart"/>
      <w:r w:rsidRPr="00C15ACB">
        <w:rPr>
          <w:rFonts w:cstheme="minorHAnsi"/>
          <w:sz w:val="24"/>
          <w:szCs w:val="24"/>
        </w:rPr>
        <w:t>Vakıfbank</w:t>
      </w:r>
      <w:proofErr w:type="spellEnd"/>
      <w:r w:rsidRPr="00C15ACB">
        <w:rPr>
          <w:rFonts w:cstheme="minorHAnsi"/>
          <w:sz w:val="24"/>
          <w:szCs w:val="24"/>
        </w:rPr>
        <w:t xml:space="preserve">/ </w:t>
      </w:r>
      <w:proofErr w:type="spellStart"/>
      <w:r w:rsidRPr="00C15ACB">
        <w:rPr>
          <w:rFonts w:cstheme="minorHAnsi"/>
          <w:sz w:val="24"/>
          <w:szCs w:val="24"/>
        </w:rPr>
        <w:t>Kadıköy</w:t>
      </w:r>
      <w:proofErr w:type="spellEnd"/>
      <w:r w:rsidRPr="00C15ACB">
        <w:rPr>
          <w:rFonts w:cstheme="minorHAnsi"/>
          <w:sz w:val="24"/>
          <w:szCs w:val="24"/>
        </w:rPr>
        <w:t xml:space="preserve"> branch.</w:t>
      </w:r>
    </w:p>
    <w:p w14:paraId="10D4DBD3" w14:textId="77777777" w:rsidR="00C15ACB" w:rsidRPr="00C15ACB" w:rsidRDefault="00C15ACB" w:rsidP="00C15ACB">
      <w:pPr>
        <w:rPr>
          <w:rFonts w:cstheme="minorHAnsi"/>
          <w:sz w:val="24"/>
          <w:szCs w:val="24"/>
        </w:rPr>
      </w:pPr>
      <w:r w:rsidRPr="00C15ACB">
        <w:rPr>
          <w:rFonts w:cstheme="minorHAnsi"/>
          <w:sz w:val="24"/>
          <w:szCs w:val="24"/>
        </w:rPr>
        <w:t xml:space="preserve">Account </w:t>
      </w:r>
      <w:proofErr w:type="gramStart"/>
      <w:r w:rsidRPr="00C15ACB">
        <w:rPr>
          <w:rFonts w:cstheme="minorHAnsi"/>
          <w:sz w:val="24"/>
          <w:szCs w:val="24"/>
        </w:rPr>
        <w:t>Type :</w:t>
      </w:r>
      <w:proofErr w:type="gramEnd"/>
      <w:r w:rsidRPr="00C15ACB">
        <w:rPr>
          <w:rFonts w:cstheme="minorHAnsi"/>
          <w:sz w:val="24"/>
          <w:szCs w:val="24"/>
        </w:rPr>
        <w:t xml:space="preserve"> GBP</w:t>
      </w:r>
    </w:p>
    <w:p w14:paraId="5101EB05" w14:textId="55BF5B1A" w:rsidR="00C15ACB" w:rsidRDefault="00184C9F" w:rsidP="00C15ACB">
      <w:pPr>
        <w:rPr>
          <w:rFonts w:cstheme="minorHAnsi"/>
          <w:sz w:val="24"/>
          <w:szCs w:val="24"/>
        </w:rPr>
      </w:pPr>
      <w:r>
        <w:rPr>
          <w:rFonts w:cstheme="minorHAnsi"/>
          <w:sz w:val="24"/>
          <w:szCs w:val="24"/>
        </w:rPr>
        <w:t xml:space="preserve">Email address for the receipts: </w:t>
      </w:r>
      <w:hyperlink r:id="rId6" w:history="1">
        <w:r w:rsidRPr="006333D7">
          <w:rPr>
            <w:rStyle w:val="Kpr"/>
            <w:rFonts w:cstheme="minorHAnsi"/>
            <w:sz w:val="24"/>
            <w:szCs w:val="24"/>
          </w:rPr>
          <w:t>fldinfo@okan.edu.tr</w:t>
        </w:r>
      </w:hyperlink>
    </w:p>
    <w:p w14:paraId="647D20E8" w14:textId="77777777" w:rsidR="00184C9F" w:rsidRPr="00C15ACB" w:rsidRDefault="00184C9F" w:rsidP="00C15ACB">
      <w:pPr>
        <w:rPr>
          <w:rFonts w:cstheme="minorHAnsi"/>
          <w:sz w:val="24"/>
          <w:szCs w:val="24"/>
        </w:rPr>
      </w:pPr>
    </w:p>
    <w:p w14:paraId="51A1EF97" w14:textId="77777777" w:rsidR="00C15ACB" w:rsidRPr="00C15ACB" w:rsidRDefault="00C15ACB" w:rsidP="00C15ACB">
      <w:pPr>
        <w:rPr>
          <w:rFonts w:cstheme="minorHAnsi"/>
          <w:sz w:val="24"/>
          <w:szCs w:val="24"/>
        </w:rPr>
      </w:pPr>
    </w:p>
    <w:p w14:paraId="4C71465A" w14:textId="77777777" w:rsidR="00C15ACB" w:rsidRPr="00C15ACB" w:rsidRDefault="00C15ACB" w:rsidP="00C15ACB">
      <w:pPr>
        <w:rPr>
          <w:rFonts w:cstheme="minorHAnsi"/>
          <w:sz w:val="24"/>
          <w:szCs w:val="24"/>
        </w:rPr>
      </w:pPr>
      <w:r w:rsidRPr="00C15ACB">
        <w:rPr>
          <w:rFonts w:cstheme="minorHAnsi"/>
          <w:sz w:val="24"/>
          <w:szCs w:val="24"/>
        </w:rPr>
        <w:t xml:space="preserve">                                                                     </w:t>
      </w:r>
    </w:p>
    <w:p w14:paraId="5C5E8A0B" w14:textId="2F3112FF" w:rsidR="009E1B40" w:rsidRDefault="00C15ACB" w:rsidP="00C15ACB">
      <w:r w:rsidRPr="00C15ACB">
        <w:rPr>
          <w:rFonts w:cstheme="minorHAnsi"/>
          <w:sz w:val="24"/>
          <w:szCs w:val="24"/>
        </w:rPr>
        <w:t xml:space="preserve">                                   </w:t>
      </w:r>
      <w:r>
        <w:rPr>
          <w:rFonts w:cstheme="minorHAnsi"/>
          <w:sz w:val="24"/>
          <w:szCs w:val="24"/>
        </w:rPr>
        <w:t xml:space="preserve">                         </w:t>
      </w:r>
      <w:r w:rsidRPr="00C15ACB">
        <w:rPr>
          <w:rFonts w:cstheme="minorHAnsi"/>
          <w:sz w:val="24"/>
          <w:szCs w:val="24"/>
        </w:rPr>
        <w:t>Pearson International Q</w:t>
      </w:r>
      <w:r>
        <w:rPr>
          <w:rFonts w:cstheme="minorHAnsi"/>
          <w:sz w:val="24"/>
          <w:szCs w:val="24"/>
        </w:rPr>
        <w:t xml:space="preserve">ualifications and Accreditation </w:t>
      </w:r>
      <w:r w:rsidRPr="00C15ACB">
        <w:rPr>
          <w:rFonts w:cstheme="minorHAnsi"/>
          <w:sz w:val="24"/>
          <w:szCs w:val="24"/>
        </w:rPr>
        <w:t>Unit</w:t>
      </w:r>
    </w:p>
    <w:p w14:paraId="0923B3F7" w14:textId="77777777" w:rsidR="009E1B40" w:rsidRPr="009E1B40" w:rsidRDefault="009E1B40" w:rsidP="009E1B40"/>
    <w:sectPr w:rsidR="009E1B40" w:rsidRPr="009E1B4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63B9F" w14:textId="77777777" w:rsidR="0074357C" w:rsidRDefault="0074357C" w:rsidP="00C877FC">
      <w:pPr>
        <w:spacing w:after="0" w:line="240" w:lineRule="auto"/>
      </w:pPr>
      <w:r>
        <w:separator/>
      </w:r>
    </w:p>
  </w:endnote>
  <w:endnote w:type="continuationSeparator" w:id="0">
    <w:p w14:paraId="3E854CB4" w14:textId="77777777" w:rsidR="0074357C" w:rsidRDefault="0074357C" w:rsidP="00C8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7523F" w14:textId="77777777" w:rsidR="0074357C" w:rsidRDefault="0074357C" w:rsidP="00C877FC">
      <w:pPr>
        <w:spacing w:after="0" w:line="240" w:lineRule="auto"/>
      </w:pPr>
      <w:r>
        <w:separator/>
      </w:r>
    </w:p>
  </w:footnote>
  <w:footnote w:type="continuationSeparator" w:id="0">
    <w:p w14:paraId="5387526A" w14:textId="77777777" w:rsidR="0074357C" w:rsidRDefault="0074357C" w:rsidP="00C87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2ADE8" w14:textId="396748B3" w:rsidR="00C877FC" w:rsidRDefault="00C877FC" w:rsidP="00C877FC">
    <w:pPr>
      <w:pStyle w:val="stBilgi"/>
      <w:jc w:val="right"/>
    </w:pPr>
    <w:r>
      <w:rPr>
        <w:noProof/>
        <w:lang w:val="tr-TR" w:eastAsia="tr-TR"/>
      </w:rPr>
      <w:drawing>
        <wp:inline distT="0" distB="0" distL="0" distR="0" wp14:anchorId="3385A9BC" wp14:editId="60EDEA59">
          <wp:extent cx="997247"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286" cy="79532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35"/>
    <w:rsid w:val="000479B4"/>
    <w:rsid w:val="0012055E"/>
    <w:rsid w:val="00137D8D"/>
    <w:rsid w:val="00160305"/>
    <w:rsid w:val="00172132"/>
    <w:rsid w:val="001733B6"/>
    <w:rsid w:val="00184C9F"/>
    <w:rsid w:val="00246F04"/>
    <w:rsid w:val="002858C3"/>
    <w:rsid w:val="002A0964"/>
    <w:rsid w:val="004B2C2E"/>
    <w:rsid w:val="004D2680"/>
    <w:rsid w:val="004E1756"/>
    <w:rsid w:val="005432AC"/>
    <w:rsid w:val="00605A40"/>
    <w:rsid w:val="006A5981"/>
    <w:rsid w:val="006F1164"/>
    <w:rsid w:val="00717E96"/>
    <w:rsid w:val="0074357C"/>
    <w:rsid w:val="007575BD"/>
    <w:rsid w:val="007E4C56"/>
    <w:rsid w:val="007F4A03"/>
    <w:rsid w:val="008071A2"/>
    <w:rsid w:val="0085571E"/>
    <w:rsid w:val="00877B10"/>
    <w:rsid w:val="0090130A"/>
    <w:rsid w:val="00953446"/>
    <w:rsid w:val="00954BFE"/>
    <w:rsid w:val="009E1B40"/>
    <w:rsid w:val="009F1A89"/>
    <w:rsid w:val="00A17F88"/>
    <w:rsid w:val="00A46536"/>
    <w:rsid w:val="00A70813"/>
    <w:rsid w:val="00B378EB"/>
    <w:rsid w:val="00B441D9"/>
    <w:rsid w:val="00B96A1A"/>
    <w:rsid w:val="00C15ACB"/>
    <w:rsid w:val="00C351C6"/>
    <w:rsid w:val="00C57A35"/>
    <w:rsid w:val="00C670CA"/>
    <w:rsid w:val="00C67B82"/>
    <w:rsid w:val="00C877FC"/>
    <w:rsid w:val="00CA0E6D"/>
    <w:rsid w:val="00D31083"/>
    <w:rsid w:val="00D64BEF"/>
    <w:rsid w:val="00D82F68"/>
    <w:rsid w:val="00E5710D"/>
    <w:rsid w:val="00E64A57"/>
    <w:rsid w:val="00E8526F"/>
    <w:rsid w:val="00E91A66"/>
    <w:rsid w:val="00EE5534"/>
    <w:rsid w:val="00F624A7"/>
    <w:rsid w:val="00FB16DC"/>
    <w:rsid w:val="00FF04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2C3A"/>
  <w15:chartTrackingRefBased/>
  <w15:docId w15:val="{B6F6C2CE-C78F-48FE-9D06-E85E693B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A35"/>
    <w:pPr>
      <w:spacing w:after="200" w:line="276" w:lineRule="auto"/>
    </w:pPr>
    <w:rPr>
      <w:rFonts w:eastAsiaTheme="minorEastAsia"/>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877F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77FC"/>
    <w:rPr>
      <w:rFonts w:eastAsiaTheme="minorEastAsia"/>
      <w:lang w:val="en-GB" w:eastAsia="en-GB"/>
    </w:rPr>
  </w:style>
  <w:style w:type="paragraph" w:styleId="AltBilgi">
    <w:name w:val="footer"/>
    <w:basedOn w:val="Normal"/>
    <w:link w:val="AltBilgiChar"/>
    <w:uiPriority w:val="99"/>
    <w:unhideWhenUsed/>
    <w:rsid w:val="00C877F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77FC"/>
    <w:rPr>
      <w:rFonts w:eastAsiaTheme="minorEastAsia"/>
      <w:lang w:val="en-GB" w:eastAsia="en-GB"/>
    </w:rPr>
  </w:style>
  <w:style w:type="table" w:styleId="TabloKlavuzu">
    <w:name w:val="Table Grid"/>
    <w:basedOn w:val="NormalTablo"/>
    <w:uiPriority w:val="39"/>
    <w:rsid w:val="00605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84C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ldinfo@okan.edu.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241</Words>
  <Characters>1377</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Sezer, Cem</dc:creator>
  <cp:keywords/>
  <dc:description/>
  <cp:lastModifiedBy>Emre Sancak</cp:lastModifiedBy>
  <cp:revision>12</cp:revision>
  <cp:lastPrinted>2022-06-13T12:46:00Z</cp:lastPrinted>
  <dcterms:created xsi:type="dcterms:W3CDTF">2022-06-13T12:47:00Z</dcterms:created>
  <dcterms:modified xsi:type="dcterms:W3CDTF">2022-06-21T13:45:00Z</dcterms:modified>
</cp:coreProperties>
</file>