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E20B69">
        <w:rPr>
          <w:color w:val="000000"/>
          <w:sz w:val="24"/>
        </w:rPr>
        <w:t>Konservatuvar</w:t>
      </w:r>
      <w:r w:rsidR="00C57E4E">
        <w:rPr>
          <w:color w:val="000000"/>
          <w:sz w:val="24"/>
        </w:rPr>
        <w:t xml:space="preserve"> </w:t>
      </w:r>
      <w:r w:rsidR="00E20B69">
        <w:rPr>
          <w:color w:val="000000"/>
          <w:sz w:val="24"/>
        </w:rPr>
        <w:t>Müzik</w:t>
      </w:r>
      <w:r w:rsidR="00576B88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E20B69">
        <w:rPr>
          <w:b/>
          <w:bCs/>
          <w:color w:val="000000"/>
          <w:sz w:val="24"/>
        </w:rPr>
        <w:t>Öğretim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E20B69" w:rsidRPr="00FF0D4F" w:rsidTr="00207D86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Gülşah Sargın Kaptaş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KONSERVATUVAR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MÜZİK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B69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73,636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56,25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44,18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22,50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B69">
              <w:rPr>
                <w:rFonts w:ascii="Calibri" w:hAnsi="Calibri" w:cs="Calibri"/>
                <w:b/>
                <w:bCs/>
                <w:sz w:val="18"/>
                <w:szCs w:val="18"/>
              </w:rPr>
              <w:t>66,68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B69" w:rsidRPr="00E20B69" w:rsidRDefault="00E20B69" w:rsidP="00E20B69">
            <w:pPr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E20B69" w:rsidRPr="00207D86" w:rsidTr="00B9265C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İrem Ece Gülensoy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KONSERVATUVAR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MÜZİK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B69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71,820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56,25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43,09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22,50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B69">
              <w:rPr>
                <w:rFonts w:ascii="Calibri" w:hAnsi="Calibri" w:cs="Calibri"/>
                <w:b/>
                <w:bCs/>
                <w:sz w:val="18"/>
                <w:szCs w:val="18"/>
              </w:rPr>
              <w:t>65,59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B69" w:rsidRPr="00E20B69" w:rsidRDefault="00E20B69" w:rsidP="00E20B69">
            <w:pPr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E20B69" w:rsidRPr="00207D86" w:rsidTr="00B9265C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Orçun Terzioğlu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KONSERVATUVAR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MÜZİK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B69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73,600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51,25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44,16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20,50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69" w:rsidRPr="00E20B69" w:rsidRDefault="00E20B69" w:rsidP="00E20B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B69">
              <w:rPr>
                <w:rFonts w:ascii="Calibri" w:hAnsi="Calibri" w:cs="Calibri"/>
                <w:b/>
                <w:bCs/>
                <w:sz w:val="18"/>
                <w:szCs w:val="18"/>
              </w:rPr>
              <w:t>64,66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B69" w:rsidRPr="00E20B69" w:rsidRDefault="00E20B69" w:rsidP="00E20B69">
            <w:pPr>
              <w:rPr>
                <w:rFonts w:ascii="Calibri" w:hAnsi="Calibri" w:cs="Calibri"/>
                <w:sz w:val="18"/>
                <w:szCs w:val="18"/>
              </w:rPr>
            </w:pPr>
            <w:r w:rsidRPr="00E20B69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</w:tbl>
    <w:p w:rsidR="00FA4B09" w:rsidRDefault="00FA4B09" w:rsidP="00FA4B09">
      <w:pPr>
        <w:rPr>
          <w:rFonts w:cstheme="minorHAnsi"/>
          <w:sz w:val="18"/>
          <w:szCs w:val="18"/>
        </w:rPr>
      </w:pPr>
    </w:p>
    <w:p w:rsidR="00CA026E" w:rsidRPr="00FF0D4F" w:rsidRDefault="00CA026E" w:rsidP="00FA4B09">
      <w:pPr>
        <w:rPr>
          <w:rFonts w:cstheme="minorHAnsi"/>
          <w:sz w:val="18"/>
          <w:szCs w:val="18"/>
        </w:rPr>
      </w:pPr>
    </w:p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FF0D4F" w:rsidRDefault="00C57E4E" w:rsidP="00E20B69"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E20B69">
              <w:rPr>
                <w:sz w:val="18"/>
                <w:szCs w:val="18"/>
              </w:rPr>
              <w:t>Kongre Merkezi Konservatuvar Toplantı Salonu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E20B69">
              <w:rPr>
                <w:sz w:val="18"/>
                <w:szCs w:val="18"/>
                <w:lang w:eastAsia="tr-TR"/>
              </w:rPr>
              <w:t>10:30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FA4B09" w:rsidRPr="00FA4B09" w:rsidRDefault="00FA4B09" w:rsidP="00FA4B09">
      <w:bookmarkStart w:id="0" w:name="_GoBack"/>
      <w:bookmarkEnd w:id="0"/>
    </w:p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573CB"/>
    <w:rsid w:val="0056481B"/>
    <w:rsid w:val="00564F1B"/>
    <w:rsid w:val="00576B88"/>
    <w:rsid w:val="00583A74"/>
    <w:rsid w:val="005C261B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678F4"/>
    <w:rsid w:val="00770529"/>
    <w:rsid w:val="00782C3D"/>
    <w:rsid w:val="00786A3A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0B69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1456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72</cp:revision>
  <dcterms:created xsi:type="dcterms:W3CDTF">2019-02-01T12:58:00Z</dcterms:created>
  <dcterms:modified xsi:type="dcterms:W3CDTF">2025-10-02T14:24:00Z</dcterms:modified>
</cp:coreProperties>
</file>