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2A19EA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9B6312" w:rsidRPr="00D30F0F" w:rsidTr="00EC271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12" w:rsidRPr="00D30F0F" w:rsidRDefault="009B6312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Default="009B6312" w:rsidP="009B631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9B6312" w:rsidRDefault="009B6312" w:rsidP="009B631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9B6312" w:rsidRDefault="009B6312" w:rsidP="009B631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numarası tek olanlar</w:t>
            </w:r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9B6312" w:rsidRDefault="009B6312" w:rsidP="009B631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9B6312" w:rsidRPr="00617ACD" w:rsidRDefault="009B6312" w:rsidP="009B63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</w:tr>
      <w:tr w:rsidR="009B6312" w:rsidRPr="00D30F0F" w:rsidTr="00EC271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12" w:rsidRPr="00D30F0F" w:rsidRDefault="009B6312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6312" w:rsidRPr="00D30F0F" w:rsidTr="006F0D53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12" w:rsidRPr="00D30F0F" w:rsidRDefault="009B6312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12" w:rsidRDefault="009B6312" w:rsidP="009B631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9B6312" w:rsidRDefault="009B6312" w:rsidP="009B631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9B6312" w:rsidRDefault="009B6312" w:rsidP="009B631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numarası </w:t>
            </w:r>
            <w:r w:rsidR="005F73AA">
              <w:rPr>
                <w:rFonts w:ascii="Calibri" w:hAnsi="Calibri" w:cs="Times New Roman"/>
                <w:b/>
                <w:sz w:val="20"/>
                <w:szCs w:val="20"/>
              </w:rPr>
              <w:t>çift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olanlar</w:t>
            </w:r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9B6312" w:rsidRDefault="009B6312" w:rsidP="009B631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9B6312" w:rsidRPr="00617ACD" w:rsidRDefault="009B6312" w:rsidP="009B63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</w:tr>
      <w:tr w:rsidR="009B6312" w:rsidRPr="00D30F0F" w:rsidTr="006F0D53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312" w:rsidRPr="00D30F0F" w:rsidRDefault="009B6312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312" w:rsidRPr="00617ACD" w:rsidRDefault="009B6312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2D" w:rsidRPr="00A86E2D" w:rsidRDefault="00A86E2D" w:rsidP="00A86E2D">
            <w:pPr>
              <w:rPr>
                <w:rFonts w:cs="Times New Roman"/>
                <w:sz w:val="20"/>
                <w:szCs w:val="20"/>
              </w:rPr>
            </w:pPr>
            <w:r w:rsidRPr="00A86E2D">
              <w:rPr>
                <w:rFonts w:cs="Times New Roman"/>
                <w:sz w:val="20"/>
                <w:szCs w:val="20"/>
              </w:rPr>
              <w:t>EGTP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6E2D">
              <w:rPr>
                <w:rFonts w:cs="Times New Roman"/>
                <w:sz w:val="20"/>
                <w:szCs w:val="20"/>
              </w:rPr>
              <w:t>102</w:t>
            </w:r>
            <w:r>
              <w:rPr>
                <w:rFonts w:cs="Times New Roman"/>
                <w:sz w:val="20"/>
                <w:szCs w:val="20"/>
              </w:rPr>
              <w:t>+EGT 152</w:t>
            </w:r>
          </w:p>
          <w:p w:rsidR="00A86E2D" w:rsidRDefault="00A86E2D" w:rsidP="00A86E2D">
            <w:pPr>
              <w:rPr>
                <w:rFonts w:cs="Times New Roman"/>
                <w:sz w:val="20"/>
                <w:szCs w:val="20"/>
              </w:rPr>
            </w:pPr>
            <w:r w:rsidRPr="00A86E2D">
              <w:rPr>
                <w:rFonts w:cs="Times New Roman"/>
                <w:sz w:val="20"/>
                <w:szCs w:val="20"/>
              </w:rPr>
              <w:t>Eğitim Psikolojisi</w:t>
            </w:r>
          </w:p>
          <w:p w:rsidR="00A86E2D" w:rsidRPr="00A86E2D" w:rsidRDefault="00A86E2D" w:rsidP="00A86E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004B08" w:rsidRPr="00617ACD" w:rsidRDefault="00A86E2D" w:rsidP="00A86E2D">
            <w:pPr>
              <w:rPr>
                <w:rFonts w:cs="Times New Roman"/>
                <w:sz w:val="20"/>
                <w:szCs w:val="20"/>
              </w:rPr>
            </w:pPr>
            <w:r w:rsidRPr="00A86E2D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6E2D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6E2D">
              <w:rPr>
                <w:rFonts w:cs="Times New Roman"/>
                <w:sz w:val="20"/>
                <w:szCs w:val="20"/>
              </w:rPr>
              <w:t>Üyesi Muharrem Köklü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2A19EA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D279F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D279FC" w:rsidRDefault="00D279FC" w:rsidP="00D279FC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EGTP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9FC">
              <w:rPr>
                <w:rFonts w:cs="Times New Roman"/>
                <w:sz w:val="20"/>
                <w:szCs w:val="20"/>
              </w:rPr>
              <w:t>172</w:t>
            </w:r>
          </w:p>
          <w:p w:rsidR="00D279FC" w:rsidRDefault="00D279FC" w:rsidP="00D279FC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Türk Eğitim Tarihi</w:t>
            </w:r>
          </w:p>
          <w:p w:rsidR="00D279FC" w:rsidRPr="00D279FC" w:rsidRDefault="00D279FC" w:rsidP="00D279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F2381" w:rsidRPr="00617ACD" w:rsidRDefault="00D279FC" w:rsidP="00D279FC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9FC">
              <w:rPr>
                <w:rFonts w:cs="Times New Roman"/>
                <w:sz w:val="20"/>
                <w:szCs w:val="20"/>
              </w:rPr>
              <w:t>Dr. Gülsün Baskan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A6" w:rsidRPr="002056A6" w:rsidRDefault="002056A6" w:rsidP="002056A6">
            <w:pPr>
              <w:rPr>
                <w:rFonts w:cs="Times New Roman"/>
                <w:sz w:val="20"/>
                <w:szCs w:val="20"/>
              </w:rPr>
            </w:pPr>
            <w:r w:rsidRPr="002056A6">
              <w:rPr>
                <w:rFonts w:cs="Times New Roman"/>
                <w:sz w:val="20"/>
                <w:szCs w:val="20"/>
              </w:rPr>
              <w:t>ÖZEP205</w:t>
            </w:r>
          </w:p>
          <w:p w:rsidR="002056A6" w:rsidRDefault="002056A6" w:rsidP="002056A6">
            <w:pPr>
              <w:rPr>
                <w:rFonts w:cs="Times New Roman"/>
                <w:sz w:val="20"/>
                <w:szCs w:val="20"/>
              </w:rPr>
            </w:pPr>
            <w:r w:rsidRPr="002056A6">
              <w:rPr>
                <w:rFonts w:cs="Times New Roman"/>
                <w:sz w:val="20"/>
                <w:szCs w:val="20"/>
              </w:rPr>
              <w:t>Özel Eğitimde Değerlendirme</w:t>
            </w:r>
          </w:p>
          <w:p w:rsidR="002056A6" w:rsidRPr="002056A6" w:rsidRDefault="002056A6" w:rsidP="002056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6F2381" w:rsidRPr="00617ACD" w:rsidRDefault="002056A6" w:rsidP="002056A6">
            <w:pPr>
              <w:rPr>
                <w:rFonts w:cs="Times New Roman"/>
                <w:sz w:val="20"/>
                <w:szCs w:val="20"/>
              </w:rPr>
            </w:pPr>
            <w:r w:rsidRPr="002056A6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Gör. </w:t>
            </w:r>
            <w:r w:rsidRPr="005F73AA">
              <w:rPr>
                <w:rFonts w:cs="Times New Roman"/>
                <w:sz w:val="20"/>
                <w:szCs w:val="20"/>
              </w:rPr>
              <w:t xml:space="preserve">Sema </w:t>
            </w:r>
            <w:r>
              <w:rPr>
                <w:rFonts w:cs="Times New Roman"/>
                <w:sz w:val="20"/>
                <w:szCs w:val="20"/>
              </w:rPr>
              <w:t>Güvenç</w:t>
            </w: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514F" w:rsidRPr="00D30F0F" w:rsidTr="00062A90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F" w:rsidRPr="00D30F0F" w:rsidRDefault="00FD514F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4F" w:rsidRPr="00FD514F" w:rsidRDefault="00FD514F" w:rsidP="00FD514F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EGT241</w:t>
            </w:r>
          </w:p>
          <w:p w:rsidR="00FD514F" w:rsidRDefault="00FD514F" w:rsidP="00FD514F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FD514F" w:rsidRPr="00FD514F" w:rsidRDefault="00FD514F" w:rsidP="00FD51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FD514F" w:rsidRDefault="00FD514F" w:rsidP="00FD514F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14F">
              <w:rPr>
                <w:rFonts w:cs="Times New Roman"/>
                <w:sz w:val="20"/>
                <w:szCs w:val="20"/>
              </w:rPr>
              <w:t>Dr. Aytaç Göğüş</w:t>
            </w:r>
          </w:p>
          <w:p w:rsidR="00FD514F" w:rsidRPr="00617ACD" w:rsidRDefault="00FD514F" w:rsidP="00FD51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</w:tr>
      <w:tr w:rsidR="00FD514F" w:rsidRPr="00D30F0F" w:rsidTr="00062A90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4F" w:rsidRPr="00D30F0F" w:rsidRDefault="00FD514F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F" w:rsidRPr="00617ACD" w:rsidRDefault="00FD514F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1843"/>
        <w:gridCol w:w="2126"/>
        <w:gridCol w:w="2410"/>
        <w:gridCol w:w="2693"/>
      </w:tblGrid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Default="006A5815" w:rsidP="006A5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 211</w:t>
            </w:r>
          </w:p>
          <w:p w:rsidR="006A5815" w:rsidRDefault="006A5815" w:rsidP="006A5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Ölçme ve Değerlendirme</w:t>
            </w:r>
          </w:p>
          <w:p w:rsidR="006A5815" w:rsidRDefault="006A5815" w:rsidP="006A581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A224</w:t>
            </w:r>
          </w:p>
          <w:p w:rsidR="006A5815" w:rsidRPr="006A5815" w:rsidRDefault="006A5815" w:rsidP="006A5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Döndü Bahar Şahin Sarkın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AA" w:rsidRPr="005F73AA" w:rsidRDefault="005F73AA" w:rsidP="005F73AA">
            <w:pPr>
              <w:rPr>
                <w:rFonts w:cs="Times New Roman"/>
                <w:sz w:val="20"/>
                <w:szCs w:val="20"/>
              </w:rPr>
            </w:pPr>
            <w:r w:rsidRPr="005F73AA">
              <w:rPr>
                <w:rFonts w:cs="Times New Roman"/>
                <w:sz w:val="20"/>
                <w:szCs w:val="20"/>
              </w:rPr>
              <w:t>ÖZE</w:t>
            </w:r>
            <w:r w:rsidR="002056A6">
              <w:rPr>
                <w:rFonts w:cs="Times New Roman"/>
                <w:sz w:val="20"/>
                <w:szCs w:val="20"/>
              </w:rPr>
              <w:t xml:space="preserve"> </w:t>
            </w:r>
            <w:r w:rsidRPr="005F73AA">
              <w:rPr>
                <w:rFonts w:cs="Times New Roman"/>
                <w:sz w:val="20"/>
                <w:szCs w:val="20"/>
              </w:rPr>
              <w:t>313</w:t>
            </w:r>
          </w:p>
          <w:p w:rsidR="005F73AA" w:rsidRDefault="005F73AA" w:rsidP="005F73AA">
            <w:pPr>
              <w:rPr>
                <w:rFonts w:cs="Times New Roman"/>
                <w:sz w:val="20"/>
                <w:szCs w:val="20"/>
              </w:rPr>
            </w:pPr>
            <w:r w:rsidRPr="005F73AA">
              <w:rPr>
                <w:rFonts w:cs="Times New Roman"/>
                <w:sz w:val="20"/>
                <w:szCs w:val="20"/>
              </w:rPr>
              <w:t>Dikkat Eksikliği ve Hiperaktivite Bozukluğu</w:t>
            </w:r>
          </w:p>
          <w:p w:rsidR="002056A6" w:rsidRPr="002056A6" w:rsidRDefault="002056A6" w:rsidP="005F73A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8446A4" w:rsidRPr="00617ACD" w:rsidRDefault="005F73AA" w:rsidP="002056A6">
            <w:pPr>
              <w:rPr>
                <w:rFonts w:cs="Times New Roman"/>
                <w:sz w:val="20"/>
                <w:szCs w:val="20"/>
              </w:rPr>
            </w:pPr>
            <w:r w:rsidRPr="005F73AA">
              <w:rPr>
                <w:rFonts w:cs="Times New Roman"/>
                <w:sz w:val="20"/>
                <w:szCs w:val="20"/>
              </w:rPr>
              <w:t>Öğr.</w:t>
            </w:r>
            <w:r w:rsidR="002056A6">
              <w:rPr>
                <w:rFonts w:cs="Times New Roman"/>
                <w:sz w:val="20"/>
                <w:szCs w:val="20"/>
              </w:rPr>
              <w:t xml:space="preserve"> </w:t>
            </w:r>
            <w:r w:rsidRPr="005F73AA">
              <w:rPr>
                <w:rFonts w:cs="Times New Roman"/>
                <w:sz w:val="20"/>
                <w:szCs w:val="20"/>
              </w:rPr>
              <w:t xml:space="preserve">Gör. Sema </w:t>
            </w:r>
            <w:r w:rsidR="002056A6">
              <w:rPr>
                <w:rFonts w:cs="Times New Roman"/>
                <w:sz w:val="20"/>
                <w:szCs w:val="20"/>
              </w:rPr>
              <w:t>Güvenç</w:t>
            </w: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6A5815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  <w:bookmarkStart w:id="0" w:name="_GoBack"/>
      <w:bookmarkEnd w:id="0"/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A5815" w:rsidRDefault="006A5815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9FC" w:rsidRPr="00D30F0F" w:rsidTr="00D279F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C" w:rsidRPr="00D30F0F" w:rsidRDefault="00D279FC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9FC" w:rsidRDefault="00D279FC" w:rsidP="00D27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211</w:t>
            </w:r>
          </w:p>
          <w:p w:rsidR="00D279FC" w:rsidRPr="00AB574E" w:rsidRDefault="00D279FC" w:rsidP="00D279FC">
            <w:pPr>
              <w:rPr>
                <w:rFonts w:cs="Times New Roman"/>
                <w:sz w:val="20"/>
                <w:szCs w:val="20"/>
              </w:rPr>
            </w:pPr>
            <w:r w:rsidRPr="00AB574E">
              <w:rPr>
                <w:rFonts w:cs="Times New Roman"/>
                <w:sz w:val="20"/>
                <w:szCs w:val="20"/>
              </w:rPr>
              <w:t xml:space="preserve">Bilimsel Araştırma Yöntemleri </w:t>
            </w:r>
          </w:p>
          <w:p w:rsidR="00D279FC" w:rsidRPr="00AB574E" w:rsidRDefault="00D279FC" w:rsidP="00D279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Muhsin Ertuğrul Salonu</w:t>
            </w:r>
          </w:p>
          <w:p w:rsidR="00D279FC" w:rsidRDefault="00D279FC" w:rsidP="00D27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D279FC" w:rsidRPr="00617ACD" w:rsidRDefault="00D279FC" w:rsidP="00D27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9119FF" w:rsidRDefault="00D279FC" w:rsidP="009119FF">
            <w:pPr>
              <w:rPr>
                <w:rFonts w:cs="Times New Roman"/>
                <w:sz w:val="20"/>
                <w:szCs w:val="20"/>
              </w:rPr>
            </w:pPr>
            <w:r w:rsidRPr="009119FF">
              <w:rPr>
                <w:rFonts w:cs="Times New Roman"/>
                <w:sz w:val="20"/>
                <w:szCs w:val="20"/>
              </w:rPr>
              <w:t>ÖZE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19FF">
              <w:rPr>
                <w:rFonts w:cs="Times New Roman"/>
                <w:sz w:val="20"/>
                <w:szCs w:val="20"/>
              </w:rPr>
              <w:t>403</w:t>
            </w:r>
          </w:p>
          <w:p w:rsidR="00D279FC" w:rsidRDefault="00D279FC" w:rsidP="009119FF">
            <w:pPr>
              <w:rPr>
                <w:rFonts w:cs="Times New Roman"/>
                <w:sz w:val="20"/>
                <w:szCs w:val="20"/>
              </w:rPr>
            </w:pPr>
            <w:r w:rsidRPr="009119FF">
              <w:rPr>
                <w:rFonts w:cs="Times New Roman"/>
                <w:sz w:val="20"/>
                <w:szCs w:val="20"/>
              </w:rPr>
              <w:t>Özel Eğitimde Öğretim Teknolojileri ve Materyal Tasarımı</w:t>
            </w:r>
          </w:p>
          <w:p w:rsidR="00D279FC" w:rsidRPr="009119FF" w:rsidRDefault="00D279FC" w:rsidP="009119F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D279FC" w:rsidRDefault="00D279FC" w:rsidP="009119FF">
            <w:pPr>
              <w:rPr>
                <w:rFonts w:cs="Times New Roman"/>
                <w:sz w:val="20"/>
                <w:szCs w:val="20"/>
              </w:rPr>
            </w:pPr>
            <w:r w:rsidRPr="009119FF">
              <w:rPr>
                <w:rFonts w:cs="Times New Roman"/>
                <w:sz w:val="20"/>
                <w:szCs w:val="20"/>
              </w:rPr>
              <w:t>Dr.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19FF">
              <w:rPr>
                <w:rFonts w:cs="Times New Roman"/>
                <w:sz w:val="20"/>
                <w:szCs w:val="20"/>
              </w:rPr>
              <w:t>Öğr.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19FF">
              <w:rPr>
                <w:rFonts w:cs="Times New Roman"/>
                <w:sz w:val="20"/>
                <w:szCs w:val="20"/>
              </w:rPr>
              <w:t>Üyesi Dudu Banu Çakar</w:t>
            </w:r>
          </w:p>
          <w:p w:rsidR="00D279FC" w:rsidRPr="00617ACD" w:rsidRDefault="00D279FC" w:rsidP="009119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(15:00-15:40)</w:t>
            </w:r>
          </w:p>
        </w:tc>
      </w:tr>
      <w:tr w:rsidR="00D279FC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FC" w:rsidRPr="00D30F0F" w:rsidRDefault="00D279FC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FC" w:rsidRPr="00617ACD" w:rsidRDefault="00D279FC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15">
          <w:rPr>
            <w:noProof/>
          </w:rPr>
          <w:t>2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1136F2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ÖZEL EĞİTİM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626E7"/>
    <w:rsid w:val="000A622A"/>
    <w:rsid w:val="000C6D50"/>
    <w:rsid w:val="001136F2"/>
    <w:rsid w:val="00145420"/>
    <w:rsid w:val="002056A6"/>
    <w:rsid w:val="00213B6E"/>
    <w:rsid w:val="002945FA"/>
    <w:rsid w:val="002A19EA"/>
    <w:rsid w:val="002F123B"/>
    <w:rsid w:val="00303FFD"/>
    <w:rsid w:val="003246AF"/>
    <w:rsid w:val="00343A87"/>
    <w:rsid w:val="003A4DB2"/>
    <w:rsid w:val="003B5C09"/>
    <w:rsid w:val="00506F15"/>
    <w:rsid w:val="005540DE"/>
    <w:rsid w:val="0058243D"/>
    <w:rsid w:val="005926CE"/>
    <w:rsid w:val="005F73AA"/>
    <w:rsid w:val="0060364E"/>
    <w:rsid w:val="00610540"/>
    <w:rsid w:val="00617ACD"/>
    <w:rsid w:val="00674F49"/>
    <w:rsid w:val="00682FD7"/>
    <w:rsid w:val="006A5815"/>
    <w:rsid w:val="006F2381"/>
    <w:rsid w:val="00715275"/>
    <w:rsid w:val="008446A4"/>
    <w:rsid w:val="009119FF"/>
    <w:rsid w:val="009340DD"/>
    <w:rsid w:val="009B6312"/>
    <w:rsid w:val="00A21F3B"/>
    <w:rsid w:val="00A37E00"/>
    <w:rsid w:val="00A66552"/>
    <w:rsid w:val="00A86E2D"/>
    <w:rsid w:val="00A9454D"/>
    <w:rsid w:val="00B16AB3"/>
    <w:rsid w:val="00BA4F64"/>
    <w:rsid w:val="00BB5236"/>
    <w:rsid w:val="00BB7873"/>
    <w:rsid w:val="00BC3EFC"/>
    <w:rsid w:val="00BF1823"/>
    <w:rsid w:val="00C23B70"/>
    <w:rsid w:val="00C23C4C"/>
    <w:rsid w:val="00C63025"/>
    <w:rsid w:val="00CC6355"/>
    <w:rsid w:val="00CD06F6"/>
    <w:rsid w:val="00CE166B"/>
    <w:rsid w:val="00D279FC"/>
    <w:rsid w:val="00D30F0F"/>
    <w:rsid w:val="00D61511"/>
    <w:rsid w:val="00D70D0F"/>
    <w:rsid w:val="00E70BAB"/>
    <w:rsid w:val="00E931B6"/>
    <w:rsid w:val="00EF3C04"/>
    <w:rsid w:val="00F95E9E"/>
    <w:rsid w:val="00FB62BF"/>
    <w:rsid w:val="00FC7A3C"/>
    <w:rsid w:val="00FD1760"/>
    <w:rsid w:val="00FD233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B0A872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8B88-F0CB-4DDB-9A32-B9C29AC7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Muammer Suad Soylu</cp:lastModifiedBy>
  <cp:revision>8</cp:revision>
  <cp:lastPrinted>2018-06-26T12:36:00Z</cp:lastPrinted>
  <dcterms:created xsi:type="dcterms:W3CDTF">2019-12-23T06:38:00Z</dcterms:created>
  <dcterms:modified xsi:type="dcterms:W3CDTF">2019-12-23T12:01:00Z</dcterms:modified>
</cp:coreProperties>
</file>